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38A3" w14:textId="21CDBDCC" w:rsidR="0080313B" w:rsidRDefault="00934B8F" w:rsidP="00264BFD">
      <w:pPr>
        <w:jc w:val="both"/>
        <w:rPr>
          <w:b/>
          <w:bCs/>
          <w:u w:val="single"/>
        </w:rPr>
      </w:pPr>
      <w:r w:rsidRPr="00C20ADB">
        <w:rPr>
          <w:b/>
          <w:bCs/>
          <w:u w:val="single"/>
        </w:rPr>
        <w:t>1</w:t>
      </w:r>
      <w:r w:rsidR="00C4502E">
        <w:rPr>
          <w:b/>
          <w:bCs/>
          <w:u w:val="single"/>
        </w:rPr>
        <w:t xml:space="preserve"> Kasım </w:t>
      </w:r>
      <w:r w:rsidRPr="00C20ADB">
        <w:rPr>
          <w:b/>
          <w:bCs/>
          <w:u w:val="single"/>
        </w:rPr>
        <w:t>2023</w:t>
      </w:r>
      <w:r w:rsidR="00C4502E">
        <w:rPr>
          <w:b/>
          <w:bCs/>
          <w:u w:val="single"/>
        </w:rPr>
        <w:t xml:space="preserve"> Tarihinden itibaren geçerli olacak</w:t>
      </w:r>
      <w:r w:rsidRPr="00C20ADB">
        <w:rPr>
          <w:b/>
          <w:bCs/>
          <w:u w:val="single"/>
        </w:rPr>
        <w:t xml:space="preserve"> </w:t>
      </w:r>
      <w:r w:rsidR="00C4502E">
        <w:rPr>
          <w:b/>
          <w:bCs/>
          <w:u w:val="single"/>
        </w:rPr>
        <w:t>d</w:t>
      </w:r>
      <w:r w:rsidRPr="00C20ADB">
        <w:rPr>
          <w:b/>
          <w:bCs/>
          <w:u w:val="single"/>
        </w:rPr>
        <w:t>eğişiklikler</w:t>
      </w:r>
    </w:p>
    <w:p w14:paraId="0F29EBF1" w14:textId="77777777" w:rsidR="004A007C" w:rsidRDefault="004A007C" w:rsidP="00264BFD">
      <w:pPr>
        <w:jc w:val="both"/>
        <w:rPr>
          <w:i/>
          <w:iCs/>
          <w:color w:val="FF0000"/>
        </w:rPr>
      </w:pPr>
    </w:p>
    <w:p w14:paraId="6E895604" w14:textId="27852D6B" w:rsidR="009A4612" w:rsidRDefault="00264BFD" w:rsidP="00264BFD">
      <w:pPr>
        <w:jc w:val="both"/>
        <w:rPr>
          <w:b/>
          <w:bCs/>
        </w:rPr>
      </w:pPr>
      <w:r>
        <w:rPr>
          <w:b/>
          <w:bCs/>
        </w:rPr>
        <w:t>3. Uluslararası Görevliler</w:t>
      </w:r>
    </w:p>
    <w:p w14:paraId="48760C63" w14:textId="77777777" w:rsidR="009A4612" w:rsidRPr="009A4612" w:rsidRDefault="009A4612" w:rsidP="00264BFD">
      <w:pPr>
        <w:jc w:val="both"/>
      </w:pPr>
      <w:r w:rsidRPr="009A4612">
        <w:t>3.1.1</w:t>
      </w:r>
      <w:r w:rsidRPr="009A4612">
        <w:tab/>
        <w:t>Organizasyon Delegesi (Delegeleri)</w:t>
      </w:r>
    </w:p>
    <w:p w14:paraId="73C5FEFD" w14:textId="77777777" w:rsidR="009A4612" w:rsidRPr="009A4612" w:rsidRDefault="009A4612" w:rsidP="00264BFD">
      <w:pPr>
        <w:jc w:val="both"/>
      </w:pPr>
      <w:r w:rsidRPr="009A4612">
        <w:t>3.1.2</w:t>
      </w:r>
      <w:r w:rsidRPr="009A4612">
        <w:tab/>
        <w:t>Teknik Delege (Delegeler)</w:t>
      </w:r>
    </w:p>
    <w:p w14:paraId="0DD425A0" w14:textId="77777777" w:rsidR="009A4612" w:rsidRPr="009A4612" w:rsidRDefault="009A4612" w:rsidP="00264BFD">
      <w:pPr>
        <w:jc w:val="both"/>
      </w:pPr>
      <w:r w:rsidRPr="009A4612">
        <w:t>3.1.3</w:t>
      </w:r>
      <w:r w:rsidRPr="009A4612">
        <w:tab/>
        <w:t>Sağlık Delegesi</w:t>
      </w:r>
    </w:p>
    <w:p w14:paraId="1EB42C64" w14:textId="77777777" w:rsidR="009A4612" w:rsidRPr="009A4612" w:rsidRDefault="009A4612" w:rsidP="00264BFD">
      <w:pPr>
        <w:jc w:val="both"/>
      </w:pPr>
      <w:r w:rsidRPr="009A4612">
        <w:t>3.1.4</w:t>
      </w:r>
      <w:r w:rsidRPr="009A4612">
        <w:tab/>
        <w:t>Anti-Doping Delegesi</w:t>
      </w:r>
    </w:p>
    <w:p w14:paraId="0117B3D3" w14:textId="170DD630" w:rsidR="009A4612" w:rsidRPr="009A4612" w:rsidRDefault="009A4612" w:rsidP="00264BFD">
      <w:pPr>
        <w:jc w:val="both"/>
      </w:pPr>
      <w:r w:rsidRPr="009A4612">
        <w:t>3.1.5</w:t>
      </w:r>
      <w:r w:rsidRPr="009A4612">
        <w:tab/>
      </w:r>
      <w:r w:rsidRPr="009A4612">
        <w:rPr>
          <w:color w:val="FF0000"/>
        </w:rPr>
        <w:t>World Athletics Başhakemleri</w:t>
      </w:r>
    </w:p>
    <w:p w14:paraId="055A61AC" w14:textId="392A5BB8" w:rsidR="009A4612" w:rsidRPr="009A4612" w:rsidRDefault="009A4612" w:rsidP="00264BFD">
      <w:pPr>
        <w:jc w:val="both"/>
      </w:pPr>
      <w:r w:rsidRPr="009A4612">
        <w:t>3.1.6</w:t>
      </w:r>
      <w:r>
        <w:t xml:space="preserve">     </w:t>
      </w:r>
      <w:r w:rsidRPr="009A4612">
        <w:rPr>
          <w:color w:val="FF0000"/>
        </w:rPr>
        <w:t xml:space="preserve">World Athletics </w:t>
      </w:r>
      <w:r w:rsidRPr="009A4612">
        <w:t>Yürüyüş Hakemleri</w:t>
      </w:r>
    </w:p>
    <w:p w14:paraId="7761C9EA" w14:textId="77777777" w:rsidR="009A4612" w:rsidRPr="009A4612" w:rsidRDefault="009A4612" w:rsidP="00264BFD">
      <w:pPr>
        <w:jc w:val="both"/>
      </w:pPr>
      <w:r w:rsidRPr="009A4612">
        <w:t>3.1.7</w:t>
      </w:r>
      <w:r w:rsidRPr="009A4612">
        <w:tab/>
        <w:t>Uluslararası Parkur Ölçümcüsü</w:t>
      </w:r>
    </w:p>
    <w:p w14:paraId="7D8C17D0" w14:textId="46A4D966" w:rsidR="009A4612" w:rsidRPr="009A4612" w:rsidRDefault="009A4612" w:rsidP="00264BFD">
      <w:pPr>
        <w:jc w:val="both"/>
      </w:pPr>
      <w:r w:rsidRPr="009A4612">
        <w:t>3.1.8</w:t>
      </w:r>
      <w:r w:rsidRPr="009A4612">
        <w:tab/>
      </w:r>
      <w:r w:rsidRPr="009A4612">
        <w:rPr>
          <w:color w:val="FF0000"/>
        </w:rPr>
        <w:t xml:space="preserve">World Athletics </w:t>
      </w:r>
      <w:r w:rsidRPr="009A4612">
        <w:t>Çıkış Hakemi</w:t>
      </w:r>
    </w:p>
    <w:p w14:paraId="027A869E" w14:textId="42E62DFF" w:rsidR="009A4612" w:rsidRPr="009A4612" w:rsidRDefault="009A4612" w:rsidP="00264BFD">
      <w:pPr>
        <w:jc w:val="both"/>
      </w:pPr>
      <w:r w:rsidRPr="009A4612">
        <w:t>3.1.9</w:t>
      </w:r>
      <w:r w:rsidRPr="009A4612">
        <w:tab/>
      </w:r>
      <w:r w:rsidRPr="009A4612">
        <w:rPr>
          <w:color w:val="FF0000"/>
        </w:rPr>
        <w:t xml:space="preserve">World Athletics </w:t>
      </w:r>
      <w:r w:rsidRPr="009A4612">
        <w:t>Foto Finiş Hakemi</w:t>
      </w:r>
    </w:p>
    <w:p w14:paraId="493F3AE3" w14:textId="318B1F36" w:rsidR="009A4612" w:rsidRDefault="009A4612" w:rsidP="00264BFD">
      <w:pPr>
        <w:jc w:val="both"/>
      </w:pPr>
      <w:r w:rsidRPr="009A4612">
        <w:t>3.1.10</w:t>
      </w:r>
      <w:r w:rsidRPr="009A4612">
        <w:tab/>
        <w:t>İtiraz Jürisi</w:t>
      </w:r>
    </w:p>
    <w:p w14:paraId="31AE16AB" w14:textId="32F21A63" w:rsidR="00367114" w:rsidRPr="00367114" w:rsidRDefault="00367114" w:rsidP="00264BFD">
      <w:pPr>
        <w:jc w:val="both"/>
        <w:rPr>
          <w:b/>
          <w:bCs/>
          <w:color w:val="FF0000"/>
        </w:rPr>
      </w:pPr>
      <w:r w:rsidRPr="00367114">
        <w:rPr>
          <w:b/>
          <w:bCs/>
        </w:rPr>
        <w:t xml:space="preserve">9. </w:t>
      </w:r>
      <w:r w:rsidRPr="00367114">
        <w:rPr>
          <w:b/>
          <w:bCs/>
          <w:color w:val="FF0000"/>
        </w:rPr>
        <w:t xml:space="preserve">World Athletics </w:t>
      </w:r>
      <w:r w:rsidRPr="00367114">
        <w:rPr>
          <w:b/>
          <w:bCs/>
        </w:rPr>
        <w:t>Yürüyüş Hakemleri</w:t>
      </w:r>
    </w:p>
    <w:p w14:paraId="27160F34" w14:textId="5FC39ED3" w:rsidR="00367114" w:rsidRDefault="00367114" w:rsidP="00264BFD">
      <w:pPr>
        <w:jc w:val="both"/>
        <w:rPr>
          <w:b/>
          <w:bCs/>
        </w:rPr>
      </w:pPr>
      <w:r w:rsidRPr="00367114">
        <w:rPr>
          <w:b/>
          <w:bCs/>
        </w:rPr>
        <w:t xml:space="preserve">11. </w:t>
      </w:r>
      <w:r w:rsidRPr="00367114">
        <w:rPr>
          <w:b/>
          <w:bCs/>
          <w:color w:val="FF0000"/>
        </w:rPr>
        <w:t xml:space="preserve">World Athletics </w:t>
      </w:r>
      <w:r w:rsidRPr="00367114">
        <w:rPr>
          <w:b/>
          <w:bCs/>
        </w:rPr>
        <w:t>Çıkış Hakemi ve Foto Finiş Hakemi</w:t>
      </w:r>
    </w:p>
    <w:p w14:paraId="5D7C5259" w14:textId="09C50E0E" w:rsidR="00367114" w:rsidRPr="00367114" w:rsidRDefault="00367114" w:rsidP="00264BFD">
      <w:pPr>
        <w:spacing w:after="0"/>
        <w:jc w:val="both"/>
      </w:pPr>
      <w:r w:rsidRPr="00367114">
        <w:t xml:space="preserve">Dünya Sıralaması Yarışmaları Tanımının 1 (a), (b), (c) ve 2 (a), (b) paragraflarına göre stadyumda düzenlenen tüm yarışmalarda bir </w:t>
      </w:r>
      <w:r w:rsidRPr="00367114">
        <w:rPr>
          <w:color w:val="FF0000"/>
        </w:rPr>
        <w:t xml:space="preserve">World Athletics </w:t>
      </w:r>
      <w:r w:rsidRPr="00367114">
        <w:t xml:space="preserve">Çıkış Hakemi ve bir </w:t>
      </w:r>
      <w:r w:rsidRPr="00367114">
        <w:rPr>
          <w:color w:val="FF0000"/>
        </w:rPr>
        <w:t xml:space="preserve">World Athletics </w:t>
      </w:r>
      <w:r w:rsidRPr="00367114">
        <w:t>Foto Finiş Hakemi, WA Konseyi veya ilgili Kıta Birliği ya da ilgili idari kurum tarafından atanacaktır.</w:t>
      </w:r>
    </w:p>
    <w:p w14:paraId="689C4EED" w14:textId="41968F06" w:rsidR="00367114" w:rsidRPr="00367114" w:rsidRDefault="00367114" w:rsidP="00264BFD">
      <w:pPr>
        <w:spacing w:after="0"/>
        <w:jc w:val="both"/>
      </w:pPr>
      <w:r w:rsidRPr="00367114">
        <w:rPr>
          <w:color w:val="FF0000"/>
        </w:rPr>
        <w:t xml:space="preserve">World Athletics </w:t>
      </w:r>
      <w:r w:rsidRPr="00367114">
        <w:t xml:space="preserve">Çıkış Hakemi, Teknik Delege  tarafından  görevlendirildiği  yarışları ve diğer görevleri de üstelenerek başlatacak ve Start Bilgi Sisteminin kontrolünü ve çalışmasını denetleyecektir. </w:t>
      </w:r>
      <w:r w:rsidRPr="00367114">
        <w:rPr>
          <w:color w:val="FF0000"/>
        </w:rPr>
        <w:t xml:space="preserve">World Athletics </w:t>
      </w:r>
      <w:r w:rsidRPr="00367114">
        <w:t>Foto Finiş Lideri, tüm Foto Finiş fonksiyonlarını yönetmeli ve Foto Finiş Lideri olarak görev yapmalıdır.</w:t>
      </w:r>
    </w:p>
    <w:p w14:paraId="15E4B1CF" w14:textId="4F8CD761" w:rsidR="00367114" w:rsidRDefault="00367114" w:rsidP="00264BFD">
      <w:pPr>
        <w:spacing w:after="0"/>
        <w:jc w:val="both"/>
      </w:pPr>
      <w:r w:rsidRPr="00367114">
        <w:t>World Athletics internet sitesinde bulunan Çıkış ve Foto Finiş rehberi indirilerek ayrıca bilgi edinilebilir.</w:t>
      </w:r>
    </w:p>
    <w:p w14:paraId="5A4E1350" w14:textId="77777777" w:rsidR="00367114" w:rsidRDefault="00367114" w:rsidP="00264BFD">
      <w:pPr>
        <w:spacing w:after="0"/>
        <w:jc w:val="both"/>
      </w:pPr>
    </w:p>
    <w:p w14:paraId="5596AC2E" w14:textId="4177878A" w:rsidR="00367114" w:rsidRDefault="00367114" w:rsidP="00264BFD">
      <w:pPr>
        <w:jc w:val="both"/>
        <w:rPr>
          <w:rFonts w:eastAsia="Arial Narrow" w:cstheme="minorHAnsi"/>
          <w:color w:val="00796D"/>
          <w:kern w:val="0"/>
          <w:lang w:eastAsia="en-GB" w:bidi="en-GB"/>
          <w14:ligatures w14:val="none"/>
        </w:rPr>
      </w:pPr>
      <w:r w:rsidRPr="00367114">
        <w:rPr>
          <w:rFonts w:eastAsia="Arial Narrow" w:cstheme="minorHAnsi"/>
          <w:color w:val="FF0000"/>
          <w:kern w:val="0"/>
          <w:lang w:eastAsia="en-GB" w:bidi="en-GB"/>
          <w14:ligatures w14:val="none"/>
        </w:rPr>
        <w:t xml:space="preserve">World Athletics </w:t>
      </w:r>
      <w:r w:rsidRPr="00367114">
        <w:rPr>
          <w:rFonts w:eastAsia="Arial Narrow" w:cstheme="minorHAnsi"/>
          <w:color w:val="00796D"/>
          <w:kern w:val="0"/>
          <w:lang w:eastAsia="en-GB" w:bidi="en-GB"/>
          <w14:ligatures w14:val="none"/>
        </w:rPr>
        <w:t xml:space="preserve">Foto Finiş Hakeminin Foto Finiş Lideri olarak görevlendirildiği ve </w:t>
      </w:r>
      <w:r>
        <w:rPr>
          <w:rFonts w:eastAsia="Arial Narrow" w:cstheme="minorHAnsi"/>
          <w:color w:val="00796D"/>
          <w:kern w:val="0"/>
          <w:lang w:eastAsia="en-GB" w:bidi="en-GB"/>
          <w14:ligatures w14:val="none"/>
        </w:rPr>
        <w:t xml:space="preserve">World Athletics Başhakemlerinin, </w:t>
      </w:r>
      <w:r w:rsidRPr="00367114">
        <w:rPr>
          <w:rFonts w:eastAsia="Arial Narrow" w:cstheme="minorHAnsi"/>
          <w:color w:val="00796D"/>
          <w:kern w:val="0"/>
          <w:lang w:eastAsia="en-GB" w:bidi="en-GB"/>
          <w14:ligatures w14:val="none"/>
        </w:rPr>
        <w:t xml:space="preserve">Başhakem olarak görev yaptığı yarışmalarda </w:t>
      </w:r>
      <w:r w:rsidRPr="00367114">
        <w:rPr>
          <w:rFonts w:eastAsia="Arial Narrow" w:cstheme="minorHAnsi"/>
          <w:color w:val="FF0000"/>
          <w:kern w:val="0"/>
          <w:lang w:eastAsia="en-GB" w:bidi="en-GB"/>
          <w14:ligatures w14:val="none"/>
        </w:rPr>
        <w:t xml:space="preserve">World Athletics </w:t>
      </w:r>
      <w:r w:rsidRPr="00367114">
        <w:rPr>
          <w:rFonts w:eastAsia="Arial Narrow" w:cstheme="minorHAnsi"/>
          <w:color w:val="00796D"/>
          <w:kern w:val="0"/>
          <w:lang w:eastAsia="en-GB" w:bidi="en-GB"/>
          <w14:ligatures w14:val="none"/>
        </w:rPr>
        <w:t xml:space="preserve">Çıkış Hakemi ile çıkış ekibinin diğer üyelerinin sorumlulukları arasında net bir ayrım vardır. </w:t>
      </w:r>
      <w:r w:rsidRPr="00367114">
        <w:rPr>
          <w:rFonts w:eastAsia="Arial Narrow" w:cstheme="minorHAnsi"/>
          <w:color w:val="FF0000"/>
          <w:kern w:val="0"/>
          <w:lang w:eastAsia="en-GB" w:bidi="en-GB"/>
          <w14:ligatures w14:val="none"/>
        </w:rPr>
        <w:t xml:space="preserve">World Athletics </w:t>
      </w:r>
      <w:r w:rsidRPr="00367114">
        <w:rPr>
          <w:rFonts w:eastAsia="Arial Narrow" w:cstheme="minorHAnsi"/>
          <w:color w:val="00796D"/>
          <w:kern w:val="0"/>
          <w:lang w:eastAsia="en-GB" w:bidi="en-GB"/>
          <w14:ligatures w14:val="none"/>
        </w:rPr>
        <w:t>Çıkış Hakemi görevlendirildiği yarışların</w:t>
      </w:r>
      <w:r w:rsidRPr="00367114">
        <w:t xml:space="preserve"> </w:t>
      </w:r>
      <w:r w:rsidRPr="00367114">
        <w:rPr>
          <w:rFonts w:eastAsia="Arial Narrow" w:cstheme="minorHAnsi"/>
          <w:color w:val="00796D"/>
          <w:kern w:val="0"/>
          <w:lang w:eastAsia="en-GB" w:bidi="en-GB"/>
          <w14:ligatures w14:val="none"/>
        </w:rPr>
        <w:t>çıkışını verirken, Çıkış Hakeminin tüm sorumluluklarını ve görevlerini üstlenir ancak hiçbir zaman Çıkış Başhakeminin sorumluluklarının ya da görevlerinin üzerinde bir yetkiye sahip olamaz.</w:t>
      </w:r>
    </w:p>
    <w:p w14:paraId="6CDED5EB" w14:textId="304564DA" w:rsidR="007C345A" w:rsidRPr="007C345A" w:rsidRDefault="007C345A" w:rsidP="00264BFD">
      <w:pPr>
        <w:jc w:val="both"/>
        <w:rPr>
          <w:rFonts w:eastAsia="Arial Narrow" w:cstheme="minorHAnsi"/>
          <w:b/>
          <w:bCs/>
          <w:kern w:val="0"/>
          <w:lang w:eastAsia="en-GB" w:bidi="en-GB"/>
          <w14:ligatures w14:val="none"/>
        </w:rPr>
      </w:pPr>
      <w:r w:rsidRPr="007C345A">
        <w:rPr>
          <w:rFonts w:eastAsia="Arial Narrow" w:cstheme="minorHAnsi"/>
          <w:b/>
          <w:bCs/>
          <w:kern w:val="0"/>
          <w:lang w:eastAsia="en-GB" w:bidi="en-GB"/>
          <w14:ligatures w14:val="none"/>
        </w:rPr>
        <w:t>12. İtiraz Jürisi</w:t>
      </w:r>
    </w:p>
    <w:p w14:paraId="0B0D27EA" w14:textId="1DA137A2" w:rsidR="007C345A" w:rsidRDefault="007C345A" w:rsidP="00264BFD">
      <w:pPr>
        <w:jc w:val="both"/>
        <w:rPr>
          <w:color w:val="231F20"/>
        </w:rPr>
      </w:pPr>
      <w:r>
        <w:rPr>
          <w:color w:val="231F20"/>
        </w:rPr>
        <w:t>Kural</w:t>
      </w:r>
      <w:r>
        <w:rPr>
          <w:color w:val="231F20"/>
          <w:spacing w:val="-12"/>
        </w:rPr>
        <w:t xml:space="preserve"> </w:t>
      </w:r>
      <w:r>
        <w:rPr>
          <w:color w:val="231F20"/>
        </w:rPr>
        <w:t>54</w:t>
      </w:r>
      <w:r>
        <w:rPr>
          <w:color w:val="231F20"/>
          <w:spacing w:val="-12"/>
        </w:rPr>
        <w:t xml:space="preserve"> </w:t>
      </w:r>
      <w:r>
        <w:rPr>
          <w:color w:val="231F20"/>
        </w:rPr>
        <w:t>ile</w:t>
      </w:r>
      <w:r>
        <w:rPr>
          <w:color w:val="231F20"/>
          <w:spacing w:val="-12"/>
        </w:rPr>
        <w:t xml:space="preserve"> </w:t>
      </w:r>
      <w:r>
        <w:rPr>
          <w:color w:val="231F20"/>
        </w:rPr>
        <w:t>ilgili</w:t>
      </w:r>
      <w:r>
        <w:rPr>
          <w:color w:val="231F20"/>
          <w:spacing w:val="-12"/>
        </w:rPr>
        <w:t xml:space="preserve"> </w:t>
      </w:r>
      <w:r>
        <w:rPr>
          <w:color w:val="231F20"/>
        </w:rPr>
        <w:t>bir</w:t>
      </w:r>
      <w:r>
        <w:rPr>
          <w:color w:val="231F20"/>
          <w:spacing w:val="-12"/>
        </w:rPr>
        <w:t xml:space="preserve"> </w:t>
      </w:r>
      <w:r>
        <w:rPr>
          <w:color w:val="231F20"/>
        </w:rPr>
        <w:t>itirazın</w:t>
      </w:r>
      <w:r>
        <w:rPr>
          <w:color w:val="231F20"/>
          <w:spacing w:val="-12"/>
        </w:rPr>
        <w:t xml:space="preserve"> </w:t>
      </w:r>
      <w:r>
        <w:rPr>
          <w:color w:val="231F20"/>
        </w:rPr>
        <w:t>olması</w:t>
      </w:r>
      <w:r>
        <w:rPr>
          <w:color w:val="231F20"/>
          <w:spacing w:val="-11"/>
        </w:rPr>
        <w:t xml:space="preserve"> </w:t>
      </w:r>
      <w:r>
        <w:rPr>
          <w:color w:val="231F20"/>
        </w:rPr>
        <w:t>durumunda,</w:t>
      </w:r>
      <w:r>
        <w:rPr>
          <w:color w:val="231F20"/>
          <w:spacing w:val="-12"/>
        </w:rPr>
        <w:t xml:space="preserve"> </w:t>
      </w:r>
      <w:r>
        <w:rPr>
          <w:color w:val="231F20"/>
        </w:rPr>
        <w:t>Jürinin</w:t>
      </w:r>
      <w:r>
        <w:rPr>
          <w:color w:val="231F20"/>
          <w:spacing w:val="-12"/>
        </w:rPr>
        <w:t xml:space="preserve"> </w:t>
      </w:r>
      <w:r>
        <w:rPr>
          <w:color w:val="231F20"/>
        </w:rPr>
        <w:t>en</w:t>
      </w:r>
      <w:r>
        <w:rPr>
          <w:color w:val="231F20"/>
          <w:spacing w:val="-12"/>
        </w:rPr>
        <w:t xml:space="preserve"> </w:t>
      </w:r>
      <w:r>
        <w:rPr>
          <w:color w:val="231F20"/>
        </w:rPr>
        <w:t>az</w:t>
      </w:r>
      <w:r>
        <w:rPr>
          <w:color w:val="231F20"/>
          <w:spacing w:val="-12"/>
        </w:rPr>
        <w:t xml:space="preserve"> </w:t>
      </w:r>
      <w:r>
        <w:rPr>
          <w:color w:val="231F20"/>
        </w:rPr>
        <w:t>bir</w:t>
      </w:r>
      <w:r>
        <w:rPr>
          <w:color w:val="231F20"/>
          <w:spacing w:val="-12"/>
        </w:rPr>
        <w:t xml:space="preserve"> </w:t>
      </w:r>
      <w:r>
        <w:rPr>
          <w:color w:val="231F20"/>
        </w:rPr>
        <w:t>üyesi</w:t>
      </w:r>
      <w:r>
        <w:rPr>
          <w:color w:val="231F20"/>
          <w:spacing w:val="-11"/>
        </w:rPr>
        <w:t xml:space="preserve"> </w:t>
      </w:r>
      <w:r w:rsidRPr="007C345A">
        <w:rPr>
          <w:color w:val="FF0000"/>
        </w:rPr>
        <w:t>World</w:t>
      </w:r>
      <w:r w:rsidRPr="007C345A">
        <w:rPr>
          <w:color w:val="FF0000"/>
          <w:spacing w:val="-12"/>
        </w:rPr>
        <w:t xml:space="preserve"> </w:t>
      </w:r>
      <w:r w:rsidRPr="007C345A">
        <w:rPr>
          <w:color w:val="FF0000"/>
        </w:rPr>
        <w:t>Athletics Gold, Silver</w:t>
      </w:r>
      <w:r w:rsidR="00346BEE">
        <w:rPr>
          <w:color w:val="FF0000"/>
        </w:rPr>
        <w:t xml:space="preserve"> veya </w:t>
      </w:r>
      <w:proofErr w:type="spellStart"/>
      <w:r w:rsidRPr="007C345A">
        <w:rPr>
          <w:color w:val="FF0000"/>
        </w:rPr>
        <w:t>Bronz</w:t>
      </w:r>
      <w:r w:rsidR="00346BEE">
        <w:rPr>
          <w:color w:val="FF0000"/>
        </w:rPr>
        <w:t>e</w:t>
      </w:r>
      <w:proofErr w:type="spellEnd"/>
      <w:r w:rsidRPr="007C345A">
        <w:rPr>
          <w:color w:val="FF0000"/>
        </w:rPr>
        <w:t xml:space="preserve"> Yürüyüş Hakemi </w:t>
      </w:r>
      <w:r>
        <w:rPr>
          <w:color w:val="231F20"/>
        </w:rPr>
        <w:t>olmak</w:t>
      </w:r>
      <w:r>
        <w:rPr>
          <w:color w:val="231F20"/>
          <w:spacing w:val="-9"/>
        </w:rPr>
        <w:t xml:space="preserve"> </w:t>
      </w:r>
      <w:r>
        <w:rPr>
          <w:color w:val="231F20"/>
        </w:rPr>
        <w:t>zorundadır.</w:t>
      </w:r>
    </w:p>
    <w:p w14:paraId="6E4FA070" w14:textId="6E98346B" w:rsidR="007C345A" w:rsidRDefault="007C345A" w:rsidP="00264BFD">
      <w:pPr>
        <w:jc w:val="both"/>
        <w:rPr>
          <w:b/>
          <w:bCs/>
          <w:color w:val="231F20"/>
        </w:rPr>
      </w:pPr>
      <w:r w:rsidRPr="007C345A">
        <w:rPr>
          <w:b/>
          <w:bCs/>
          <w:color w:val="231F20"/>
        </w:rPr>
        <w:t>14. Yarışma Direktörü</w:t>
      </w:r>
    </w:p>
    <w:p w14:paraId="2DC199F7" w14:textId="77777777" w:rsidR="007C345A" w:rsidRPr="007C345A" w:rsidRDefault="007C345A" w:rsidP="00264BFD">
      <w:pPr>
        <w:spacing w:after="0"/>
        <w:jc w:val="both"/>
        <w:rPr>
          <w:rFonts w:eastAsia="Arial Narrow" w:cstheme="minorHAnsi"/>
          <w:strike/>
          <w:kern w:val="0"/>
          <w:lang w:eastAsia="en-GB" w:bidi="en-GB"/>
          <w14:ligatures w14:val="none"/>
        </w:rPr>
      </w:pPr>
      <w:r w:rsidRPr="007C345A">
        <w:rPr>
          <w:rFonts w:eastAsia="Arial Narrow" w:cstheme="minorHAnsi"/>
          <w:strike/>
          <w:kern w:val="0"/>
          <w:lang w:eastAsia="en-GB" w:bidi="en-GB"/>
          <w14:ligatures w14:val="none"/>
        </w:rPr>
        <w:t>Yarışma Direktörü, Teknik Delegeler ile iş birliği yaparak yarışmanın teknik düzenlemesini planlamalı ve yarışmanın bu plana uygun gerçekleştirilmesini sağlamalıdır. Ayrıca Teknik Delegeler ile birlikte, oluşabilecek teknik sorunları çözmelidir.</w:t>
      </w:r>
    </w:p>
    <w:p w14:paraId="773C6C7F" w14:textId="77777777" w:rsidR="007C345A" w:rsidRDefault="007C345A" w:rsidP="00264BFD">
      <w:pPr>
        <w:spacing w:after="0"/>
        <w:jc w:val="both"/>
        <w:rPr>
          <w:rFonts w:eastAsia="Arial Narrow" w:cstheme="minorHAnsi"/>
          <w:strike/>
          <w:kern w:val="0"/>
          <w:lang w:eastAsia="en-GB" w:bidi="en-GB"/>
          <w14:ligatures w14:val="none"/>
        </w:rPr>
      </w:pPr>
      <w:r w:rsidRPr="007C345A">
        <w:rPr>
          <w:rFonts w:eastAsia="Arial Narrow" w:cstheme="minorHAnsi"/>
          <w:strike/>
          <w:kern w:val="0"/>
          <w:lang w:eastAsia="en-GB" w:bidi="en-GB"/>
          <w14:ligatures w14:val="none"/>
        </w:rPr>
        <w:lastRenderedPageBreak/>
        <w:t>Yarışma Direktörü, iletişim sistemleri aracılığıyla yarışmadaki görevliler arasında iletişimi yönetir ve tüm kilit pozisyondaki görevlilerle iletişim halinde olmalıdır.</w:t>
      </w:r>
    </w:p>
    <w:p w14:paraId="744A87EE" w14:textId="77777777" w:rsidR="007C345A" w:rsidRDefault="007C345A" w:rsidP="00264BFD">
      <w:pPr>
        <w:spacing w:after="0"/>
        <w:jc w:val="both"/>
        <w:rPr>
          <w:rFonts w:eastAsia="Arial Narrow" w:cstheme="minorHAnsi"/>
          <w:strike/>
          <w:kern w:val="0"/>
          <w:lang w:eastAsia="en-GB" w:bidi="en-GB"/>
          <w14:ligatures w14:val="none"/>
        </w:rPr>
      </w:pPr>
    </w:p>
    <w:p w14:paraId="3E6518CA" w14:textId="72218764" w:rsidR="007C345A" w:rsidRDefault="007C345A" w:rsidP="00264BFD">
      <w:pPr>
        <w:spacing w:after="0"/>
        <w:jc w:val="both"/>
        <w:rPr>
          <w:rFonts w:eastAsia="Arial Narrow" w:cstheme="minorHAnsi"/>
          <w:color w:val="FF0000"/>
          <w:kern w:val="0"/>
          <w:lang w:eastAsia="en-GB" w:bidi="en-GB"/>
          <w14:ligatures w14:val="none"/>
        </w:rPr>
      </w:pPr>
      <w:r w:rsidRPr="007C345A">
        <w:rPr>
          <w:rFonts w:eastAsia="Arial Narrow" w:cstheme="minorHAnsi"/>
          <w:color w:val="FF0000"/>
          <w:kern w:val="0"/>
          <w:lang w:eastAsia="en-GB" w:bidi="en-GB"/>
          <w14:ligatures w14:val="none"/>
        </w:rPr>
        <w:t>Yarışma Direktörü,</w:t>
      </w:r>
      <w:r w:rsidR="00346BEE">
        <w:rPr>
          <w:rFonts w:eastAsia="Arial Narrow" w:cstheme="minorHAnsi"/>
          <w:color w:val="FF0000"/>
          <w:kern w:val="0"/>
          <w:lang w:eastAsia="en-GB" w:bidi="en-GB"/>
          <w14:ligatures w14:val="none"/>
        </w:rPr>
        <w:t xml:space="preserve"> eğer atanmışsa </w:t>
      </w:r>
      <w:r w:rsidRPr="007C345A">
        <w:rPr>
          <w:rFonts w:eastAsia="Arial Narrow" w:cstheme="minorHAnsi"/>
          <w:color w:val="FF0000"/>
          <w:kern w:val="0"/>
          <w:lang w:eastAsia="en-GB" w:bidi="en-GB"/>
          <w14:ligatures w14:val="none"/>
        </w:rPr>
        <w:t>Teknik ve diğer ilgili Delege(</w:t>
      </w:r>
      <w:proofErr w:type="spellStart"/>
      <w:r w:rsidRPr="007C345A">
        <w:rPr>
          <w:rFonts w:eastAsia="Arial Narrow" w:cstheme="minorHAnsi"/>
          <w:color w:val="FF0000"/>
          <w:kern w:val="0"/>
          <w:lang w:eastAsia="en-GB" w:bidi="en-GB"/>
          <w14:ligatures w14:val="none"/>
        </w:rPr>
        <w:t>ler</w:t>
      </w:r>
      <w:proofErr w:type="spellEnd"/>
      <w:r w:rsidRPr="007C345A">
        <w:rPr>
          <w:rFonts w:eastAsia="Arial Narrow" w:cstheme="minorHAnsi"/>
          <w:color w:val="FF0000"/>
          <w:kern w:val="0"/>
          <w:lang w:eastAsia="en-GB" w:bidi="en-GB"/>
          <w14:ligatures w14:val="none"/>
        </w:rPr>
        <w:t xml:space="preserve">) ile </w:t>
      </w:r>
      <w:r w:rsidR="00C979B6">
        <w:rPr>
          <w:rFonts w:eastAsia="Arial Narrow" w:cstheme="minorHAnsi"/>
          <w:color w:val="FF0000"/>
          <w:kern w:val="0"/>
          <w:lang w:eastAsia="en-GB" w:bidi="en-GB"/>
          <w14:ligatures w14:val="none"/>
        </w:rPr>
        <w:t>aşağıdakilerden sorumludur</w:t>
      </w:r>
      <w:r>
        <w:rPr>
          <w:rFonts w:eastAsia="Arial Narrow" w:cstheme="minorHAnsi"/>
          <w:color w:val="FF0000"/>
          <w:kern w:val="0"/>
          <w:lang w:eastAsia="en-GB" w:bidi="en-GB"/>
          <w14:ligatures w14:val="none"/>
        </w:rPr>
        <w:t>;</w:t>
      </w:r>
    </w:p>
    <w:p w14:paraId="4571B3DD" w14:textId="77777777" w:rsidR="007C345A" w:rsidRDefault="007C345A" w:rsidP="00264BFD">
      <w:pPr>
        <w:spacing w:after="0"/>
        <w:jc w:val="both"/>
        <w:rPr>
          <w:rFonts w:eastAsia="Arial Narrow" w:cstheme="minorHAnsi"/>
          <w:color w:val="FF0000"/>
          <w:kern w:val="0"/>
          <w:lang w:eastAsia="en-GB" w:bidi="en-GB"/>
          <w14:ligatures w14:val="none"/>
        </w:rPr>
      </w:pPr>
    </w:p>
    <w:p w14:paraId="503834DC" w14:textId="35DEB027" w:rsidR="007C345A" w:rsidRDefault="007C345A" w:rsidP="00264BFD">
      <w:pPr>
        <w:spacing w:after="0"/>
        <w:jc w:val="both"/>
        <w:rPr>
          <w:rFonts w:eastAsia="Arial Narrow" w:cstheme="minorHAnsi"/>
          <w:color w:val="FF0000"/>
          <w:kern w:val="0"/>
          <w:lang w:eastAsia="en-GB" w:bidi="en-GB"/>
          <w14:ligatures w14:val="none"/>
        </w:rPr>
      </w:pPr>
      <w:r w:rsidRPr="007C345A">
        <w:rPr>
          <w:rFonts w:eastAsia="Arial Narrow" w:cstheme="minorHAnsi"/>
          <w:color w:val="FF0000"/>
          <w:kern w:val="0"/>
          <w:lang w:eastAsia="en-GB" w:bidi="en-GB"/>
          <w14:ligatures w14:val="none"/>
        </w:rPr>
        <w:t xml:space="preserve">14.1 </w:t>
      </w:r>
      <w:r w:rsidR="00C979B6">
        <w:rPr>
          <w:rFonts w:eastAsia="Arial Narrow" w:cstheme="minorHAnsi"/>
          <w:color w:val="FF0000"/>
          <w:kern w:val="0"/>
          <w:lang w:eastAsia="en-GB" w:bidi="en-GB"/>
          <w14:ligatures w14:val="none"/>
        </w:rPr>
        <w:t>Yarışma</w:t>
      </w:r>
      <w:r w:rsidRPr="007C345A">
        <w:rPr>
          <w:rFonts w:eastAsia="Arial Narrow" w:cstheme="minorHAnsi"/>
          <w:color w:val="FF0000"/>
          <w:kern w:val="0"/>
          <w:lang w:eastAsia="en-GB" w:bidi="en-GB"/>
          <w14:ligatures w14:val="none"/>
        </w:rPr>
        <w:t xml:space="preserve"> Sunumu ve </w:t>
      </w:r>
      <w:r w:rsidR="00C979B6">
        <w:rPr>
          <w:rFonts w:eastAsia="Arial Narrow" w:cstheme="minorHAnsi"/>
          <w:color w:val="FF0000"/>
          <w:kern w:val="0"/>
          <w:lang w:eastAsia="en-GB" w:bidi="en-GB"/>
          <w14:ligatures w14:val="none"/>
        </w:rPr>
        <w:t>Madalya</w:t>
      </w:r>
      <w:r w:rsidRPr="007C345A">
        <w:rPr>
          <w:rFonts w:eastAsia="Arial Narrow" w:cstheme="minorHAnsi"/>
          <w:color w:val="FF0000"/>
          <w:kern w:val="0"/>
          <w:lang w:eastAsia="en-GB" w:bidi="en-GB"/>
          <w14:ligatures w14:val="none"/>
        </w:rPr>
        <w:t xml:space="preserve"> Törenlerinin </w:t>
      </w:r>
      <w:r w:rsidR="00C979B6">
        <w:rPr>
          <w:rFonts w:eastAsia="Arial Narrow" w:cstheme="minorHAnsi"/>
          <w:color w:val="FF0000"/>
          <w:kern w:val="0"/>
          <w:lang w:eastAsia="en-GB" w:bidi="en-GB"/>
          <w14:ligatures w14:val="none"/>
        </w:rPr>
        <w:t>organizasyonu</w:t>
      </w:r>
      <w:r w:rsidRPr="007C345A">
        <w:rPr>
          <w:rFonts w:eastAsia="Arial Narrow" w:cstheme="minorHAnsi"/>
          <w:color w:val="FF0000"/>
          <w:kern w:val="0"/>
          <w:lang w:eastAsia="en-GB" w:bidi="en-GB"/>
          <w14:ligatures w14:val="none"/>
        </w:rPr>
        <w:t xml:space="preserve"> da dahil olmak üzere bir yarışmanın teknik organizasyonunu planlamak</w:t>
      </w:r>
      <w:r w:rsidR="00C979B6">
        <w:rPr>
          <w:rFonts w:eastAsia="Arial Narrow" w:cstheme="minorHAnsi"/>
          <w:color w:val="FF0000"/>
          <w:kern w:val="0"/>
          <w:lang w:eastAsia="en-GB" w:bidi="en-GB"/>
          <w14:ligatures w14:val="none"/>
        </w:rPr>
        <w:t>,</w:t>
      </w:r>
    </w:p>
    <w:p w14:paraId="7E9EF1C1" w14:textId="41CD5BC7" w:rsidR="00C979B6" w:rsidRDefault="00C979B6" w:rsidP="00264BFD">
      <w:pPr>
        <w:spacing w:after="0"/>
        <w:jc w:val="both"/>
        <w:rPr>
          <w:rFonts w:eastAsia="Arial Narrow" w:cstheme="minorHAnsi"/>
          <w:color w:val="FF0000"/>
          <w:kern w:val="0"/>
          <w:lang w:eastAsia="en-GB" w:bidi="en-GB"/>
          <w14:ligatures w14:val="none"/>
        </w:rPr>
      </w:pPr>
      <w:r w:rsidRPr="00C979B6">
        <w:rPr>
          <w:rFonts w:eastAsia="Arial Narrow" w:cstheme="minorHAnsi"/>
          <w:color w:val="FF0000"/>
          <w:kern w:val="0"/>
          <w:lang w:eastAsia="en-GB" w:bidi="en-GB"/>
          <w14:ligatures w14:val="none"/>
        </w:rPr>
        <w:t>14.2 bu planın yarışma öncesinde ve sırasında uygulanmasını sağla</w:t>
      </w:r>
      <w:r>
        <w:rPr>
          <w:rFonts w:eastAsia="Arial Narrow" w:cstheme="minorHAnsi"/>
          <w:color w:val="FF0000"/>
          <w:kern w:val="0"/>
          <w:lang w:eastAsia="en-GB" w:bidi="en-GB"/>
          <w14:ligatures w14:val="none"/>
        </w:rPr>
        <w:t>mak,</w:t>
      </w:r>
    </w:p>
    <w:p w14:paraId="0BE9A45D" w14:textId="2C16D1B9" w:rsidR="00C979B6" w:rsidRDefault="00C979B6" w:rsidP="00264BFD">
      <w:pPr>
        <w:spacing w:after="0"/>
        <w:jc w:val="both"/>
        <w:rPr>
          <w:rFonts w:eastAsia="Arial Narrow" w:cstheme="minorHAnsi"/>
          <w:color w:val="FF0000"/>
          <w:kern w:val="0"/>
          <w:lang w:eastAsia="en-GB" w:bidi="en-GB"/>
          <w14:ligatures w14:val="none"/>
        </w:rPr>
      </w:pPr>
      <w:r w:rsidRPr="00C979B6">
        <w:rPr>
          <w:rFonts w:eastAsia="Arial Narrow" w:cstheme="minorHAnsi"/>
          <w:color w:val="FF0000"/>
          <w:kern w:val="0"/>
          <w:lang w:eastAsia="en-GB" w:bidi="en-GB"/>
          <w14:ligatures w14:val="none"/>
        </w:rPr>
        <w:t>14.3 her türlü teknik sorun</w:t>
      </w:r>
      <w:r>
        <w:rPr>
          <w:rFonts w:eastAsia="Arial Narrow" w:cstheme="minorHAnsi"/>
          <w:color w:val="FF0000"/>
          <w:kern w:val="0"/>
          <w:lang w:eastAsia="en-GB" w:bidi="en-GB"/>
          <w14:ligatures w14:val="none"/>
        </w:rPr>
        <w:t>u</w:t>
      </w:r>
      <w:r w:rsidRPr="00C979B6">
        <w:rPr>
          <w:rFonts w:eastAsia="Arial Narrow" w:cstheme="minorHAnsi"/>
          <w:color w:val="FF0000"/>
          <w:kern w:val="0"/>
          <w:lang w:eastAsia="en-GB" w:bidi="en-GB"/>
          <w14:ligatures w14:val="none"/>
        </w:rPr>
        <w:t xml:space="preserve"> çözm</w:t>
      </w:r>
      <w:r>
        <w:rPr>
          <w:rFonts w:eastAsia="Arial Narrow" w:cstheme="minorHAnsi"/>
          <w:color w:val="FF0000"/>
          <w:kern w:val="0"/>
          <w:lang w:eastAsia="en-GB" w:bidi="en-GB"/>
          <w14:ligatures w14:val="none"/>
        </w:rPr>
        <w:t>ek</w:t>
      </w:r>
      <w:r w:rsidRPr="00C979B6">
        <w:rPr>
          <w:rFonts w:eastAsia="Arial Narrow" w:cstheme="minorHAnsi"/>
          <w:color w:val="FF0000"/>
          <w:kern w:val="0"/>
          <w:lang w:eastAsia="en-GB" w:bidi="en-GB"/>
          <w14:ligatures w14:val="none"/>
        </w:rPr>
        <w:t xml:space="preserve"> veya alternatif bir çözümü uygulamay</w:t>
      </w:r>
      <w:r>
        <w:rPr>
          <w:rFonts w:eastAsia="Arial Narrow" w:cstheme="minorHAnsi"/>
          <w:color w:val="FF0000"/>
          <w:kern w:val="0"/>
          <w:lang w:eastAsia="en-GB" w:bidi="en-GB"/>
          <w14:ligatures w14:val="none"/>
        </w:rPr>
        <w:t>a koymak,</w:t>
      </w:r>
    </w:p>
    <w:p w14:paraId="046C294D" w14:textId="5D47AFB0" w:rsidR="00C979B6" w:rsidRPr="00C979B6" w:rsidRDefault="00C979B6" w:rsidP="00264BFD">
      <w:pPr>
        <w:spacing w:after="0"/>
        <w:jc w:val="both"/>
        <w:rPr>
          <w:rFonts w:eastAsia="Arial Narrow" w:cstheme="minorHAnsi"/>
          <w:color w:val="FF0000"/>
          <w:kern w:val="0"/>
          <w:lang w:eastAsia="en-GB" w:bidi="en-GB"/>
          <w14:ligatures w14:val="none"/>
        </w:rPr>
      </w:pPr>
      <w:r w:rsidRPr="00C979B6">
        <w:rPr>
          <w:rFonts w:eastAsia="Arial Narrow" w:cstheme="minorHAnsi"/>
          <w:color w:val="FF0000"/>
          <w:kern w:val="0"/>
          <w:lang w:eastAsia="en-GB" w:bidi="en-GB"/>
          <w14:ligatures w14:val="none"/>
        </w:rPr>
        <w:t xml:space="preserve">14.4 yarışmaya katılanlar arasındaki </w:t>
      </w:r>
      <w:r w:rsidR="00346BEE">
        <w:rPr>
          <w:rFonts w:eastAsia="Arial Narrow" w:cstheme="minorHAnsi"/>
          <w:color w:val="FF0000"/>
          <w:kern w:val="0"/>
          <w:lang w:eastAsia="en-GB" w:bidi="en-GB"/>
          <w14:ligatures w14:val="none"/>
        </w:rPr>
        <w:t>iletişi</w:t>
      </w:r>
      <w:r w:rsidRPr="00C979B6">
        <w:rPr>
          <w:rFonts w:eastAsia="Arial Narrow" w:cstheme="minorHAnsi"/>
          <w:color w:val="FF0000"/>
          <w:kern w:val="0"/>
          <w:lang w:eastAsia="en-GB" w:bidi="en-GB"/>
          <w14:ligatures w14:val="none"/>
        </w:rPr>
        <w:t>mi yönlendirmek ve</w:t>
      </w:r>
    </w:p>
    <w:p w14:paraId="4312F504" w14:textId="44790F57" w:rsidR="00C979B6" w:rsidRDefault="00C979B6" w:rsidP="00264BFD">
      <w:pPr>
        <w:spacing w:after="0"/>
        <w:jc w:val="both"/>
        <w:rPr>
          <w:rFonts w:eastAsia="Arial Narrow" w:cstheme="minorHAnsi"/>
          <w:color w:val="FF0000"/>
          <w:kern w:val="0"/>
          <w:lang w:eastAsia="en-GB" w:bidi="en-GB"/>
          <w14:ligatures w14:val="none"/>
        </w:rPr>
      </w:pPr>
      <w:r w:rsidRPr="00C979B6">
        <w:rPr>
          <w:rFonts w:eastAsia="Arial Narrow" w:cstheme="minorHAnsi"/>
          <w:color w:val="FF0000"/>
          <w:kern w:val="0"/>
          <w:lang w:eastAsia="en-GB" w:bidi="en-GB"/>
          <w14:ligatures w14:val="none"/>
        </w:rPr>
        <w:t>14.5 iletişim sistemi aracılığıyla, yarışmanın sunumu ve yayınlanmasında yer alan tüm kilit görevliler ve diğer ilgili paydaşlarla iletişim halinde olmak,</w:t>
      </w:r>
    </w:p>
    <w:p w14:paraId="2209060D" w14:textId="55302DEE" w:rsidR="00C979B6" w:rsidRDefault="00C979B6" w:rsidP="00264BFD">
      <w:pPr>
        <w:spacing w:after="0"/>
        <w:jc w:val="both"/>
        <w:rPr>
          <w:rFonts w:eastAsia="Arial Narrow" w:cstheme="minorHAnsi"/>
          <w:color w:val="FF0000"/>
          <w:kern w:val="0"/>
          <w:lang w:eastAsia="en-GB" w:bidi="en-GB"/>
          <w14:ligatures w14:val="none"/>
        </w:rPr>
      </w:pPr>
      <w:r w:rsidRPr="00C979B6">
        <w:rPr>
          <w:rFonts w:eastAsia="Arial Narrow" w:cstheme="minorHAnsi"/>
          <w:color w:val="FF0000"/>
          <w:kern w:val="0"/>
          <w:lang w:eastAsia="en-GB" w:bidi="en-GB"/>
          <w14:ligatures w14:val="none"/>
        </w:rPr>
        <w:t>14.6 Yarışma Kural</w:t>
      </w:r>
      <w:r>
        <w:rPr>
          <w:rFonts w:eastAsia="Arial Narrow" w:cstheme="minorHAnsi"/>
          <w:color w:val="FF0000"/>
          <w:kern w:val="0"/>
          <w:lang w:eastAsia="en-GB" w:bidi="en-GB"/>
          <w14:ligatures w14:val="none"/>
        </w:rPr>
        <w:t xml:space="preserve">ı </w:t>
      </w:r>
      <w:r w:rsidRPr="00C979B6">
        <w:rPr>
          <w:rFonts w:eastAsia="Arial Narrow" w:cstheme="minorHAnsi"/>
          <w:color w:val="FF0000"/>
          <w:kern w:val="0"/>
          <w:lang w:eastAsia="en-GB" w:bidi="en-GB"/>
          <w14:ligatures w14:val="none"/>
        </w:rPr>
        <w:t>17'</w:t>
      </w:r>
      <w:r>
        <w:rPr>
          <w:rFonts w:eastAsia="Arial Narrow" w:cstheme="minorHAnsi"/>
          <w:color w:val="FF0000"/>
          <w:kern w:val="0"/>
          <w:lang w:eastAsia="en-GB" w:bidi="en-GB"/>
          <w14:ligatures w14:val="none"/>
        </w:rPr>
        <w:t>ye</w:t>
      </w:r>
      <w:r w:rsidRPr="00C979B6">
        <w:rPr>
          <w:rFonts w:eastAsia="Arial Narrow" w:cstheme="minorHAnsi"/>
          <w:color w:val="FF0000"/>
          <w:kern w:val="0"/>
          <w:lang w:eastAsia="en-GB" w:bidi="en-GB"/>
          <w14:ligatures w14:val="none"/>
        </w:rPr>
        <w:t xml:space="preserve"> uygun</w:t>
      </w:r>
      <w:r>
        <w:rPr>
          <w:rFonts w:eastAsia="Arial Narrow" w:cstheme="minorHAnsi"/>
          <w:color w:val="FF0000"/>
          <w:kern w:val="0"/>
          <w:lang w:eastAsia="en-GB" w:bidi="en-GB"/>
          <w14:ligatures w14:val="none"/>
        </w:rPr>
        <w:t xml:space="preserve"> olarak</w:t>
      </w:r>
      <w:r w:rsidRPr="00C979B6">
        <w:rPr>
          <w:rFonts w:eastAsia="Arial Narrow" w:cstheme="minorHAnsi"/>
          <w:color w:val="FF0000"/>
          <w:kern w:val="0"/>
          <w:lang w:eastAsia="en-GB" w:bidi="en-GB"/>
          <w14:ligatures w14:val="none"/>
        </w:rPr>
        <w:t xml:space="preserve"> </w:t>
      </w:r>
      <w:r>
        <w:rPr>
          <w:rFonts w:eastAsia="Arial Narrow" w:cstheme="minorHAnsi"/>
          <w:color w:val="FF0000"/>
          <w:kern w:val="0"/>
          <w:lang w:eastAsia="en-GB" w:bidi="en-GB"/>
          <w14:ligatures w14:val="none"/>
        </w:rPr>
        <w:t xml:space="preserve">Yarışma </w:t>
      </w:r>
      <w:r w:rsidRPr="00C979B6">
        <w:rPr>
          <w:rFonts w:eastAsia="Arial Narrow" w:cstheme="minorHAnsi"/>
          <w:color w:val="FF0000"/>
          <w:kern w:val="0"/>
          <w:lang w:eastAsia="en-GB" w:bidi="en-GB"/>
          <w14:ligatures w14:val="none"/>
        </w:rPr>
        <w:t>Sunum Yönet</w:t>
      </w:r>
      <w:r>
        <w:rPr>
          <w:rFonts w:eastAsia="Arial Narrow" w:cstheme="minorHAnsi"/>
          <w:color w:val="FF0000"/>
          <w:kern w:val="0"/>
          <w:lang w:eastAsia="en-GB" w:bidi="en-GB"/>
          <w14:ligatures w14:val="none"/>
        </w:rPr>
        <w:t>meni</w:t>
      </w:r>
      <w:r w:rsidRPr="00C979B6">
        <w:rPr>
          <w:rFonts w:eastAsia="Arial Narrow" w:cstheme="minorHAnsi"/>
          <w:color w:val="FF0000"/>
          <w:kern w:val="0"/>
          <w:lang w:eastAsia="en-GB" w:bidi="en-GB"/>
          <w14:ligatures w14:val="none"/>
        </w:rPr>
        <w:t xml:space="preserve"> ile </w:t>
      </w:r>
      <w:r>
        <w:rPr>
          <w:rFonts w:eastAsia="Arial Narrow" w:cstheme="minorHAnsi"/>
          <w:color w:val="FF0000"/>
          <w:kern w:val="0"/>
          <w:lang w:eastAsia="en-GB" w:bidi="en-GB"/>
          <w14:ligatures w14:val="none"/>
        </w:rPr>
        <w:t>birlikte çalışmak,</w:t>
      </w:r>
    </w:p>
    <w:p w14:paraId="396E0B06" w14:textId="389E6AA7" w:rsidR="00C979B6" w:rsidRDefault="00C979B6" w:rsidP="00264BFD">
      <w:pPr>
        <w:spacing w:after="0"/>
        <w:jc w:val="both"/>
        <w:rPr>
          <w:rFonts w:eastAsia="Arial Narrow" w:cstheme="minorHAnsi"/>
          <w:color w:val="FF0000"/>
          <w:kern w:val="0"/>
          <w:lang w:eastAsia="en-GB" w:bidi="en-GB"/>
          <w14:ligatures w14:val="none"/>
        </w:rPr>
      </w:pPr>
      <w:r w:rsidRPr="00C979B6">
        <w:rPr>
          <w:rFonts w:eastAsia="Arial Narrow" w:cstheme="minorHAnsi"/>
          <w:color w:val="FF0000"/>
          <w:kern w:val="0"/>
          <w:lang w:eastAsia="en-GB" w:bidi="en-GB"/>
          <w14:ligatures w14:val="none"/>
        </w:rPr>
        <w:t>14.7</w:t>
      </w:r>
      <w:r w:rsidR="00346BEE">
        <w:rPr>
          <w:rFonts w:eastAsia="Arial Narrow" w:cstheme="minorHAnsi"/>
          <w:color w:val="FF0000"/>
          <w:kern w:val="0"/>
          <w:lang w:eastAsia="en-GB" w:bidi="en-GB"/>
          <w14:ligatures w14:val="none"/>
        </w:rPr>
        <w:t xml:space="preserve"> </w:t>
      </w:r>
      <w:r w:rsidRPr="00C979B6">
        <w:rPr>
          <w:rFonts w:eastAsia="Arial Narrow" w:cstheme="minorHAnsi"/>
          <w:color w:val="FF0000"/>
          <w:kern w:val="0"/>
          <w:lang w:eastAsia="en-GB" w:bidi="en-GB"/>
          <w14:ligatures w14:val="none"/>
        </w:rPr>
        <w:t>Yarışma Kural</w:t>
      </w:r>
      <w:r>
        <w:rPr>
          <w:rFonts w:eastAsia="Arial Narrow" w:cstheme="minorHAnsi"/>
          <w:color w:val="FF0000"/>
          <w:kern w:val="0"/>
          <w:lang w:eastAsia="en-GB" w:bidi="en-GB"/>
          <w14:ligatures w14:val="none"/>
        </w:rPr>
        <w:t>ı</w:t>
      </w:r>
      <w:r w:rsidRPr="00C979B6">
        <w:rPr>
          <w:rFonts w:eastAsia="Arial Narrow" w:cstheme="minorHAnsi"/>
          <w:color w:val="FF0000"/>
          <w:kern w:val="0"/>
          <w:lang w:eastAsia="en-GB" w:bidi="en-GB"/>
          <w14:ligatures w14:val="none"/>
        </w:rPr>
        <w:t xml:space="preserve"> 29.1.1</w:t>
      </w:r>
      <w:r>
        <w:rPr>
          <w:rFonts w:eastAsia="Arial Narrow" w:cstheme="minorHAnsi"/>
          <w:color w:val="FF0000"/>
          <w:kern w:val="0"/>
          <w:lang w:eastAsia="en-GB" w:bidi="en-GB"/>
          <w14:ligatures w14:val="none"/>
        </w:rPr>
        <w:t xml:space="preserve"> </w:t>
      </w:r>
      <w:r w:rsidRPr="00C979B6">
        <w:rPr>
          <w:rFonts w:eastAsia="Arial Narrow" w:cstheme="minorHAnsi"/>
          <w:color w:val="FF0000"/>
          <w:kern w:val="0"/>
          <w:lang w:eastAsia="en-GB" w:bidi="en-GB"/>
          <w14:ligatures w14:val="none"/>
        </w:rPr>
        <w:t>uyarınca Çağrı Odası programının doğru şekilde hazırlanmasını ve yayınlanmasını sağla</w:t>
      </w:r>
      <w:r>
        <w:rPr>
          <w:rFonts w:eastAsia="Arial Narrow" w:cstheme="minorHAnsi"/>
          <w:color w:val="FF0000"/>
          <w:kern w:val="0"/>
          <w:lang w:eastAsia="en-GB" w:bidi="en-GB"/>
          <w14:ligatures w14:val="none"/>
        </w:rPr>
        <w:t>mak,</w:t>
      </w:r>
    </w:p>
    <w:p w14:paraId="46140A37" w14:textId="03D4FF8B" w:rsidR="00C979B6" w:rsidRDefault="00495994" w:rsidP="00264BFD">
      <w:pPr>
        <w:spacing w:after="0"/>
        <w:jc w:val="both"/>
        <w:rPr>
          <w:rFonts w:eastAsia="Arial Narrow" w:cstheme="minorHAnsi"/>
          <w:color w:val="FF0000"/>
          <w:kern w:val="0"/>
          <w:lang w:eastAsia="en-GB" w:bidi="en-GB"/>
          <w14:ligatures w14:val="none"/>
        </w:rPr>
      </w:pPr>
      <w:r w:rsidRPr="00495994">
        <w:rPr>
          <w:rFonts w:eastAsia="Arial Narrow" w:cstheme="minorHAnsi"/>
          <w:color w:val="FF0000"/>
          <w:kern w:val="0"/>
          <w:lang w:eastAsia="en-GB" w:bidi="en-GB"/>
          <w14:ligatures w14:val="none"/>
        </w:rPr>
        <w:t>14.8 Yarışma Kural</w:t>
      </w:r>
      <w:r>
        <w:rPr>
          <w:rFonts w:eastAsia="Arial Narrow" w:cstheme="minorHAnsi"/>
          <w:color w:val="FF0000"/>
          <w:kern w:val="0"/>
          <w:lang w:eastAsia="en-GB" w:bidi="en-GB"/>
          <w14:ligatures w14:val="none"/>
        </w:rPr>
        <w:t xml:space="preserve">ı </w:t>
      </w:r>
      <w:r w:rsidRPr="00495994">
        <w:rPr>
          <w:rFonts w:eastAsia="Arial Narrow" w:cstheme="minorHAnsi"/>
          <w:color w:val="FF0000"/>
          <w:kern w:val="0"/>
          <w:lang w:eastAsia="en-GB" w:bidi="en-GB"/>
          <w14:ligatures w14:val="none"/>
        </w:rPr>
        <w:t xml:space="preserve">22.1.3'ün verimli bir şekilde uygulanmasını sağlamak için Çıkış Koordinatörü ile iletişim </w:t>
      </w:r>
      <w:r w:rsidR="00346BEE">
        <w:rPr>
          <w:rFonts w:eastAsia="Arial Narrow" w:cstheme="minorHAnsi"/>
          <w:color w:val="FF0000"/>
          <w:kern w:val="0"/>
          <w:lang w:eastAsia="en-GB" w:bidi="en-GB"/>
          <w14:ligatures w14:val="none"/>
        </w:rPr>
        <w:t>halinde olmak</w:t>
      </w:r>
      <w:r>
        <w:rPr>
          <w:rFonts w:eastAsia="Arial Narrow" w:cstheme="minorHAnsi"/>
          <w:color w:val="FF0000"/>
          <w:kern w:val="0"/>
          <w:lang w:eastAsia="en-GB" w:bidi="en-GB"/>
          <w14:ligatures w14:val="none"/>
        </w:rPr>
        <w:t>,</w:t>
      </w:r>
    </w:p>
    <w:p w14:paraId="405D1C53" w14:textId="72A11B13" w:rsidR="00495994" w:rsidRDefault="00495994" w:rsidP="00264BFD">
      <w:pPr>
        <w:spacing w:after="0"/>
        <w:jc w:val="both"/>
        <w:rPr>
          <w:rFonts w:eastAsia="Arial Narrow" w:cstheme="minorHAnsi"/>
          <w:color w:val="FF0000"/>
          <w:kern w:val="0"/>
          <w:lang w:eastAsia="en-GB" w:bidi="en-GB"/>
          <w14:ligatures w14:val="none"/>
        </w:rPr>
      </w:pPr>
      <w:r w:rsidRPr="00495994">
        <w:rPr>
          <w:rFonts w:eastAsia="Arial Narrow" w:cstheme="minorHAnsi"/>
          <w:color w:val="FF0000"/>
          <w:kern w:val="0"/>
          <w:lang w:eastAsia="en-GB" w:bidi="en-GB"/>
          <w14:ligatures w14:val="none"/>
        </w:rPr>
        <w:t xml:space="preserve">14.9 </w:t>
      </w:r>
      <w:r>
        <w:rPr>
          <w:rFonts w:eastAsia="Arial Narrow" w:cstheme="minorHAnsi"/>
          <w:color w:val="FF0000"/>
          <w:kern w:val="0"/>
          <w:lang w:eastAsia="en-GB" w:bidi="en-GB"/>
          <w14:ligatures w14:val="none"/>
        </w:rPr>
        <w:t>yarışmaya</w:t>
      </w:r>
      <w:r w:rsidRPr="00495994">
        <w:rPr>
          <w:rFonts w:eastAsia="Arial Narrow" w:cstheme="minorHAnsi"/>
          <w:color w:val="FF0000"/>
          <w:kern w:val="0"/>
          <w:lang w:eastAsia="en-GB" w:bidi="en-GB"/>
          <w14:ligatures w14:val="none"/>
        </w:rPr>
        <w:t xml:space="preserve"> ilişkin geçerli düzenlemeler ve </w:t>
      </w:r>
      <w:r w:rsidR="00075A59">
        <w:rPr>
          <w:rFonts w:eastAsia="Arial Narrow" w:cstheme="minorHAnsi"/>
          <w:color w:val="FF0000"/>
          <w:kern w:val="0"/>
          <w:lang w:eastAsia="en-GB" w:bidi="en-GB"/>
          <w14:ligatures w14:val="none"/>
        </w:rPr>
        <w:t xml:space="preserve">kullanılması </w:t>
      </w:r>
      <w:r w:rsidRPr="00495994">
        <w:rPr>
          <w:rFonts w:eastAsia="Arial Narrow" w:cstheme="minorHAnsi"/>
          <w:color w:val="FF0000"/>
          <w:kern w:val="0"/>
          <w:lang w:eastAsia="en-GB" w:bidi="en-GB"/>
          <w14:ligatures w14:val="none"/>
        </w:rPr>
        <w:t xml:space="preserve">planlanan teknolojik ve </w:t>
      </w:r>
      <w:r>
        <w:rPr>
          <w:rFonts w:eastAsia="Arial Narrow" w:cstheme="minorHAnsi"/>
          <w:color w:val="FF0000"/>
          <w:kern w:val="0"/>
          <w:lang w:eastAsia="en-GB" w:bidi="en-GB"/>
          <w14:ligatures w14:val="none"/>
        </w:rPr>
        <w:t>IT</w:t>
      </w:r>
      <w:r w:rsidRPr="00495994">
        <w:rPr>
          <w:rFonts w:eastAsia="Arial Narrow" w:cstheme="minorHAnsi"/>
          <w:color w:val="FF0000"/>
          <w:kern w:val="0"/>
          <w:lang w:eastAsia="en-GB" w:bidi="en-GB"/>
          <w14:ligatures w14:val="none"/>
        </w:rPr>
        <w:t xml:space="preserve"> sistemlerinin işleyişi hakkında tam olarak bilgi sahibi ol</w:t>
      </w:r>
      <w:r>
        <w:rPr>
          <w:rFonts w:eastAsia="Arial Narrow" w:cstheme="minorHAnsi"/>
          <w:color w:val="FF0000"/>
          <w:kern w:val="0"/>
          <w:lang w:eastAsia="en-GB" w:bidi="en-GB"/>
          <w14:ligatures w14:val="none"/>
        </w:rPr>
        <w:t>mak,</w:t>
      </w:r>
    </w:p>
    <w:p w14:paraId="6FE09495" w14:textId="38615ED2" w:rsidR="00495994" w:rsidRDefault="00495994" w:rsidP="00264BFD">
      <w:pPr>
        <w:spacing w:after="0"/>
        <w:jc w:val="both"/>
        <w:rPr>
          <w:rFonts w:eastAsia="Arial Narrow" w:cstheme="minorHAnsi"/>
          <w:color w:val="FF0000"/>
          <w:kern w:val="0"/>
          <w:lang w:eastAsia="en-GB" w:bidi="en-GB"/>
          <w14:ligatures w14:val="none"/>
        </w:rPr>
      </w:pPr>
      <w:r w:rsidRPr="00495994">
        <w:rPr>
          <w:rFonts w:eastAsia="Arial Narrow" w:cstheme="minorHAnsi"/>
          <w:color w:val="FF0000"/>
          <w:kern w:val="0"/>
          <w:lang w:eastAsia="en-GB" w:bidi="en-GB"/>
          <w14:ligatures w14:val="none"/>
        </w:rPr>
        <w:t>14.10 Teknik Kur</w:t>
      </w:r>
      <w:r>
        <w:rPr>
          <w:rFonts w:eastAsia="Arial Narrow" w:cstheme="minorHAnsi"/>
          <w:color w:val="FF0000"/>
          <w:kern w:val="0"/>
          <w:lang w:eastAsia="en-GB" w:bidi="en-GB"/>
          <w14:ligatures w14:val="none"/>
        </w:rPr>
        <w:t xml:space="preserve">al </w:t>
      </w:r>
      <w:r w:rsidRPr="00495994">
        <w:rPr>
          <w:rFonts w:eastAsia="Arial Narrow" w:cstheme="minorHAnsi"/>
          <w:color w:val="FF0000"/>
          <w:kern w:val="0"/>
          <w:lang w:eastAsia="en-GB" w:bidi="en-GB"/>
          <w14:ligatures w14:val="none"/>
        </w:rPr>
        <w:t>7.5</w:t>
      </w:r>
      <w:r>
        <w:rPr>
          <w:rFonts w:eastAsia="Arial Narrow" w:cstheme="minorHAnsi"/>
          <w:color w:val="FF0000"/>
          <w:kern w:val="0"/>
          <w:lang w:eastAsia="en-GB" w:bidi="en-GB"/>
          <w14:ligatures w14:val="none"/>
        </w:rPr>
        <w:t xml:space="preserve"> </w:t>
      </w:r>
      <w:r w:rsidRPr="00495994">
        <w:rPr>
          <w:rFonts w:eastAsia="Arial Narrow" w:cstheme="minorHAnsi"/>
          <w:color w:val="FF0000"/>
          <w:kern w:val="0"/>
          <w:lang w:eastAsia="en-GB" w:bidi="en-GB"/>
          <w14:ligatures w14:val="none"/>
        </w:rPr>
        <w:t>kapsamında ortaya çıkan her türlü konuyu yöne</w:t>
      </w:r>
      <w:r w:rsidR="00075A59">
        <w:rPr>
          <w:rFonts w:eastAsia="Arial Narrow" w:cstheme="minorHAnsi"/>
          <w:color w:val="FF0000"/>
          <w:kern w:val="0"/>
          <w:lang w:eastAsia="en-GB" w:bidi="en-GB"/>
          <w14:ligatures w14:val="none"/>
        </w:rPr>
        <w:t>tmek.</w:t>
      </w:r>
    </w:p>
    <w:p w14:paraId="656D4A18" w14:textId="77777777" w:rsidR="00495994" w:rsidRDefault="00495994" w:rsidP="00264BFD">
      <w:pPr>
        <w:spacing w:after="0"/>
        <w:jc w:val="both"/>
        <w:rPr>
          <w:rFonts w:eastAsia="Arial Narrow" w:cstheme="minorHAnsi"/>
          <w:color w:val="FF0000"/>
          <w:kern w:val="0"/>
          <w:lang w:eastAsia="en-GB" w:bidi="en-GB"/>
          <w14:ligatures w14:val="none"/>
        </w:rPr>
      </w:pPr>
    </w:p>
    <w:p w14:paraId="6EFF03FD" w14:textId="5770726F" w:rsidR="00495994" w:rsidRPr="00495994" w:rsidRDefault="00495994" w:rsidP="00264BFD">
      <w:pPr>
        <w:spacing w:after="0"/>
        <w:jc w:val="both"/>
        <w:rPr>
          <w:rFonts w:eastAsia="Arial Narrow" w:cstheme="minorHAnsi"/>
          <w:color w:val="00796D"/>
          <w:kern w:val="0"/>
          <w:lang w:eastAsia="en-GB" w:bidi="en-GB"/>
          <w14:ligatures w14:val="none"/>
        </w:rPr>
      </w:pPr>
      <w:r w:rsidRPr="00495994">
        <w:rPr>
          <w:rFonts w:eastAsia="Arial Narrow" w:cstheme="minorHAnsi"/>
          <w:color w:val="00796D"/>
          <w:kern w:val="0"/>
          <w:lang w:eastAsia="en-GB" w:bidi="en-GB"/>
          <w14:ligatures w14:val="none"/>
        </w:rPr>
        <w:t>Yarışma sırasında, verimli bir operasyon sağlamak için Yarışma Direktörü, yarışma alanını en iyi şekilde görebilecek, Yarışma Sunum ekibine yakın ve teknolojik bağlantıların ve destekleyici monitörlerin tatmin edici ve güvenilir bir şekilde bulunabileceği bir konumda bulunmalıdır.</w:t>
      </w:r>
    </w:p>
    <w:p w14:paraId="5F0674B1" w14:textId="77777777" w:rsidR="00495994" w:rsidRPr="007C345A" w:rsidRDefault="00495994" w:rsidP="00264BFD">
      <w:pPr>
        <w:spacing w:after="0"/>
        <w:jc w:val="both"/>
        <w:rPr>
          <w:rFonts w:eastAsia="Arial Narrow" w:cstheme="minorHAnsi"/>
          <w:color w:val="FF0000"/>
          <w:kern w:val="0"/>
          <w:lang w:eastAsia="en-GB" w:bidi="en-GB"/>
          <w14:ligatures w14:val="none"/>
        </w:rPr>
      </w:pPr>
    </w:p>
    <w:p w14:paraId="1728354F" w14:textId="5B8A49A3" w:rsidR="007C345A" w:rsidRDefault="00933079" w:rsidP="00264BFD">
      <w:pPr>
        <w:jc w:val="both"/>
        <w:rPr>
          <w:rFonts w:eastAsia="Arial Narrow" w:cstheme="minorHAnsi"/>
          <w:b/>
          <w:bCs/>
          <w:kern w:val="0"/>
          <w:lang w:eastAsia="en-GB" w:bidi="en-GB"/>
          <w14:ligatures w14:val="none"/>
        </w:rPr>
      </w:pPr>
      <w:r w:rsidRPr="00933079">
        <w:rPr>
          <w:rFonts w:eastAsia="Arial Narrow" w:cstheme="minorHAnsi"/>
          <w:b/>
          <w:bCs/>
          <w:kern w:val="0"/>
          <w:lang w:eastAsia="en-GB" w:bidi="en-GB"/>
          <w14:ligatures w14:val="none"/>
        </w:rPr>
        <w:t>18. Başhakemler</w:t>
      </w:r>
    </w:p>
    <w:p w14:paraId="70BC5ACD" w14:textId="04CE44DB" w:rsidR="00933079" w:rsidRPr="00933079" w:rsidRDefault="00933079" w:rsidP="00264BFD">
      <w:pPr>
        <w:spacing w:after="0"/>
        <w:jc w:val="both"/>
        <w:rPr>
          <w:rFonts w:eastAsia="Arial Narrow" w:cstheme="minorHAnsi"/>
          <w:kern w:val="0"/>
          <w:lang w:eastAsia="en-GB" w:bidi="en-GB"/>
          <w14:ligatures w14:val="none"/>
        </w:rPr>
      </w:pPr>
      <w:r w:rsidRPr="00933079">
        <w:rPr>
          <w:rFonts w:eastAsia="Arial Narrow" w:cstheme="minorHAnsi"/>
          <w:kern w:val="0"/>
          <w:lang w:eastAsia="en-GB" w:bidi="en-GB"/>
          <w14:ligatures w14:val="none"/>
        </w:rPr>
        <w:t>18.3</w:t>
      </w:r>
      <w:r w:rsidRPr="00933079">
        <w:rPr>
          <w:rFonts w:eastAsia="Arial Narrow" w:cstheme="minorHAnsi"/>
          <w:kern w:val="0"/>
          <w:lang w:eastAsia="en-GB" w:bidi="en-GB"/>
          <w14:ligatures w14:val="none"/>
        </w:rPr>
        <w:tab/>
      </w:r>
      <w:r w:rsidR="000D266F" w:rsidRPr="000D266F">
        <w:rPr>
          <w:rFonts w:eastAsia="Arial Narrow" w:cstheme="minorHAnsi"/>
          <w:color w:val="FF0000"/>
          <w:kern w:val="0"/>
          <w:lang w:eastAsia="en-GB" w:bidi="en-GB"/>
          <w14:ligatures w14:val="none"/>
        </w:rPr>
        <w:t>Koşu</w:t>
      </w:r>
      <w:r w:rsidR="00C23989">
        <w:rPr>
          <w:rFonts w:eastAsia="Arial Narrow" w:cstheme="minorHAnsi"/>
          <w:color w:val="FF0000"/>
          <w:kern w:val="0"/>
          <w:lang w:eastAsia="en-GB" w:bidi="en-GB"/>
          <w14:ligatures w14:val="none"/>
        </w:rPr>
        <w:t>lar</w:t>
      </w:r>
      <w:r w:rsidR="000D266F" w:rsidRPr="000D266F">
        <w:rPr>
          <w:rFonts w:eastAsia="Arial Narrow" w:cstheme="minorHAnsi"/>
          <w:color w:val="FF0000"/>
          <w:kern w:val="0"/>
          <w:lang w:eastAsia="en-GB" w:bidi="en-GB"/>
          <w14:ligatures w14:val="none"/>
        </w:rPr>
        <w:t xml:space="preserve"> ve Yürüyüş </w:t>
      </w:r>
      <w:r w:rsidR="000D266F">
        <w:rPr>
          <w:rFonts w:eastAsia="Arial Narrow" w:cstheme="minorHAnsi"/>
          <w:kern w:val="0"/>
          <w:lang w:eastAsia="en-GB" w:bidi="en-GB"/>
          <w14:ligatures w14:val="none"/>
        </w:rPr>
        <w:t>Başhakemleri,</w:t>
      </w:r>
      <w:r w:rsidRPr="00933079">
        <w:rPr>
          <w:rFonts w:eastAsia="Arial Narrow" w:cstheme="minorHAnsi"/>
          <w:kern w:val="0"/>
          <w:lang w:eastAsia="en-GB" w:bidi="en-GB"/>
          <w14:ligatures w14:val="none"/>
        </w:rPr>
        <w:t xml:space="preserve"> sadece hakemlerin karara varamadığı durumlarda yarıştaki sıralama için karar vermeye yetkilidir. Yürüyüş Liderinin sorumluluğunda olan konularda karar verme yetkisine sahip değillerdir.</w:t>
      </w:r>
    </w:p>
    <w:p w14:paraId="04F45925" w14:textId="28F5C539" w:rsidR="00933079" w:rsidRPr="00933079" w:rsidRDefault="00933079" w:rsidP="00264BFD">
      <w:pPr>
        <w:spacing w:after="0"/>
        <w:jc w:val="both"/>
        <w:rPr>
          <w:rFonts w:eastAsia="Arial Narrow" w:cstheme="minorHAnsi"/>
          <w:kern w:val="0"/>
          <w:lang w:eastAsia="en-GB" w:bidi="en-GB"/>
          <w14:ligatures w14:val="none"/>
        </w:rPr>
      </w:pPr>
      <w:r w:rsidRPr="00933079">
        <w:rPr>
          <w:rFonts w:eastAsia="Arial Narrow" w:cstheme="minorHAnsi"/>
          <w:kern w:val="0"/>
          <w:lang w:eastAsia="en-GB" w:bidi="en-GB"/>
          <w14:ligatures w14:val="none"/>
        </w:rPr>
        <w:t>Çıkış Başhakemi (eğer Çıkış Başhakemi atanmamışsa ilgili Koşular Başhakemi) çıkış ekibinin verdiği karar ile aynı fikirde değilse, nihai kararı verme yetkisine sahiptir. Ancak World Athletics onaylı Çıkış Bilgi Sistemi tarafından belirlenmiş açık bir hatalı çıkış durumunda bu yetkisini kullanamaz. Bununla birlikte sistemden sağlanan bilginin hatalı olduğuna herhangi bir nedenden dolayı kanaat getirirse karar yetkisi yine kendisindedir.</w:t>
      </w:r>
      <w:r w:rsidR="000D266F">
        <w:rPr>
          <w:rFonts w:eastAsia="Arial Narrow" w:cstheme="minorHAnsi"/>
          <w:kern w:val="0"/>
          <w:lang w:eastAsia="en-GB" w:bidi="en-GB"/>
          <w14:ligatures w14:val="none"/>
        </w:rPr>
        <w:t xml:space="preserve"> </w:t>
      </w:r>
      <w:r w:rsidR="000D266F" w:rsidRPr="000D266F">
        <w:rPr>
          <w:rFonts w:eastAsia="Arial Narrow" w:cstheme="minorHAnsi"/>
          <w:color w:val="FF0000"/>
          <w:kern w:val="0"/>
          <w:lang w:eastAsia="en-GB" w:bidi="en-GB"/>
          <w14:ligatures w14:val="none"/>
        </w:rPr>
        <w:t>Ayrıca Teknik Kural 8.4.1</w:t>
      </w:r>
      <w:r w:rsidR="000D266F">
        <w:rPr>
          <w:rFonts w:eastAsia="Arial Narrow" w:cstheme="minorHAnsi"/>
          <w:color w:val="FF0000"/>
          <w:kern w:val="0"/>
          <w:lang w:eastAsia="en-GB" w:bidi="en-GB"/>
          <w14:ligatures w14:val="none"/>
        </w:rPr>
        <w:t>’e bakınız.</w:t>
      </w:r>
    </w:p>
    <w:p w14:paraId="4F5E22C2" w14:textId="2D0C9EDC" w:rsidR="00933079" w:rsidRDefault="00933079" w:rsidP="00264BFD">
      <w:pPr>
        <w:spacing w:after="0"/>
        <w:jc w:val="both"/>
        <w:rPr>
          <w:rFonts w:eastAsia="Arial Narrow" w:cstheme="minorHAnsi"/>
          <w:kern w:val="0"/>
          <w:lang w:eastAsia="en-GB" w:bidi="en-GB"/>
          <w14:ligatures w14:val="none"/>
        </w:rPr>
      </w:pPr>
      <w:r w:rsidRPr="00933079">
        <w:rPr>
          <w:rFonts w:eastAsia="Arial Narrow" w:cstheme="minorHAnsi"/>
          <w:kern w:val="0"/>
          <w:lang w:eastAsia="en-GB" w:bidi="en-GB"/>
          <w14:ligatures w14:val="none"/>
        </w:rPr>
        <w:t>Çoklu Yarışmalar Başhakemi, Çoklu Yarışmaların yönetilmesinden sorumludur. Aynı zamanda Çoklu Yarışmalar  içerisindeki  her  bir branşta da (Çıkış Başhakemi atanmışsa ve görevinin başındaysa, onun yetkisindeki konular hariç) karar vermeye yetkilidir.</w:t>
      </w:r>
    </w:p>
    <w:p w14:paraId="36B61C33" w14:textId="209DCC6F" w:rsidR="000D266F" w:rsidRDefault="000D266F" w:rsidP="00264BFD">
      <w:pPr>
        <w:spacing w:after="0"/>
        <w:jc w:val="both"/>
        <w:rPr>
          <w:rFonts w:eastAsia="Arial Narrow" w:cstheme="minorHAnsi"/>
          <w:kern w:val="0"/>
          <w:lang w:eastAsia="en-GB" w:bidi="en-GB"/>
          <w14:ligatures w14:val="none"/>
        </w:rPr>
      </w:pPr>
      <w:r w:rsidRPr="000D266F">
        <w:rPr>
          <w:rFonts w:eastAsia="Arial Narrow" w:cstheme="minorHAnsi"/>
          <w:kern w:val="0"/>
          <w:lang w:eastAsia="en-GB" w:bidi="en-GB"/>
          <w14:ligatures w14:val="none"/>
        </w:rPr>
        <w:t>18.4</w:t>
      </w:r>
      <w:r w:rsidRPr="000D266F">
        <w:rPr>
          <w:rFonts w:eastAsia="Arial Narrow" w:cstheme="minorHAnsi"/>
          <w:kern w:val="0"/>
          <w:lang w:eastAsia="en-GB" w:bidi="en-GB"/>
          <w14:ligatures w14:val="none"/>
        </w:rPr>
        <w:tab/>
        <w:t xml:space="preserve">İlgili Başhakem, tüm yarışma sonuçlarını kontrol edecek, tartışmalı konuları ele alacak ve görevlendirilen Elektronik Ölçüm Hakemi ile birlikte, rekor tutanağının doğruluğunu denetleyecektir. </w:t>
      </w:r>
      <w:r w:rsidRPr="000D266F">
        <w:rPr>
          <w:rFonts w:eastAsia="Arial Narrow" w:cstheme="minorHAnsi"/>
          <w:color w:val="FF0000"/>
          <w:kern w:val="0"/>
          <w:lang w:eastAsia="en-GB" w:bidi="en-GB"/>
          <w14:ligatures w14:val="none"/>
        </w:rPr>
        <w:t xml:space="preserve">Bir yarışın her bir turunun </w:t>
      </w:r>
      <w:r w:rsidRPr="000D266F">
        <w:rPr>
          <w:rFonts w:eastAsia="Arial Narrow" w:cstheme="minorHAnsi"/>
          <w:kern w:val="0"/>
          <w:lang w:eastAsia="en-GB" w:bidi="en-GB"/>
          <w14:ligatures w14:val="none"/>
        </w:rPr>
        <w:t xml:space="preserve">sonucunda Yarışma Sonuç Cetveli hemen doldurulacak, ilgili Başhakem </w:t>
      </w:r>
      <w:r w:rsidR="006D37D9">
        <w:rPr>
          <w:rFonts w:eastAsia="Arial Narrow" w:cstheme="minorHAnsi"/>
          <w:kern w:val="0"/>
          <w:lang w:eastAsia="en-GB" w:bidi="en-GB"/>
          <w14:ligatures w14:val="none"/>
        </w:rPr>
        <w:t xml:space="preserve">ya da </w:t>
      </w:r>
      <w:r w:rsidR="006D37D9" w:rsidRPr="006D37D9">
        <w:rPr>
          <w:rFonts w:eastAsia="Arial Narrow" w:cstheme="minorHAnsi"/>
          <w:color w:val="FF0000"/>
          <w:kern w:val="0"/>
          <w:lang w:eastAsia="en-GB" w:bidi="en-GB"/>
          <w14:ligatures w14:val="none"/>
        </w:rPr>
        <w:t xml:space="preserve">Foto Finiş Lideri </w:t>
      </w:r>
      <w:r w:rsidRPr="000D266F">
        <w:rPr>
          <w:rFonts w:eastAsia="Arial Narrow" w:cstheme="minorHAnsi"/>
          <w:kern w:val="0"/>
          <w:lang w:eastAsia="en-GB" w:bidi="en-GB"/>
          <w14:ligatures w14:val="none"/>
        </w:rPr>
        <w:t>tarafından imzalanacak ve yarışma sekreterine iletilecektir.</w:t>
      </w:r>
    </w:p>
    <w:p w14:paraId="687997D5" w14:textId="77777777" w:rsidR="00244AFC" w:rsidRDefault="00244AFC" w:rsidP="00264BFD">
      <w:pPr>
        <w:spacing w:after="0"/>
        <w:jc w:val="both"/>
        <w:rPr>
          <w:rFonts w:eastAsia="Arial Narrow" w:cstheme="minorHAnsi"/>
          <w:kern w:val="0"/>
          <w:lang w:eastAsia="en-GB" w:bidi="en-GB"/>
          <w14:ligatures w14:val="none"/>
        </w:rPr>
      </w:pPr>
    </w:p>
    <w:p w14:paraId="426CB8B0" w14:textId="3177FDD0" w:rsidR="00244AFC" w:rsidRPr="00244AFC" w:rsidRDefault="00244AFC" w:rsidP="00264BFD">
      <w:pPr>
        <w:spacing w:after="0"/>
        <w:jc w:val="both"/>
        <w:rPr>
          <w:rFonts w:eastAsia="Arial Narrow" w:cstheme="minorHAnsi"/>
          <w:strike/>
          <w:kern w:val="0"/>
          <w:lang w:eastAsia="en-GB" w:bidi="en-GB"/>
          <w14:ligatures w14:val="none"/>
        </w:rPr>
      </w:pPr>
      <w:r>
        <w:rPr>
          <w:rFonts w:eastAsia="Arial Narrow" w:cstheme="minorHAnsi"/>
          <w:kern w:val="0"/>
          <w:lang w:eastAsia="en-GB" w:bidi="en-GB"/>
          <w14:ligatures w14:val="none"/>
        </w:rPr>
        <w:t xml:space="preserve">18.5 </w:t>
      </w:r>
      <w:r w:rsidRPr="00244AFC">
        <w:rPr>
          <w:rFonts w:eastAsia="Arial Narrow" w:cstheme="minorHAnsi"/>
          <w:kern w:val="0"/>
          <w:lang w:eastAsia="en-GB" w:bidi="en-GB"/>
          <w14:ligatures w14:val="none"/>
        </w:rPr>
        <w:t xml:space="preserve">İlgili Başhakem </w:t>
      </w:r>
      <w:r w:rsidR="001371FE" w:rsidRPr="00265925">
        <w:rPr>
          <w:rFonts w:eastAsia="Arial Narrow" w:cstheme="minorHAnsi"/>
          <w:color w:val="FF0000"/>
          <w:kern w:val="0"/>
          <w:lang w:eastAsia="en-GB" w:bidi="en-GB"/>
          <w14:ligatures w14:val="none"/>
        </w:rPr>
        <w:t xml:space="preserve">Teknik Kural 7.1 </w:t>
      </w:r>
      <w:r w:rsidRPr="00265925">
        <w:rPr>
          <w:rFonts w:eastAsia="Arial Narrow" w:cstheme="minorHAnsi"/>
          <w:color w:val="FF0000"/>
          <w:kern w:val="0"/>
          <w:lang w:eastAsia="en-GB" w:bidi="en-GB"/>
          <w14:ligatures w14:val="none"/>
        </w:rPr>
        <w:t>çerçevesinde herhangi bir sporcuyu veya bayrak takımını uyarma ya da yarıştan ihraç etme yetkisine sahiptir</w:t>
      </w:r>
      <w:r w:rsidRPr="00244AFC">
        <w:rPr>
          <w:rFonts w:eastAsia="Arial Narrow" w:cstheme="minorHAnsi"/>
          <w:kern w:val="0"/>
          <w:lang w:eastAsia="en-GB" w:bidi="en-GB"/>
          <w14:ligatures w14:val="none"/>
        </w:rPr>
        <w:t xml:space="preserve">. </w:t>
      </w:r>
      <w:r w:rsidRPr="00754DAE">
        <w:rPr>
          <w:rFonts w:eastAsia="Arial Narrow" w:cstheme="minorHAnsi"/>
          <w:strike/>
          <w:kern w:val="0"/>
          <w:lang w:eastAsia="en-GB" w:bidi="en-GB"/>
          <w14:ligatures w14:val="none"/>
        </w:rPr>
        <w:t>Uyarılar sarı kart, ihraçlar ise kırmızı kart gösterilerek yapılabilir</w:t>
      </w:r>
      <w:r w:rsidRPr="00244AFC">
        <w:rPr>
          <w:rFonts w:eastAsia="Arial Narrow" w:cstheme="minorHAnsi"/>
          <w:kern w:val="0"/>
          <w:lang w:eastAsia="en-GB" w:bidi="en-GB"/>
          <w14:ligatures w14:val="none"/>
        </w:rPr>
        <w:t xml:space="preserve">. </w:t>
      </w:r>
      <w:r w:rsidRPr="00244AFC">
        <w:rPr>
          <w:rFonts w:eastAsia="Arial Narrow" w:cstheme="minorHAnsi"/>
          <w:strike/>
          <w:kern w:val="0"/>
          <w:lang w:eastAsia="en-GB" w:bidi="en-GB"/>
          <w14:ligatures w14:val="none"/>
        </w:rPr>
        <w:t>Uyarı ve ihraçlar, yarışma sonuç cetveline işlenecek ve Yarışma Sekreteri ile diğer Başhakemlere bildirilecektir.</w:t>
      </w:r>
    </w:p>
    <w:p w14:paraId="5FF60EA1" w14:textId="77777777" w:rsidR="00244AFC" w:rsidRPr="00244AFC" w:rsidRDefault="00244AFC" w:rsidP="00264BFD">
      <w:pPr>
        <w:spacing w:after="0"/>
        <w:jc w:val="both"/>
        <w:rPr>
          <w:rFonts w:eastAsia="Arial Narrow" w:cstheme="minorHAnsi"/>
          <w:strike/>
          <w:kern w:val="0"/>
          <w:lang w:eastAsia="en-GB" w:bidi="en-GB"/>
          <w14:ligatures w14:val="none"/>
        </w:rPr>
      </w:pPr>
      <w:r w:rsidRPr="00244AFC">
        <w:rPr>
          <w:rFonts w:eastAsia="Arial Narrow" w:cstheme="minorHAnsi"/>
          <w:strike/>
          <w:kern w:val="0"/>
          <w:lang w:eastAsia="en-GB" w:bidi="en-GB"/>
          <w14:ligatures w14:val="none"/>
        </w:rPr>
        <w:lastRenderedPageBreak/>
        <w:t>Disiplin konularında Çağrı Odası Başhakemi ısınma alanından yarışma alanına kadar yetki sahibidir. Tüm diğer durumlarda, sporcunun yarışmakta olduğu ya da yarışacağı branşlardaki ilgili Başhakem yetki sahibi olacaktır.</w:t>
      </w:r>
    </w:p>
    <w:p w14:paraId="6DCF5B01" w14:textId="77777777" w:rsidR="00244AFC" w:rsidRPr="00244AFC" w:rsidRDefault="00244AFC" w:rsidP="00264BFD">
      <w:pPr>
        <w:spacing w:after="0"/>
        <w:jc w:val="both"/>
        <w:rPr>
          <w:rFonts w:eastAsia="Arial Narrow" w:cstheme="minorHAnsi"/>
          <w:strike/>
          <w:kern w:val="0"/>
          <w:lang w:eastAsia="en-GB" w:bidi="en-GB"/>
          <w14:ligatures w14:val="none"/>
        </w:rPr>
      </w:pPr>
      <w:r w:rsidRPr="00244AFC">
        <w:rPr>
          <w:rFonts w:eastAsia="Arial Narrow" w:cstheme="minorHAnsi"/>
          <w:strike/>
          <w:kern w:val="0"/>
          <w:lang w:eastAsia="en-GB" w:bidi="en-GB"/>
          <w14:ligatures w14:val="none"/>
        </w:rPr>
        <w:t>İlgili Başhakem (mümkün olduğunda Yarışma Direktörü ile görüştükten sonra) yarışma alanında bulunan (ısınma alanı, çağrı odası ve antrenörlere ayrılmış alan dahil olmak üzere) ve sportmenlik dışı davranışlar sergileyen veya uygunsuz davranışlarda bulunan ya da sporculara kural dışı yardım sağlayan diğer kişileri de uyarma ya da yarışma alanından çıkarma yetkisine sahiptir.</w:t>
      </w:r>
    </w:p>
    <w:p w14:paraId="46E3333E" w14:textId="77777777" w:rsidR="00244AFC" w:rsidRPr="00244AFC" w:rsidRDefault="00244AFC" w:rsidP="00264BFD">
      <w:pPr>
        <w:spacing w:after="0"/>
        <w:jc w:val="both"/>
        <w:rPr>
          <w:rFonts w:eastAsia="Arial Narrow" w:cstheme="minorHAnsi"/>
          <w:strike/>
          <w:kern w:val="0"/>
          <w:lang w:eastAsia="en-GB" w:bidi="en-GB"/>
          <w14:ligatures w14:val="none"/>
        </w:rPr>
      </w:pPr>
      <w:r w:rsidRPr="00244AFC">
        <w:rPr>
          <w:rFonts w:eastAsia="Arial Narrow" w:cstheme="minorHAnsi"/>
          <w:strike/>
          <w:kern w:val="0"/>
          <w:lang w:eastAsia="en-GB" w:bidi="en-GB"/>
          <w14:ligatures w14:val="none"/>
        </w:rPr>
        <w:t xml:space="preserve">Not (i): Başhakem gerektiğinde bir sporcuyu veya bayrak takımını daha önce uyarı verilmemiş olmasına rağmen, yarıştan ihraç edebilir. (Teknik Kural 6.2’deki </w:t>
      </w:r>
      <w:proofErr w:type="spellStart"/>
      <w:r w:rsidRPr="00244AFC">
        <w:rPr>
          <w:rFonts w:eastAsia="Arial Narrow" w:cstheme="minorHAnsi"/>
          <w:strike/>
          <w:kern w:val="0"/>
          <w:lang w:eastAsia="en-GB" w:bidi="en-GB"/>
          <w14:ligatures w14:val="none"/>
        </w:rPr>
        <w:t>Not’a</w:t>
      </w:r>
      <w:proofErr w:type="spellEnd"/>
      <w:r w:rsidRPr="00244AFC">
        <w:rPr>
          <w:rFonts w:eastAsia="Arial Narrow" w:cstheme="minorHAnsi"/>
          <w:strike/>
          <w:kern w:val="0"/>
          <w:lang w:eastAsia="en-GB" w:bidi="en-GB"/>
          <w14:ligatures w14:val="none"/>
        </w:rPr>
        <w:t xml:space="preserve"> bakınız)</w:t>
      </w:r>
    </w:p>
    <w:p w14:paraId="1531B15C" w14:textId="77777777" w:rsidR="00244AFC" w:rsidRPr="00244AFC" w:rsidRDefault="00244AFC" w:rsidP="00264BFD">
      <w:pPr>
        <w:spacing w:after="0"/>
        <w:jc w:val="both"/>
        <w:rPr>
          <w:rFonts w:eastAsia="Arial Narrow" w:cstheme="minorHAnsi"/>
          <w:strike/>
          <w:kern w:val="0"/>
          <w:lang w:eastAsia="en-GB" w:bidi="en-GB"/>
          <w14:ligatures w14:val="none"/>
        </w:rPr>
      </w:pPr>
      <w:r w:rsidRPr="00244AFC">
        <w:rPr>
          <w:rFonts w:eastAsia="Arial Narrow" w:cstheme="minorHAnsi"/>
          <w:strike/>
          <w:kern w:val="0"/>
          <w:lang w:eastAsia="en-GB" w:bidi="en-GB"/>
          <w14:ligatures w14:val="none"/>
        </w:rPr>
        <w:t>Not (ii): Stadyum dışı yarışlarda görevli Başhakemler, uygulaması mümkün olan durumlarda (örneğin Teknik Kurallar 6, 54.10 ya da 55.8) diskalifiyeden önce uyarı vermelidirler. Eğer Başhakemin kararına itiraz olursa, Teknik Kural 8 uygulanacaktır.</w:t>
      </w:r>
    </w:p>
    <w:p w14:paraId="2E6DD61D" w14:textId="77777777" w:rsidR="00244AFC" w:rsidRPr="00244AFC" w:rsidRDefault="00244AFC" w:rsidP="00264BFD">
      <w:pPr>
        <w:spacing w:after="0"/>
        <w:jc w:val="both"/>
        <w:rPr>
          <w:rFonts w:eastAsia="Arial Narrow" w:cstheme="minorHAnsi"/>
          <w:strike/>
          <w:kern w:val="0"/>
          <w:lang w:eastAsia="en-GB" w:bidi="en-GB"/>
          <w14:ligatures w14:val="none"/>
        </w:rPr>
      </w:pPr>
      <w:r w:rsidRPr="00244AFC">
        <w:rPr>
          <w:rFonts w:eastAsia="Arial Narrow" w:cstheme="minorHAnsi"/>
          <w:strike/>
          <w:kern w:val="0"/>
          <w:lang w:eastAsia="en-GB" w:bidi="en-GB"/>
          <w14:ligatures w14:val="none"/>
        </w:rPr>
        <w:t>Not (iii): Başhakem bu Kural çerçevesinde bir sporcu veya bayrak takımını yarıştan ihraç ederken, daha önce bir sarı kart gösterildiğinin farkında ise, ikinci kez sarı kartı göstermeli ve hemen arkasından kırmızı kartı göstermelidir.</w:t>
      </w:r>
    </w:p>
    <w:p w14:paraId="53615D13" w14:textId="46BBD925" w:rsidR="00244AFC" w:rsidRPr="00244AFC" w:rsidRDefault="00244AFC" w:rsidP="00264BFD">
      <w:pPr>
        <w:spacing w:after="0"/>
        <w:jc w:val="both"/>
        <w:rPr>
          <w:rFonts w:eastAsia="Arial Narrow" w:cstheme="minorHAnsi"/>
          <w:strike/>
          <w:kern w:val="0"/>
          <w:lang w:eastAsia="en-GB" w:bidi="en-GB"/>
          <w14:ligatures w14:val="none"/>
        </w:rPr>
      </w:pPr>
      <w:r w:rsidRPr="00244AFC">
        <w:rPr>
          <w:rFonts w:eastAsia="Arial Narrow" w:cstheme="minorHAnsi"/>
          <w:strike/>
          <w:kern w:val="0"/>
          <w:lang w:eastAsia="en-GB" w:bidi="en-GB"/>
          <w14:ligatures w14:val="none"/>
        </w:rPr>
        <w:t>Not (iv): Başhakem daha önce sarı kart gösterilmiş olduğunun farkında değil ise, bu durum fark edildiğinde, ikinci sarı kartı takiben kırmızı kart gösterilmiş gibi işlem yapılacaktır. İlgili Başhakem sporcuyu veya bayrak takımını yarışma dışı kaldığı konusunda bilgilendirmek için gerekli girişimde bulunacaktır.</w:t>
      </w:r>
    </w:p>
    <w:p w14:paraId="0C95E083" w14:textId="77777777" w:rsidR="00244AFC" w:rsidRPr="00244AFC" w:rsidRDefault="00244AFC" w:rsidP="00264BFD">
      <w:pPr>
        <w:spacing w:after="0"/>
        <w:jc w:val="both"/>
        <w:rPr>
          <w:rFonts w:eastAsia="Arial Narrow" w:cstheme="minorHAnsi"/>
          <w:strike/>
          <w:color w:val="00796D"/>
          <w:kern w:val="0"/>
          <w:lang w:eastAsia="en-GB" w:bidi="en-GB"/>
          <w14:ligatures w14:val="none"/>
        </w:rPr>
      </w:pPr>
      <w:r w:rsidRPr="00244AFC">
        <w:rPr>
          <w:rFonts w:eastAsia="Arial Narrow" w:cstheme="minorHAnsi"/>
          <w:strike/>
          <w:color w:val="00796D"/>
          <w:kern w:val="0"/>
          <w:lang w:eastAsia="en-GB" w:bidi="en-GB"/>
          <w14:ligatures w14:val="none"/>
        </w:rPr>
        <w:t>Kartların hangi yollarla gösterilmesi ve kayıt altına alınması ile ilgili açıklayıcı ve rehberlik edici anahtar noktalar:</w:t>
      </w:r>
    </w:p>
    <w:p w14:paraId="6CD2BD4E" w14:textId="77777777" w:rsidR="00244AFC" w:rsidRPr="00244AFC" w:rsidRDefault="00244AFC" w:rsidP="00264BFD">
      <w:pPr>
        <w:spacing w:after="0"/>
        <w:jc w:val="both"/>
        <w:rPr>
          <w:rFonts w:eastAsia="Arial Narrow" w:cstheme="minorHAnsi"/>
          <w:strike/>
          <w:color w:val="00796D"/>
          <w:kern w:val="0"/>
          <w:lang w:eastAsia="en-GB" w:bidi="en-GB"/>
          <w14:ligatures w14:val="none"/>
        </w:rPr>
      </w:pPr>
      <w:r w:rsidRPr="00244AFC">
        <w:rPr>
          <w:rFonts w:eastAsia="Arial Narrow" w:cstheme="minorHAnsi"/>
          <w:strike/>
          <w:color w:val="00796D"/>
          <w:kern w:val="0"/>
          <w:lang w:eastAsia="en-GB" w:bidi="en-GB"/>
          <w14:ligatures w14:val="none"/>
        </w:rPr>
        <w:t>(1)</w:t>
      </w:r>
      <w:r w:rsidRPr="00244AFC">
        <w:rPr>
          <w:rFonts w:eastAsia="Arial Narrow" w:cstheme="minorHAnsi"/>
          <w:strike/>
          <w:color w:val="00796D"/>
          <w:kern w:val="0"/>
          <w:lang w:eastAsia="en-GB" w:bidi="en-GB"/>
          <w14:ligatures w14:val="none"/>
        </w:rPr>
        <w:tab/>
        <w:t>Sarı ve kırmızı kart ya disiplin nedeniyle (çoğunlukla Yarışma Kuralı 18.5 ve Teknik Kural 7.2) ya da sportmenlik dışı davrandıklarının kanaatine varıldığı için teknik nedenlerle (yarışta açık kasti ve ciddi engelleme) gösterilmelidir.</w:t>
      </w:r>
    </w:p>
    <w:p w14:paraId="6BB5509F" w14:textId="77777777" w:rsidR="00244AFC" w:rsidRPr="00244AFC" w:rsidRDefault="00244AFC" w:rsidP="00264BFD">
      <w:pPr>
        <w:spacing w:after="0"/>
        <w:jc w:val="both"/>
        <w:rPr>
          <w:rFonts w:eastAsia="Arial Narrow" w:cstheme="minorHAnsi"/>
          <w:strike/>
          <w:color w:val="00796D"/>
          <w:kern w:val="0"/>
          <w:lang w:eastAsia="en-GB" w:bidi="en-GB"/>
          <w14:ligatures w14:val="none"/>
        </w:rPr>
      </w:pPr>
      <w:r w:rsidRPr="00244AFC">
        <w:rPr>
          <w:rFonts w:eastAsia="Arial Narrow" w:cstheme="minorHAnsi"/>
          <w:strike/>
          <w:color w:val="00796D"/>
          <w:kern w:val="0"/>
          <w:lang w:eastAsia="en-GB" w:bidi="en-GB"/>
          <w14:ligatures w14:val="none"/>
        </w:rPr>
        <w:t>(2)</w:t>
      </w:r>
      <w:r w:rsidRPr="00244AFC">
        <w:rPr>
          <w:rFonts w:eastAsia="Arial Narrow" w:cstheme="minorHAnsi"/>
          <w:strike/>
          <w:color w:val="00796D"/>
          <w:kern w:val="0"/>
          <w:lang w:eastAsia="en-GB" w:bidi="en-GB"/>
          <w14:ligatures w14:val="none"/>
        </w:rPr>
        <w:tab/>
        <w:t>Kırmızı kart gösterilmeden önce sarı kartın gösterilmesi normal ve beklenen bir şey olmasına rağmen, gerçekten sportmenlik dışı ve uygun olmayan davranışlar ile karşılaşıldığında doğrudan kırmızı kart gösterilebilir. Sporcunun böyle bir kararı İtiraz Jürisine götürüp itiraz etme hakkının olduğu bilinmelidir.</w:t>
      </w:r>
    </w:p>
    <w:p w14:paraId="2BAFD9A2" w14:textId="25E2C432" w:rsidR="00244AFC" w:rsidRPr="00244AFC" w:rsidRDefault="00244AFC" w:rsidP="00264BFD">
      <w:pPr>
        <w:spacing w:after="0"/>
        <w:jc w:val="both"/>
        <w:rPr>
          <w:rFonts w:eastAsia="Arial Narrow" w:cstheme="minorHAnsi"/>
          <w:strike/>
          <w:color w:val="00796D"/>
          <w:kern w:val="0"/>
          <w:lang w:eastAsia="en-GB" w:bidi="en-GB"/>
          <w14:ligatures w14:val="none"/>
        </w:rPr>
      </w:pPr>
      <w:r w:rsidRPr="00244AFC">
        <w:rPr>
          <w:rFonts w:eastAsia="Arial Narrow" w:cstheme="minorHAnsi"/>
          <w:strike/>
          <w:color w:val="00796D"/>
          <w:kern w:val="0"/>
          <w:lang w:eastAsia="en-GB" w:bidi="en-GB"/>
          <w14:ligatures w14:val="none"/>
        </w:rPr>
        <w:t>(3)</w:t>
      </w:r>
      <w:r w:rsidRPr="00244AFC">
        <w:rPr>
          <w:rFonts w:eastAsia="Arial Narrow" w:cstheme="minorHAnsi"/>
          <w:strike/>
          <w:color w:val="00796D"/>
          <w:kern w:val="0"/>
          <w:lang w:eastAsia="en-GB" w:bidi="en-GB"/>
          <w14:ligatures w14:val="none"/>
        </w:rPr>
        <w:tab/>
        <w:t>Sporculara sarı kart göstermenin hem pratik hem de mantıklı olmadığı durumlar vardır. Örneğin Teknik Kural 6.2’deki not, Teknik Kural 6.3.1 ile  tanımlanan  yarışta  tempo  verilmesi  gibi durumlarda doğrudan kırmızı kart gösterilmesine izin vermektedir.</w:t>
      </w:r>
    </w:p>
    <w:p w14:paraId="06EE4FDD" w14:textId="77777777" w:rsidR="00244AFC" w:rsidRPr="00244AFC" w:rsidRDefault="00244AFC" w:rsidP="00264BFD">
      <w:pPr>
        <w:spacing w:after="0"/>
        <w:jc w:val="both"/>
        <w:rPr>
          <w:rFonts w:eastAsia="Arial Narrow" w:cstheme="minorHAnsi"/>
          <w:strike/>
          <w:color w:val="00796D"/>
          <w:kern w:val="0"/>
          <w:lang w:eastAsia="en-GB" w:bidi="en-GB"/>
          <w14:ligatures w14:val="none"/>
        </w:rPr>
      </w:pPr>
      <w:r w:rsidRPr="00244AFC">
        <w:rPr>
          <w:rFonts w:eastAsia="Arial Narrow" w:cstheme="minorHAnsi"/>
          <w:strike/>
          <w:color w:val="00796D"/>
          <w:kern w:val="0"/>
          <w:lang w:eastAsia="en-GB" w:bidi="en-GB"/>
          <w14:ligatures w14:val="none"/>
        </w:rPr>
        <w:t>(4)</w:t>
      </w:r>
      <w:r w:rsidRPr="00244AFC">
        <w:rPr>
          <w:rFonts w:eastAsia="Arial Narrow" w:cstheme="minorHAnsi"/>
          <w:strike/>
          <w:color w:val="00796D"/>
          <w:kern w:val="0"/>
          <w:lang w:eastAsia="en-GB" w:bidi="en-GB"/>
          <w14:ligatures w14:val="none"/>
        </w:rPr>
        <w:tab/>
        <w:t xml:space="preserve">Başhakem, sarı kart gösterdiğinde sporcu uygunsuz bir davranış ile karşılık verirse, hemen kırmızı kartı gösterebilir. Uygun olmayan davranış biçiminin </w:t>
      </w:r>
      <w:proofErr w:type="spellStart"/>
      <w:r w:rsidRPr="00244AFC">
        <w:rPr>
          <w:rFonts w:eastAsia="Arial Narrow" w:cstheme="minorHAnsi"/>
          <w:strike/>
          <w:color w:val="00796D"/>
          <w:kern w:val="0"/>
          <w:lang w:eastAsia="en-GB" w:bidi="en-GB"/>
          <w14:ligatures w14:val="none"/>
        </w:rPr>
        <w:t>ard</w:t>
      </w:r>
      <w:proofErr w:type="spellEnd"/>
      <w:r w:rsidRPr="00244AFC">
        <w:rPr>
          <w:rFonts w:eastAsia="Arial Narrow" w:cstheme="minorHAnsi"/>
          <w:strike/>
          <w:color w:val="00796D"/>
          <w:kern w:val="0"/>
          <w:lang w:eastAsia="en-GB" w:bidi="en-GB"/>
          <w14:ligatures w14:val="none"/>
        </w:rPr>
        <w:t xml:space="preserve"> arda cezalandırılması için davranışların farklı zaman ve yerlerde gerçekleşmiş olması gerekli değildir.</w:t>
      </w:r>
    </w:p>
    <w:p w14:paraId="7F7A89A1" w14:textId="77777777" w:rsidR="00244AFC" w:rsidRPr="00244AFC" w:rsidRDefault="00244AFC" w:rsidP="00264BFD">
      <w:pPr>
        <w:spacing w:after="0"/>
        <w:jc w:val="both"/>
        <w:rPr>
          <w:rFonts w:eastAsia="Arial Narrow" w:cstheme="minorHAnsi"/>
          <w:strike/>
          <w:color w:val="00796D"/>
          <w:kern w:val="0"/>
          <w:lang w:eastAsia="en-GB" w:bidi="en-GB"/>
          <w14:ligatures w14:val="none"/>
        </w:rPr>
      </w:pPr>
      <w:r w:rsidRPr="00244AFC">
        <w:rPr>
          <w:rFonts w:eastAsia="Arial Narrow" w:cstheme="minorHAnsi"/>
          <w:strike/>
          <w:color w:val="00796D"/>
          <w:kern w:val="0"/>
          <w:lang w:eastAsia="en-GB" w:bidi="en-GB"/>
          <w14:ligatures w14:val="none"/>
        </w:rPr>
        <w:t>(5)</w:t>
      </w:r>
      <w:r w:rsidRPr="00244AFC">
        <w:rPr>
          <w:rFonts w:eastAsia="Arial Narrow" w:cstheme="minorHAnsi"/>
          <w:strike/>
          <w:color w:val="00796D"/>
          <w:kern w:val="0"/>
          <w:lang w:eastAsia="en-GB" w:bidi="en-GB"/>
          <w14:ligatures w14:val="none"/>
        </w:rPr>
        <w:tab/>
        <w:t>Not (iii)’deki durumda Başhakem sporcunun daha önce  sarı kart gördüğünü biliyorsa, önce ikinci sarı kartını ve hemen arkasından kırmızı kartını göstermelidir.</w:t>
      </w:r>
    </w:p>
    <w:p w14:paraId="1AFED61C" w14:textId="77777777" w:rsidR="00244AFC" w:rsidRPr="00244AFC" w:rsidRDefault="00244AFC" w:rsidP="00264BFD">
      <w:pPr>
        <w:spacing w:after="0"/>
        <w:jc w:val="both"/>
        <w:rPr>
          <w:rFonts w:eastAsia="Arial Narrow" w:cstheme="minorHAnsi"/>
          <w:strike/>
          <w:color w:val="00796D"/>
          <w:kern w:val="0"/>
          <w:lang w:eastAsia="en-GB" w:bidi="en-GB"/>
          <w14:ligatures w14:val="none"/>
        </w:rPr>
      </w:pPr>
      <w:r w:rsidRPr="00244AFC">
        <w:rPr>
          <w:rFonts w:eastAsia="Arial Narrow" w:cstheme="minorHAnsi"/>
          <w:strike/>
          <w:color w:val="00796D"/>
          <w:kern w:val="0"/>
          <w:lang w:eastAsia="en-GB" w:bidi="en-GB"/>
          <w14:ligatures w14:val="none"/>
        </w:rPr>
        <w:t>Ancak, Başhakem ikinci sarı kartı göstermese dahi, bu durum kırmızı kartı geçersiz kılmayacaktır.</w:t>
      </w:r>
    </w:p>
    <w:p w14:paraId="3D68A3F3" w14:textId="77777777" w:rsidR="00244AFC" w:rsidRPr="00244AFC" w:rsidRDefault="00244AFC" w:rsidP="00264BFD">
      <w:pPr>
        <w:spacing w:after="0"/>
        <w:jc w:val="both"/>
        <w:rPr>
          <w:rFonts w:eastAsia="Arial Narrow" w:cstheme="minorHAnsi"/>
          <w:strike/>
          <w:color w:val="00796D"/>
          <w:kern w:val="0"/>
          <w:lang w:eastAsia="en-GB" w:bidi="en-GB"/>
          <w14:ligatures w14:val="none"/>
        </w:rPr>
      </w:pPr>
      <w:r w:rsidRPr="00244AFC">
        <w:rPr>
          <w:rFonts w:eastAsia="Arial Narrow" w:cstheme="minorHAnsi"/>
          <w:strike/>
          <w:color w:val="00796D"/>
          <w:kern w:val="0"/>
          <w:lang w:eastAsia="en-GB" w:bidi="en-GB"/>
          <w14:ligatures w14:val="none"/>
        </w:rPr>
        <w:t>(6)</w:t>
      </w:r>
      <w:r w:rsidRPr="00244AFC">
        <w:rPr>
          <w:rFonts w:eastAsia="Arial Narrow" w:cstheme="minorHAnsi"/>
          <w:strike/>
          <w:color w:val="00796D"/>
          <w:kern w:val="0"/>
          <w:lang w:eastAsia="en-GB" w:bidi="en-GB"/>
          <w14:ligatures w14:val="none"/>
        </w:rPr>
        <w:tab/>
        <w:t xml:space="preserve">Başhakemin önceki sarı karttan bilgisi olmayıp sadece bir sarı kart gösterdiğinde, bu durum </w:t>
      </w:r>
      <w:proofErr w:type="spellStart"/>
      <w:r w:rsidRPr="00244AFC">
        <w:rPr>
          <w:rFonts w:eastAsia="Arial Narrow" w:cstheme="minorHAnsi"/>
          <w:strike/>
          <w:color w:val="00796D"/>
          <w:kern w:val="0"/>
          <w:lang w:eastAsia="en-GB" w:bidi="en-GB"/>
          <w14:ligatures w14:val="none"/>
        </w:rPr>
        <w:t>farkedildiğinde</w:t>
      </w:r>
      <w:proofErr w:type="spellEnd"/>
      <w:r w:rsidRPr="00244AFC">
        <w:rPr>
          <w:rFonts w:eastAsia="Arial Narrow" w:cstheme="minorHAnsi"/>
          <w:strike/>
          <w:color w:val="00796D"/>
          <w:kern w:val="0"/>
          <w:lang w:eastAsia="en-GB" w:bidi="en-GB"/>
          <w14:ligatures w14:val="none"/>
        </w:rPr>
        <w:t xml:space="preserve"> sporcunun mümkün olan en kısa sürede diskalifiye edilmesi için gerekli adımlar atılır. Normal olarak bu ihraç, Başhakemin sporcuyu doğrudan ya da takımı aracılığı ile bilgilendirmesi ile yapılır.</w:t>
      </w:r>
    </w:p>
    <w:p w14:paraId="49B32084" w14:textId="72666875" w:rsidR="00244AFC" w:rsidRDefault="00244AFC" w:rsidP="00264BFD">
      <w:pPr>
        <w:spacing w:after="0"/>
        <w:jc w:val="both"/>
        <w:rPr>
          <w:rFonts w:eastAsia="Arial Narrow" w:cstheme="minorHAnsi"/>
          <w:strike/>
          <w:color w:val="00796D"/>
          <w:kern w:val="0"/>
          <w:lang w:eastAsia="en-GB" w:bidi="en-GB"/>
          <w14:ligatures w14:val="none"/>
        </w:rPr>
      </w:pPr>
      <w:r w:rsidRPr="00244AFC">
        <w:rPr>
          <w:rFonts w:eastAsia="Arial Narrow" w:cstheme="minorHAnsi"/>
          <w:strike/>
          <w:color w:val="00796D"/>
          <w:kern w:val="0"/>
          <w:lang w:eastAsia="en-GB" w:bidi="en-GB"/>
          <w14:ligatures w14:val="none"/>
        </w:rPr>
        <w:t>(7)</w:t>
      </w:r>
      <w:r w:rsidRPr="00244AFC">
        <w:rPr>
          <w:rFonts w:eastAsia="Arial Narrow" w:cstheme="minorHAnsi"/>
          <w:strike/>
          <w:color w:val="00796D"/>
          <w:kern w:val="0"/>
          <w:lang w:eastAsia="en-GB" w:bidi="en-GB"/>
          <w14:ligatures w14:val="none"/>
        </w:rPr>
        <w:tab/>
        <w:t>Bayrak yarışlarının herhangi bir turunda, takımın bir ya da daha fazla üyesine kart gösterilmesi durumunda, tüm takımın kart aldığı düşünülecektir. Bu sebeple, yarışın herhangi bir turunda takımın bir üyesinin iki kez kart alması ya da aynı takımın iki farklı üyesinin birer kez sarı kart almaları durumunda, takımın kırmızı kart aldığına karar verilecek ve takım diskalifiye edilecektir. Bayrak yarışlarında alınan kart cezaları sadece takım için geçerli olup, bireysel olarak sporculara uygulanmayacaktır.</w:t>
      </w:r>
    </w:p>
    <w:p w14:paraId="63AB3A6F" w14:textId="77777777" w:rsidR="008C6AF1" w:rsidRPr="00244AFC" w:rsidRDefault="008C6AF1" w:rsidP="00264BFD">
      <w:pPr>
        <w:spacing w:after="0"/>
        <w:jc w:val="both"/>
        <w:rPr>
          <w:rFonts w:eastAsia="Arial Narrow" w:cstheme="minorHAnsi"/>
          <w:color w:val="00796D"/>
          <w:kern w:val="0"/>
          <w:lang w:eastAsia="en-GB" w:bidi="en-GB"/>
          <w14:ligatures w14:val="none"/>
        </w:rPr>
      </w:pPr>
    </w:p>
    <w:p w14:paraId="1712F8CA" w14:textId="1F3491C8" w:rsidR="00244AFC" w:rsidRDefault="008C6AF1" w:rsidP="00264BFD">
      <w:pPr>
        <w:spacing w:after="0"/>
        <w:jc w:val="both"/>
        <w:rPr>
          <w:rFonts w:eastAsia="Arial Narrow" w:cstheme="minorHAnsi"/>
          <w:color w:val="FF0000"/>
          <w:kern w:val="0"/>
          <w:lang w:eastAsia="en-GB" w:bidi="en-GB"/>
          <w14:ligatures w14:val="none"/>
        </w:rPr>
      </w:pPr>
      <w:r w:rsidRPr="008C6AF1">
        <w:rPr>
          <w:rFonts w:eastAsia="Arial Narrow" w:cstheme="minorHAnsi"/>
          <w:kern w:val="0"/>
          <w:lang w:eastAsia="en-GB" w:bidi="en-GB"/>
          <w14:ligatures w14:val="none"/>
        </w:rPr>
        <w:lastRenderedPageBreak/>
        <w:t>18.7</w:t>
      </w:r>
      <w:r>
        <w:rPr>
          <w:rFonts w:eastAsia="Arial Narrow" w:cstheme="minorHAnsi"/>
          <w:kern w:val="0"/>
          <w:lang w:eastAsia="en-GB" w:bidi="en-GB"/>
          <w14:ligatures w14:val="none"/>
        </w:rPr>
        <w:t xml:space="preserve">  </w:t>
      </w:r>
      <w:r w:rsidRPr="008C6AF1">
        <w:rPr>
          <w:rFonts w:eastAsia="Arial Narrow" w:cstheme="minorHAnsi"/>
          <w:kern w:val="0"/>
          <w:lang w:eastAsia="en-GB" w:bidi="en-GB"/>
          <w14:ligatures w14:val="none"/>
        </w:rPr>
        <w:t>İlgili Başhakemin görüşüne göre herhangi bir nedenle ve adil bir sonuca ulaşmak için bir yarışın tamamının veya bir kısmının yeniden yapılmasını gerektirecek bir durum ortaya çıkmışsa, Başhakem yarışın ya da yarışın bir bölümünün geçersiz sayılacağını ve aynı günde ya da uygun bir zamanda yeniden yapılacağına karar verdiğini ilan edecektir</w:t>
      </w:r>
      <w:r>
        <w:rPr>
          <w:rFonts w:eastAsia="Arial Narrow" w:cstheme="minorHAnsi"/>
          <w:kern w:val="0"/>
          <w:lang w:eastAsia="en-GB" w:bidi="en-GB"/>
          <w14:ligatures w14:val="none"/>
        </w:rPr>
        <w:t xml:space="preserve"> </w:t>
      </w:r>
      <w:r w:rsidRPr="008C6AF1">
        <w:rPr>
          <w:rFonts w:eastAsia="Arial Narrow" w:cstheme="minorHAnsi"/>
          <w:kern w:val="0"/>
          <w:lang w:eastAsia="en-GB" w:bidi="en-GB"/>
          <w14:ligatures w14:val="none"/>
        </w:rPr>
        <w:t xml:space="preserve">(bkz. Teknik Kurallar 8.4 ve </w:t>
      </w:r>
      <w:r w:rsidRPr="008C6AF1">
        <w:rPr>
          <w:rFonts w:eastAsia="Arial Narrow" w:cstheme="minorHAnsi"/>
          <w:color w:val="FF0000"/>
          <w:kern w:val="0"/>
          <w:lang w:eastAsia="en-GB" w:bidi="en-GB"/>
          <w14:ligatures w14:val="none"/>
        </w:rPr>
        <w:t>17.1).</w:t>
      </w:r>
    </w:p>
    <w:p w14:paraId="1977948C" w14:textId="77777777" w:rsidR="004A13A2" w:rsidRDefault="004A13A2" w:rsidP="00264BFD">
      <w:pPr>
        <w:spacing w:after="0"/>
        <w:jc w:val="both"/>
        <w:rPr>
          <w:rFonts w:eastAsia="Arial Narrow" w:cstheme="minorHAnsi"/>
          <w:color w:val="FF0000"/>
          <w:kern w:val="0"/>
          <w:lang w:eastAsia="en-GB" w:bidi="en-GB"/>
          <w14:ligatures w14:val="none"/>
        </w:rPr>
      </w:pPr>
    </w:p>
    <w:p w14:paraId="62C423A7" w14:textId="3A410E4E" w:rsidR="004A13A2" w:rsidRPr="004A13A2" w:rsidRDefault="004A13A2" w:rsidP="00264BFD">
      <w:pPr>
        <w:jc w:val="both"/>
        <w:rPr>
          <w:rFonts w:eastAsia="Arial Narrow" w:cstheme="minorHAnsi"/>
          <w:b/>
          <w:bCs/>
          <w:kern w:val="0"/>
          <w:lang w:eastAsia="en-GB" w:bidi="en-GB"/>
          <w14:ligatures w14:val="none"/>
        </w:rPr>
      </w:pPr>
      <w:r w:rsidRPr="004A13A2">
        <w:rPr>
          <w:rFonts w:eastAsia="Arial Narrow" w:cstheme="minorHAnsi"/>
          <w:b/>
          <w:bCs/>
          <w:kern w:val="0"/>
          <w:lang w:eastAsia="en-GB" w:bidi="en-GB"/>
          <w14:ligatures w14:val="none"/>
        </w:rPr>
        <w:t>20. Yardımcı Hakemler (Koşu ve Yürüyüş Yarışları)</w:t>
      </w:r>
    </w:p>
    <w:p w14:paraId="2D59107D" w14:textId="353A8ED5" w:rsidR="004A13A2" w:rsidRDefault="004A13A2" w:rsidP="00264BFD">
      <w:pPr>
        <w:spacing w:after="0"/>
        <w:jc w:val="both"/>
        <w:rPr>
          <w:rFonts w:eastAsia="Arial Narrow" w:cstheme="minorHAnsi"/>
          <w:color w:val="00796D"/>
          <w:kern w:val="0"/>
          <w:lang w:eastAsia="en-GB" w:bidi="en-GB"/>
          <w14:ligatures w14:val="none"/>
        </w:rPr>
      </w:pPr>
      <w:r w:rsidRPr="004A13A2">
        <w:rPr>
          <w:rFonts w:eastAsia="Arial Narrow" w:cstheme="minorHAnsi"/>
          <w:color w:val="00796D"/>
          <w:kern w:val="0"/>
          <w:lang w:eastAsia="en-GB" w:bidi="en-GB"/>
          <w14:ligatures w14:val="none"/>
        </w:rPr>
        <w:t xml:space="preserve">Kural ihlalinin </w:t>
      </w:r>
      <w:commentRangeStart w:id="0"/>
      <w:r w:rsidRPr="004A13A2">
        <w:rPr>
          <w:rFonts w:eastAsia="Arial Narrow" w:cstheme="minorHAnsi"/>
          <w:color w:val="00796D"/>
          <w:kern w:val="0"/>
          <w:lang w:eastAsia="en-GB" w:bidi="en-GB"/>
          <w14:ligatures w14:val="none"/>
        </w:rPr>
        <w:t xml:space="preserve">belirlenen yöntemle rapor edilmemiş olması (ya da hiç edilmemesi) sporcu ya da takımın </w:t>
      </w:r>
      <w:commentRangeEnd w:id="0"/>
      <w:r w:rsidR="00754DAE">
        <w:rPr>
          <w:rStyle w:val="AklamaBavurusu"/>
        </w:rPr>
        <w:commentReference w:id="0"/>
      </w:r>
      <w:r w:rsidRPr="004A13A2">
        <w:rPr>
          <w:rFonts w:eastAsia="Arial Narrow" w:cstheme="minorHAnsi"/>
          <w:color w:val="00796D"/>
          <w:kern w:val="0"/>
          <w:lang w:eastAsia="en-GB" w:bidi="en-GB"/>
          <w14:ligatures w14:val="none"/>
        </w:rPr>
        <w:t xml:space="preserve">diskalifiye edilmesini engellemez. Yardımcı Hakemlerin Kural ihlali olduğunu düşündükleri bütün durumları, sporcu ya da takım yarışı bitirmemiş olsa dahi, rapor etmeleri önemlidir. Dünya çapında farklı uygulamaların önüne geçebilmek ve uygulamanın standartlaştırılması için Yarışma Kuralı </w:t>
      </w:r>
      <w:r w:rsidR="00754DAE" w:rsidRPr="004A13A2">
        <w:rPr>
          <w:rFonts w:eastAsia="Arial Narrow" w:cstheme="minorHAnsi"/>
          <w:color w:val="00796D"/>
          <w:kern w:val="0"/>
          <w:lang w:eastAsia="en-GB" w:bidi="en-GB"/>
          <w14:ligatures w14:val="none"/>
        </w:rPr>
        <w:t>20.4’teki</w:t>
      </w:r>
      <w:r w:rsidRPr="004A13A2">
        <w:rPr>
          <w:rFonts w:eastAsia="Arial Narrow" w:cstheme="minorHAnsi"/>
          <w:color w:val="00796D"/>
          <w:kern w:val="0"/>
          <w:lang w:eastAsia="en-GB" w:bidi="en-GB"/>
          <w14:ligatures w14:val="none"/>
        </w:rPr>
        <w:t xml:space="preserve"> Not (ii)’</w:t>
      </w:r>
      <w:proofErr w:type="spellStart"/>
      <w:r w:rsidRPr="004A13A2">
        <w:rPr>
          <w:rFonts w:eastAsia="Arial Narrow" w:cstheme="minorHAnsi"/>
          <w:color w:val="00796D"/>
          <w:kern w:val="0"/>
          <w:lang w:eastAsia="en-GB" w:bidi="en-GB"/>
          <w14:ligatures w14:val="none"/>
        </w:rPr>
        <w:t>nin</w:t>
      </w:r>
      <w:proofErr w:type="spellEnd"/>
      <w:r w:rsidR="002368FE">
        <w:rPr>
          <w:rFonts w:eastAsia="Arial Narrow" w:cstheme="minorHAnsi"/>
          <w:color w:val="00796D"/>
          <w:kern w:val="0"/>
          <w:lang w:eastAsia="en-GB" w:bidi="en-GB"/>
          <w14:ligatures w14:val="none"/>
        </w:rPr>
        <w:t xml:space="preserve"> </w:t>
      </w:r>
      <w:r w:rsidRPr="004A13A2">
        <w:rPr>
          <w:rFonts w:eastAsia="Arial Narrow" w:cstheme="minorHAnsi"/>
          <w:color w:val="00796D"/>
          <w:kern w:val="0"/>
          <w:lang w:eastAsia="en-GB" w:bidi="en-GB"/>
          <w14:ligatures w14:val="none"/>
        </w:rPr>
        <w:t>tamamlayıcısı olarak Teknik Kural 8.4.4 eklenmiştir.</w:t>
      </w:r>
    </w:p>
    <w:p w14:paraId="0D0AF7D5" w14:textId="77777777" w:rsidR="00CB71EE" w:rsidRDefault="00CB71EE" w:rsidP="00264BFD">
      <w:pPr>
        <w:spacing w:after="0"/>
        <w:jc w:val="both"/>
        <w:rPr>
          <w:rFonts w:eastAsia="Arial Narrow" w:cstheme="minorHAnsi"/>
          <w:color w:val="00796D"/>
          <w:kern w:val="0"/>
          <w:lang w:eastAsia="en-GB" w:bidi="en-GB"/>
          <w14:ligatures w14:val="none"/>
        </w:rPr>
      </w:pPr>
    </w:p>
    <w:p w14:paraId="36DCAE9B" w14:textId="7880E845" w:rsidR="00CB71EE" w:rsidRDefault="00CB71EE" w:rsidP="00264BFD">
      <w:pPr>
        <w:spacing w:after="0"/>
        <w:jc w:val="both"/>
        <w:rPr>
          <w:rFonts w:eastAsia="Arial Narrow" w:cstheme="minorHAnsi"/>
          <w:b/>
          <w:bCs/>
          <w:kern w:val="0"/>
          <w:lang w:eastAsia="en-GB" w:bidi="en-GB"/>
          <w14:ligatures w14:val="none"/>
        </w:rPr>
      </w:pPr>
      <w:r w:rsidRPr="00CB71EE">
        <w:rPr>
          <w:rFonts w:eastAsia="Arial Narrow" w:cstheme="minorHAnsi"/>
          <w:b/>
          <w:bCs/>
          <w:kern w:val="0"/>
          <w:lang w:eastAsia="en-GB" w:bidi="en-GB"/>
          <w14:ligatures w14:val="none"/>
        </w:rPr>
        <w:t>22. Çıkış Koordinatörü, Çıkış Hakemi ve Hatalı Çıkış Hakemleri</w:t>
      </w:r>
    </w:p>
    <w:p w14:paraId="4B97D931" w14:textId="77777777" w:rsidR="00CB71EE" w:rsidRDefault="00CB71EE" w:rsidP="00264BFD">
      <w:pPr>
        <w:spacing w:after="0"/>
        <w:jc w:val="both"/>
        <w:rPr>
          <w:rFonts w:eastAsia="Arial Narrow" w:cstheme="minorHAnsi"/>
          <w:b/>
          <w:bCs/>
          <w:kern w:val="0"/>
          <w:lang w:eastAsia="en-GB" w:bidi="en-GB"/>
          <w14:ligatures w14:val="none"/>
        </w:rPr>
      </w:pPr>
    </w:p>
    <w:p w14:paraId="36D6E31A" w14:textId="77777777" w:rsidR="00CB71EE" w:rsidRPr="00CB71EE" w:rsidRDefault="00CB71EE" w:rsidP="00264BFD">
      <w:pPr>
        <w:spacing w:after="0"/>
        <w:jc w:val="both"/>
        <w:rPr>
          <w:rFonts w:eastAsia="Arial Narrow" w:cstheme="minorHAnsi"/>
          <w:kern w:val="0"/>
          <w:lang w:eastAsia="en-GB" w:bidi="en-GB"/>
          <w14:ligatures w14:val="none"/>
        </w:rPr>
      </w:pPr>
      <w:r w:rsidRPr="00CB71EE">
        <w:rPr>
          <w:rFonts w:eastAsia="Arial Narrow" w:cstheme="minorHAnsi"/>
          <w:kern w:val="0"/>
          <w:lang w:eastAsia="en-GB" w:bidi="en-GB"/>
          <w14:ligatures w14:val="none"/>
        </w:rPr>
        <w:t>22.1 Start Koordinatörü;</w:t>
      </w:r>
    </w:p>
    <w:p w14:paraId="6CD33DED" w14:textId="77777777" w:rsidR="00CB71EE" w:rsidRPr="00CB71EE" w:rsidRDefault="00CB71EE" w:rsidP="00264BFD">
      <w:pPr>
        <w:spacing w:after="0"/>
        <w:jc w:val="both"/>
        <w:rPr>
          <w:rFonts w:eastAsia="Arial Narrow" w:cstheme="minorHAnsi"/>
          <w:kern w:val="0"/>
          <w:lang w:eastAsia="en-GB" w:bidi="en-GB"/>
          <w14:ligatures w14:val="none"/>
        </w:rPr>
      </w:pPr>
      <w:r w:rsidRPr="00CB71EE">
        <w:rPr>
          <w:rFonts w:eastAsia="Arial Narrow" w:cstheme="minorHAnsi"/>
          <w:kern w:val="0"/>
          <w:lang w:eastAsia="en-GB" w:bidi="en-GB"/>
          <w14:ligatures w14:val="none"/>
        </w:rPr>
        <w:t xml:space="preserve">          22.1.1  Çıkış ekibindeki hakemlerin görevlerini dağıtacaktır. Ancak, Dünya Sıralaması</w:t>
      </w:r>
    </w:p>
    <w:p w14:paraId="7EFB92FF" w14:textId="77777777" w:rsidR="00CB71EE" w:rsidRPr="00CB71EE" w:rsidRDefault="00CB71EE" w:rsidP="00264BFD">
      <w:pPr>
        <w:spacing w:after="0"/>
        <w:jc w:val="both"/>
        <w:rPr>
          <w:rFonts w:eastAsia="Arial Narrow" w:cstheme="minorHAnsi"/>
          <w:kern w:val="0"/>
          <w:lang w:eastAsia="en-GB" w:bidi="en-GB"/>
          <w14:ligatures w14:val="none"/>
        </w:rPr>
      </w:pPr>
      <w:r w:rsidRPr="00CB71EE">
        <w:rPr>
          <w:rFonts w:eastAsia="Arial Narrow" w:cstheme="minorHAnsi"/>
          <w:kern w:val="0"/>
          <w:lang w:eastAsia="en-GB" w:bidi="en-GB"/>
          <w14:ligatures w14:val="none"/>
        </w:rPr>
        <w:t xml:space="preserve">          Yarışmaları tanımının 1 (a), (b), (c) ve 2 (a), (b), (c) paragrafları kapsamındaki</w:t>
      </w:r>
    </w:p>
    <w:p w14:paraId="1443420A" w14:textId="67ADDB77" w:rsidR="00CB71EE" w:rsidRPr="00CB71EE" w:rsidRDefault="00CB71EE" w:rsidP="00264BFD">
      <w:pPr>
        <w:spacing w:after="0"/>
        <w:jc w:val="both"/>
        <w:rPr>
          <w:rFonts w:eastAsia="Arial Narrow" w:cstheme="minorHAnsi"/>
          <w:kern w:val="0"/>
          <w:lang w:eastAsia="en-GB" w:bidi="en-GB"/>
          <w14:ligatures w14:val="none"/>
        </w:rPr>
      </w:pPr>
      <w:r w:rsidRPr="00CB71EE">
        <w:rPr>
          <w:rFonts w:eastAsia="Arial Narrow" w:cstheme="minorHAnsi"/>
          <w:kern w:val="0"/>
          <w:lang w:eastAsia="en-GB" w:bidi="en-GB"/>
          <w14:ligatures w14:val="none"/>
        </w:rPr>
        <w:t xml:space="preserve">          yarışmalarda </w:t>
      </w:r>
      <w:r w:rsidRPr="00754DAE">
        <w:rPr>
          <w:rFonts w:eastAsia="Arial Narrow" w:cstheme="minorHAnsi"/>
          <w:color w:val="FF0000"/>
          <w:kern w:val="0"/>
          <w:lang w:eastAsia="en-GB" w:bidi="en-GB"/>
          <w14:ligatures w14:val="none"/>
        </w:rPr>
        <w:t xml:space="preserve">World Athletics Çıkış Hakeminin </w:t>
      </w:r>
      <w:r w:rsidRPr="00CB71EE">
        <w:rPr>
          <w:rFonts w:eastAsia="Arial Narrow" w:cstheme="minorHAnsi"/>
          <w:kern w:val="0"/>
          <w:lang w:eastAsia="en-GB" w:bidi="en-GB"/>
          <w14:ligatures w14:val="none"/>
        </w:rPr>
        <w:t>hangi yarışların çıkışını vereceğinin kararı</w:t>
      </w:r>
    </w:p>
    <w:p w14:paraId="4B77C709" w14:textId="734947C8" w:rsidR="00CB71EE" w:rsidRDefault="00CB71EE" w:rsidP="00264BFD">
      <w:pPr>
        <w:spacing w:after="0"/>
        <w:jc w:val="both"/>
        <w:rPr>
          <w:rFonts w:eastAsia="Arial Narrow" w:cstheme="minorHAnsi"/>
          <w:kern w:val="0"/>
          <w:lang w:eastAsia="en-GB" w:bidi="en-GB"/>
          <w14:ligatures w14:val="none"/>
        </w:rPr>
      </w:pPr>
      <w:r w:rsidRPr="00CB71EE">
        <w:rPr>
          <w:rFonts w:eastAsia="Arial Narrow" w:cstheme="minorHAnsi"/>
          <w:kern w:val="0"/>
          <w:lang w:eastAsia="en-GB" w:bidi="en-GB"/>
          <w14:ligatures w14:val="none"/>
        </w:rPr>
        <w:t xml:space="preserve">          Teknik Delegenin sorumluluğundadır.</w:t>
      </w:r>
    </w:p>
    <w:p w14:paraId="311B8485" w14:textId="77777777" w:rsidR="00CB71EE" w:rsidRDefault="00CB71EE" w:rsidP="00264BFD">
      <w:pPr>
        <w:spacing w:after="0"/>
        <w:jc w:val="both"/>
        <w:rPr>
          <w:rFonts w:eastAsia="Arial Narrow" w:cstheme="minorHAnsi"/>
          <w:kern w:val="0"/>
          <w:lang w:eastAsia="en-GB" w:bidi="en-GB"/>
          <w14:ligatures w14:val="none"/>
        </w:rPr>
      </w:pPr>
    </w:p>
    <w:p w14:paraId="54184A17" w14:textId="77777777" w:rsidR="00CB71EE" w:rsidRDefault="00CB71EE" w:rsidP="00264BFD">
      <w:pPr>
        <w:widowControl w:val="0"/>
        <w:autoSpaceDE w:val="0"/>
        <w:autoSpaceDN w:val="0"/>
        <w:spacing w:before="26" w:after="0" w:line="247" w:lineRule="auto"/>
        <w:ind w:right="845"/>
        <w:jc w:val="both"/>
        <w:rPr>
          <w:rFonts w:eastAsia="Arial Narrow" w:cstheme="minorHAnsi"/>
          <w:b/>
          <w:bCs/>
          <w:kern w:val="0"/>
          <w:lang w:eastAsia="en-GB" w:bidi="en-GB"/>
          <w14:ligatures w14:val="none"/>
        </w:rPr>
      </w:pPr>
      <w:r w:rsidRPr="00304C7B">
        <w:rPr>
          <w:rFonts w:eastAsia="Arial Narrow" w:cstheme="minorHAnsi"/>
          <w:b/>
          <w:bCs/>
          <w:kern w:val="0"/>
          <w:lang w:eastAsia="en-GB" w:bidi="en-GB"/>
          <w14:ligatures w14:val="none"/>
        </w:rPr>
        <w:t>25.  Yarışma Sekreteri, Teknik Bilgi Merkezi (TIC)</w:t>
      </w:r>
    </w:p>
    <w:p w14:paraId="2C8F552A" w14:textId="77777777" w:rsidR="00CB71EE" w:rsidRDefault="00CB71EE" w:rsidP="00264BFD">
      <w:pPr>
        <w:widowControl w:val="0"/>
        <w:autoSpaceDE w:val="0"/>
        <w:autoSpaceDN w:val="0"/>
        <w:spacing w:before="26" w:after="0" w:line="247" w:lineRule="auto"/>
        <w:ind w:right="845"/>
        <w:jc w:val="both"/>
        <w:rPr>
          <w:rFonts w:eastAsia="Arial Narrow" w:cstheme="minorHAnsi"/>
          <w:b/>
          <w:bCs/>
          <w:kern w:val="0"/>
          <w:lang w:eastAsia="en-GB" w:bidi="en-GB"/>
          <w14:ligatures w14:val="none"/>
        </w:rPr>
      </w:pPr>
    </w:p>
    <w:tbl>
      <w:tblPr>
        <w:tblStyle w:val="TableNormal"/>
        <w:tblW w:w="0" w:type="auto"/>
        <w:tblInd w:w="61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940"/>
        <w:gridCol w:w="1134"/>
      </w:tblGrid>
      <w:tr w:rsidR="00CB71EE" w14:paraId="785F9316" w14:textId="77777777" w:rsidTr="00357FFB">
        <w:trPr>
          <w:trHeight w:val="306"/>
        </w:trPr>
        <w:tc>
          <w:tcPr>
            <w:tcW w:w="3940" w:type="dxa"/>
          </w:tcPr>
          <w:p w14:paraId="786B71C5" w14:textId="77777777" w:rsidR="00CB71EE" w:rsidRDefault="00CB71EE" w:rsidP="00264BFD">
            <w:pPr>
              <w:pStyle w:val="TableParagraph"/>
              <w:spacing w:before="58"/>
              <w:jc w:val="both"/>
              <w:rPr>
                <w:sz w:val="17"/>
              </w:rPr>
            </w:pPr>
            <w:proofErr w:type="spellStart"/>
            <w:r>
              <w:rPr>
                <w:color w:val="231F20"/>
                <w:sz w:val="17"/>
              </w:rPr>
              <w:t>Yarışa</w:t>
            </w:r>
            <w:proofErr w:type="spellEnd"/>
            <w:r>
              <w:rPr>
                <w:color w:val="231F20"/>
                <w:sz w:val="17"/>
              </w:rPr>
              <w:t xml:space="preserve"> </w:t>
            </w:r>
            <w:proofErr w:type="spellStart"/>
            <w:r>
              <w:rPr>
                <w:color w:val="231F20"/>
                <w:sz w:val="17"/>
              </w:rPr>
              <w:t>başlamadı</w:t>
            </w:r>
            <w:proofErr w:type="spellEnd"/>
          </w:p>
        </w:tc>
        <w:tc>
          <w:tcPr>
            <w:tcW w:w="1134" w:type="dxa"/>
          </w:tcPr>
          <w:p w14:paraId="4CF89B03" w14:textId="77777777" w:rsidR="00CB71EE" w:rsidRDefault="00CB71EE" w:rsidP="00264BFD">
            <w:pPr>
              <w:pStyle w:val="TableParagraph"/>
              <w:spacing w:before="58"/>
              <w:ind w:left="82" w:right="77"/>
              <w:jc w:val="both"/>
              <w:rPr>
                <w:sz w:val="17"/>
              </w:rPr>
            </w:pPr>
            <w:r>
              <w:rPr>
                <w:color w:val="231F20"/>
                <w:sz w:val="17"/>
              </w:rPr>
              <w:t>DNS</w:t>
            </w:r>
          </w:p>
        </w:tc>
      </w:tr>
      <w:tr w:rsidR="00CB71EE" w14:paraId="09DA3F53" w14:textId="77777777" w:rsidTr="00357FFB">
        <w:trPr>
          <w:trHeight w:val="306"/>
        </w:trPr>
        <w:tc>
          <w:tcPr>
            <w:tcW w:w="3940" w:type="dxa"/>
          </w:tcPr>
          <w:p w14:paraId="059A9A66" w14:textId="77777777" w:rsidR="00CB71EE" w:rsidRPr="00CB71EE" w:rsidRDefault="00CB71EE" w:rsidP="00264BFD">
            <w:pPr>
              <w:pStyle w:val="TableParagraph"/>
              <w:spacing w:before="58"/>
              <w:jc w:val="both"/>
              <w:rPr>
                <w:sz w:val="17"/>
                <w:lang w:val="tr-TR"/>
              </w:rPr>
            </w:pPr>
            <w:r w:rsidRPr="00CB71EE">
              <w:rPr>
                <w:color w:val="231F20"/>
                <w:sz w:val="17"/>
                <w:lang w:val="tr-TR"/>
              </w:rPr>
              <w:t>Yarışı bitirmedi (Pist ya da Yürüyüş Yarışlarında)</w:t>
            </w:r>
          </w:p>
        </w:tc>
        <w:tc>
          <w:tcPr>
            <w:tcW w:w="1134" w:type="dxa"/>
          </w:tcPr>
          <w:p w14:paraId="1721E1A5" w14:textId="77777777" w:rsidR="00CB71EE" w:rsidRDefault="00CB71EE" w:rsidP="00264BFD">
            <w:pPr>
              <w:pStyle w:val="TableParagraph"/>
              <w:spacing w:before="58"/>
              <w:ind w:left="82" w:right="77"/>
              <w:jc w:val="both"/>
              <w:rPr>
                <w:sz w:val="17"/>
              </w:rPr>
            </w:pPr>
            <w:r>
              <w:rPr>
                <w:color w:val="231F20"/>
                <w:sz w:val="17"/>
              </w:rPr>
              <w:t>DNF</w:t>
            </w:r>
          </w:p>
        </w:tc>
      </w:tr>
      <w:tr w:rsidR="00CB71EE" w14:paraId="0AF01044" w14:textId="77777777" w:rsidTr="00357FFB">
        <w:trPr>
          <w:trHeight w:val="306"/>
        </w:trPr>
        <w:tc>
          <w:tcPr>
            <w:tcW w:w="3940" w:type="dxa"/>
          </w:tcPr>
          <w:p w14:paraId="14BC1877" w14:textId="77777777" w:rsidR="00CB71EE" w:rsidRPr="00CB71EE" w:rsidRDefault="00CB71EE" w:rsidP="00264BFD">
            <w:pPr>
              <w:pStyle w:val="TableParagraph"/>
              <w:spacing w:before="58"/>
              <w:jc w:val="both"/>
              <w:rPr>
                <w:sz w:val="17"/>
                <w:lang w:val="tr-TR"/>
              </w:rPr>
            </w:pPr>
            <w:r w:rsidRPr="00CB71EE">
              <w:rPr>
                <w:color w:val="231F20"/>
                <w:sz w:val="17"/>
                <w:lang w:val="tr-TR"/>
              </w:rPr>
              <w:t>Geçerli bir atış/atlayış kaydedilemedi</w:t>
            </w:r>
          </w:p>
        </w:tc>
        <w:tc>
          <w:tcPr>
            <w:tcW w:w="1134" w:type="dxa"/>
          </w:tcPr>
          <w:p w14:paraId="0F034162" w14:textId="77777777" w:rsidR="00CB71EE" w:rsidRDefault="00CB71EE" w:rsidP="00264BFD">
            <w:pPr>
              <w:pStyle w:val="TableParagraph"/>
              <w:spacing w:before="58"/>
              <w:ind w:left="82" w:right="77"/>
              <w:jc w:val="both"/>
              <w:rPr>
                <w:sz w:val="17"/>
              </w:rPr>
            </w:pPr>
            <w:r>
              <w:rPr>
                <w:color w:val="231F20"/>
                <w:sz w:val="17"/>
              </w:rPr>
              <w:t>NM</w:t>
            </w:r>
          </w:p>
        </w:tc>
      </w:tr>
      <w:tr w:rsidR="00CB71EE" w14:paraId="55CC87CA" w14:textId="77777777" w:rsidTr="00357FFB">
        <w:trPr>
          <w:trHeight w:val="306"/>
        </w:trPr>
        <w:tc>
          <w:tcPr>
            <w:tcW w:w="3940" w:type="dxa"/>
          </w:tcPr>
          <w:p w14:paraId="36ACB501" w14:textId="77777777" w:rsidR="00CB71EE" w:rsidRDefault="00CB71EE" w:rsidP="00264BFD">
            <w:pPr>
              <w:pStyle w:val="TableParagraph"/>
              <w:spacing w:before="58"/>
              <w:jc w:val="both"/>
              <w:rPr>
                <w:sz w:val="17"/>
              </w:rPr>
            </w:pPr>
            <w:proofErr w:type="spellStart"/>
            <w:r>
              <w:rPr>
                <w:color w:val="231F20"/>
                <w:sz w:val="17"/>
              </w:rPr>
              <w:t>Diskalifiye</w:t>
            </w:r>
            <w:proofErr w:type="spellEnd"/>
            <w:r>
              <w:rPr>
                <w:color w:val="231F20"/>
                <w:sz w:val="17"/>
              </w:rPr>
              <w:t xml:space="preserve"> (Kural </w:t>
            </w:r>
            <w:proofErr w:type="spellStart"/>
            <w:r>
              <w:rPr>
                <w:color w:val="231F20"/>
                <w:sz w:val="17"/>
              </w:rPr>
              <w:t>numarası</w:t>
            </w:r>
            <w:proofErr w:type="spellEnd"/>
            <w:r>
              <w:rPr>
                <w:color w:val="231F20"/>
                <w:sz w:val="17"/>
              </w:rPr>
              <w:t xml:space="preserve"> </w:t>
            </w:r>
            <w:proofErr w:type="spellStart"/>
            <w:r>
              <w:rPr>
                <w:color w:val="231F20"/>
                <w:sz w:val="17"/>
              </w:rPr>
              <w:t>belirtilmeli</w:t>
            </w:r>
            <w:proofErr w:type="spellEnd"/>
            <w:r>
              <w:rPr>
                <w:color w:val="231F20"/>
                <w:sz w:val="17"/>
              </w:rPr>
              <w:t>)</w:t>
            </w:r>
          </w:p>
        </w:tc>
        <w:tc>
          <w:tcPr>
            <w:tcW w:w="1134" w:type="dxa"/>
          </w:tcPr>
          <w:p w14:paraId="1AA8B8F6" w14:textId="77777777" w:rsidR="00CB71EE" w:rsidRDefault="00CB71EE" w:rsidP="00264BFD">
            <w:pPr>
              <w:pStyle w:val="TableParagraph"/>
              <w:spacing w:before="58"/>
              <w:ind w:left="82" w:right="77"/>
              <w:jc w:val="both"/>
              <w:rPr>
                <w:sz w:val="17"/>
              </w:rPr>
            </w:pPr>
            <w:r>
              <w:rPr>
                <w:color w:val="231F20"/>
                <w:sz w:val="17"/>
              </w:rPr>
              <w:t>DQ</w:t>
            </w:r>
          </w:p>
        </w:tc>
      </w:tr>
      <w:tr w:rsidR="00CB71EE" w14:paraId="11396B91" w14:textId="77777777" w:rsidTr="00357FFB">
        <w:trPr>
          <w:trHeight w:val="306"/>
        </w:trPr>
        <w:tc>
          <w:tcPr>
            <w:tcW w:w="3940" w:type="dxa"/>
          </w:tcPr>
          <w:p w14:paraId="228222BB" w14:textId="77777777" w:rsidR="00CB71EE" w:rsidRPr="00CB71EE" w:rsidRDefault="00CB71EE" w:rsidP="00264BFD">
            <w:pPr>
              <w:pStyle w:val="TableParagraph"/>
              <w:spacing w:before="58"/>
              <w:jc w:val="both"/>
              <w:rPr>
                <w:sz w:val="17"/>
                <w:lang w:val="tr-TR"/>
              </w:rPr>
            </w:pPr>
            <w:r w:rsidRPr="00CB71EE">
              <w:rPr>
                <w:color w:val="231F20"/>
                <w:sz w:val="17"/>
                <w:lang w:val="tr-TR"/>
              </w:rPr>
              <w:t>Sırık ve Yüksek Atlama için Geçerli deneme</w:t>
            </w:r>
          </w:p>
        </w:tc>
        <w:tc>
          <w:tcPr>
            <w:tcW w:w="1134" w:type="dxa"/>
          </w:tcPr>
          <w:p w14:paraId="757B2B4F" w14:textId="77777777" w:rsidR="00CB71EE" w:rsidRDefault="00CB71EE" w:rsidP="00264BFD">
            <w:pPr>
              <w:pStyle w:val="TableParagraph"/>
              <w:spacing w:before="58"/>
              <w:ind w:left="82" w:right="77"/>
              <w:jc w:val="both"/>
              <w:rPr>
                <w:sz w:val="17"/>
              </w:rPr>
            </w:pPr>
            <w:r>
              <w:rPr>
                <w:color w:val="231F20"/>
                <w:sz w:val="17"/>
              </w:rPr>
              <w:t>“ O ”</w:t>
            </w:r>
          </w:p>
        </w:tc>
      </w:tr>
      <w:tr w:rsidR="00CB71EE" w14:paraId="38F12F06" w14:textId="77777777" w:rsidTr="00357FFB">
        <w:trPr>
          <w:trHeight w:val="306"/>
        </w:trPr>
        <w:tc>
          <w:tcPr>
            <w:tcW w:w="3940" w:type="dxa"/>
          </w:tcPr>
          <w:p w14:paraId="62E04283" w14:textId="77777777" w:rsidR="00CB71EE" w:rsidRDefault="00CB71EE" w:rsidP="00264BFD">
            <w:pPr>
              <w:pStyle w:val="TableParagraph"/>
              <w:spacing w:before="58"/>
              <w:jc w:val="both"/>
              <w:rPr>
                <w:sz w:val="17"/>
              </w:rPr>
            </w:pPr>
            <w:proofErr w:type="spellStart"/>
            <w:r>
              <w:rPr>
                <w:color w:val="231F20"/>
                <w:sz w:val="17"/>
              </w:rPr>
              <w:t>Geçersiz</w:t>
            </w:r>
            <w:proofErr w:type="spellEnd"/>
            <w:r>
              <w:rPr>
                <w:color w:val="231F20"/>
                <w:sz w:val="17"/>
              </w:rPr>
              <w:t xml:space="preserve"> Deneme</w:t>
            </w:r>
          </w:p>
        </w:tc>
        <w:tc>
          <w:tcPr>
            <w:tcW w:w="1134" w:type="dxa"/>
          </w:tcPr>
          <w:p w14:paraId="50647534" w14:textId="77777777" w:rsidR="00CB71EE" w:rsidRDefault="00CB71EE" w:rsidP="00264BFD">
            <w:pPr>
              <w:pStyle w:val="TableParagraph"/>
              <w:spacing w:before="58"/>
              <w:ind w:left="82" w:right="77"/>
              <w:jc w:val="both"/>
              <w:rPr>
                <w:sz w:val="17"/>
              </w:rPr>
            </w:pPr>
            <w:r>
              <w:rPr>
                <w:color w:val="231F20"/>
                <w:sz w:val="17"/>
              </w:rPr>
              <w:t>“ X ”</w:t>
            </w:r>
          </w:p>
        </w:tc>
      </w:tr>
      <w:tr w:rsidR="00CB71EE" w14:paraId="4E74E965" w14:textId="77777777" w:rsidTr="00357FFB">
        <w:trPr>
          <w:trHeight w:val="306"/>
        </w:trPr>
        <w:tc>
          <w:tcPr>
            <w:tcW w:w="3940" w:type="dxa"/>
          </w:tcPr>
          <w:p w14:paraId="17A5B892" w14:textId="77777777" w:rsidR="00CB71EE" w:rsidRDefault="00CB71EE" w:rsidP="00264BFD">
            <w:pPr>
              <w:pStyle w:val="TableParagraph"/>
              <w:spacing w:before="58"/>
              <w:jc w:val="both"/>
              <w:rPr>
                <w:sz w:val="17"/>
              </w:rPr>
            </w:pPr>
            <w:r>
              <w:rPr>
                <w:color w:val="231F20"/>
                <w:sz w:val="17"/>
              </w:rPr>
              <w:t xml:space="preserve">Pas </w:t>
            </w:r>
            <w:proofErr w:type="spellStart"/>
            <w:r>
              <w:rPr>
                <w:color w:val="231F20"/>
                <w:sz w:val="17"/>
              </w:rPr>
              <w:t>geçilen</w:t>
            </w:r>
            <w:proofErr w:type="spellEnd"/>
            <w:r>
              <w:rPr>
                <w:color w:val="231F20"/>
                <w:sz w:val="17"/>
              </w:rPr>
              <w:t xml:space="preserve"> Deneme</w:t>
            </w:r>
          </w:p>
        </w:tc>
        <w:tc>
          <w:tcPr>
            <w:tcW w:w="1134" w:type="dxa"/>
          </w:tcPr>
          <w:p w14:paraId="4BA68624" w14:textId="77777777" w:rsidR="00CB71EE" w:rsidRDefault="00CB71EE" w:rsidP="00264BFD">
            <w:pPr>
              <w:pStyle w:val="TableParagraph"/>
              <w:spacing w:before="58"/>
              <w:ind w:left="82" w:right="77"/>
              <w:jc w:val="both"/>
              <w:rPr>
                <w:sz w:val="17"/>
              </w:rPr>
            </w:pPr>
            <w:r>
              <w:rPr>
                <w:color w:val="231F20"/>
                <w:sz w:val="17"/>
              </w:rPr>
              <w:t>“ - “</w:t>
            </w:r>
          </w:p>
        </w:tc>
      </w:tr>
      <w:tr w:rsidR="00CB71EE" w14:paraId="663BBACF" w14:textId="77777777" w:rsidTr="00357FFB">
        <w:trPr>
          <w:trHeight w:val="306"/>
        </w:trPr>
        <w:tc>
          <w:tcPr>
            <w:tcW w:w="3940" w:type="dxa"/>
          </w:tcPr>
          <w:p w14:paraId="762AAB1E" w14:textId="77777777" w:rsidR="00CB71EE" w:rsidRPr="00CB71EE" w:rsidRDefault="00CB71EE" w:rsidP="00264BFD">
            <w:pPr>
              <w:pStyle w:val="TableParagraph"/>
              <w:spacing w:before="58"/>
              <w:jc w:val="both"/>
              <w:rPr>
                <w:sz w:val="17"/>
                <w:lang w:val="tr-TR"/>
              </w:rPr>
            </w:pPr>
            <w:r w:rsidRPr="00CB71EE">
              <w:rPr>
                <w:color w:val="231F20"/>
                <w:sz w:val="17"/>
                <w:lang w:val="tr-TR"/>
              </w:rPr>
              <w:t>Yarışa</w:t>
            </w:r>
            <w:r w:rsidRPr="00CB71EE">
              <w:rPr>
                <w:color w:val="231F20"/>
                <w:spacing w:val="-13"/>
                <w:sz w:val="17"/>
                <w:lang w:val="tr-TR"/>
              </w:rPr>
              <w:t xml:space="preserve"> </w:t>
            </w:r>
            <w:r w:rsidRPr="00CB71EE">
              <w:rPr>
                <w:color w:val="231F20"/>
                <w:sz w:val="17"/>
                <w:lang w:val="tr-TR"/>
              </w:rPr>
              <w:t>devam</w:t>
            </w:r>
            <w:r w:rsidRPr="00CB71EE">
              <w:rPr>
                <w:color w:val="231F20"/>
                <w:spacing w:val="-12"/>
                <w:sz w:val="17"/>
                <w:lang w:val="tr-TR"/>
              </w:rPr>
              <w:t xml:space="preserve"> </w:t>
            </w:r>
            <w:r w:rsidRPr="00CB71EE">
              <w:rPr>
                <w:color w:val="231F20"/>
                <w:sz w:val="17"/>
                <w:lang w:val="tr-TR"/>
              </w:rPr>
              <w:t>etmeme</w:t>
            </w:r>
            <w:r w:rsidRPr="00CB71EE">
              <w:rPr>
                <w:color w:val="231F20"/>
                <w:spacing w:val="-13"/>
                <w:sz w:val="17"/>
                <w:lang w:val="tr-TR"/>
              </w:rPr>
              <w:t xml:space="preserve"> </w:t>
            </w:r>
            <w:r w:rsidRPr="00CB71EE">
              <w:rPr>
                <w:color w:val="231F20"/>
                <w:sz w:val="17"/>
                <w:lang w:val="tr-TR"/>
              </w:rPr>
              <w:t>(Alan</w:t>
            </w:r>
            <w:r w:rsidRPr="00CB71EE">
              <w:rPr>
                <w:color w:val="231F20"/>
                <w:spacing w:val="-12"/>
                <w:sz w:val="17"/>
                <w:lang w:val="tr-TR"/>
              </w:rPr>
              <w:t xml:space="preserve"> </w:t>
            </w:r>
            <w:r w:rsidRPr="00CB71EE">
              <w:rPr>
                <w:color w:val="231F20"/>
                <w:sz w:val="17"/>
                <w:lang w:val="tr-TR"/>
              </w:rPr>
              <w:t>Yarışları</w:t>
            </w:r>
            <w:r w:rsidRPr="00CB71EE">
              <w:rPr>
                <w:color w:val="231F20"/>
                <w:spacing w:val="-13"/>
                <w:sz w:val="17"/>
                <w:lang w:val="tr-TR"/>
              </w:rPr>
              <w:t xml:space="preserve"> </w:t>
            </w:r>
            <w:r w:rsidRPr="00CB71EE">
              <w:rPr>
                <w:color w:val="231F20"/>
                <w:sz w:val="17"/>
                <w:lang w:val="tr-TR"/>
              </w:rPr>
              <w:t>ile</w:t>
            </w:r>
            <w:r w:rsidRPr="00CB71EE">
              <w:rPr>
                <w:color w:val="231F20"/>
                <w:spacing w:val="-12"/>
                <w:sz w:val="17"/>
                <w:lang w:val="tr-TR"/>
              </w:rPr>
              <w:t xml:space="preserve"> </w:t>
            </w:r>
            <w:r w:rsidRPr="00CB71EE">
              <w:rPr>
                <w:color w:val="231F20"/>
                <w:sz w:val="17"/>
                <w:lang w:val="tr-TR"/>
              </w:rPr>
              <w:t>Çoklu</w:t>
            </w:r>
            <w:r w:rsidRPr="00CB71EE">
              <w:rPr>
                <w:color w:val="231F20"/>
                <w:spacing w:val="-13"/>
                <w:sz w:val="17"/>
                <w:lang w:val="tr-TR"/>
              </w:rPr>
              <w:t xml:space="preserve"> </w:t>
            </w:r>
            <w:r w:rsidRPr="00CB71EE">
              <w:rPr>
                <w:color w:val="231F20"/>
                <w:sz w:val="17"/>
                <w:lang w:val="tr-TR"/>
              </w:rPr>
              <w:t>Yarışmalar</w:t>
            </w:r>
            <w:r w:rsidRPr="00CB71EE">
              <w:rPr>
                <w:color w:val="231F20"/>
                <w:spacing w:val="-12"/>
                <w:sz w:val="17"/>
                <w:lang w:val="tr-TR"/>
              </w:rPr>
              <w:t xml:space="preserve"> </w:t>
            </w:r>
            <w:r w:rsidRPr="00CB71EE">
              <w:rPr>
                <w:color w:val="231F20"/>
                <w:sz w:val="17"/>
                <w:lang w:val="tr-TR"/>
              </w:rPr>
              <w:t>için)</w:t>
            </w:r>
          </w:p>
        </w:tc>
        <w:tc>
          <w:tcPr>
            <w:tcW w:w="1134" w:type="dxa"/>
          </w:tcPr>
          <w:p w14:paraId="5DF39F86" w14:textId="77777777" w:rsidR="00CB71EE" w:rsidRDefault="00CB71EE" w:rsidP="00264BFD">
            <w:pPr>
              <w:pStyle w:val="TableParagraph"/>
              <w:spacing w:before="58"/>
              <w:ind w:left="5"/>
              <w:jc w:val="both"/>
              <w:rPr>
                <w:sz w:val="17"/>
              </w:rPr>
            </w:pPr>
            <w:r>
              <w:rPr>
                <w:color w:val="231F20"/>
                <w:sz w:val="17"/>
              </w:rPr>
              <w:t>r</w:t>
            </w:r>
          </w:p>
        </w:tc>
      </w:tr>
      <w:tr w:rsidR="00CB71EE" w14:paraId="1D9D7458" w14:textId="77777777" w:rsidTr="00357FFB">
        <w:trPr>
          <w:trHeight w:val="306"/>
        </w:trPr>
        <w:tc>
          <w:tcPr>
            <w:tcW w:w="3940" w:type="dxa"/>
          </w:tcPr>
          <w:p w14:paraId="1C7A7CF4" w14:textId="77777777" w:rsidR="00CB71EE" w:rsidRDefault="00CB71EE" w:rsidP="00264BFD">
            <w:pPr>
              <w:pStyle w:val="TableParagraph"/>
              <w:spacing w:before="58"/>
              <w:jc w:val="both"/>
              <w:rPr>
                <w:sz w:val="17"/>
              </w:rPr>
            </w:pPr>
            <w:proofErr w:type="spellStart"/>
            <w:r>
              <w:rPr>
                <w:color w:val="231F20"/>
                <w:sz w:val="17"/>
              </w:rPr>
              <w:t>Pist</w:t>
            </w:r>
            <w:proofErr w:type="spellEnd"/>
            <w:r>
              <w:rPr>
                <w:color w:val="231F20"/>
                <w:sz w:val="17"/>
              </w:rPr>
              <w:t xml:space="preserve"> </w:t>
            </w:r>
            <w:proofErr w:type="spellStart"/>
            <w:r>
              <w:rPr>
                <w:color w:val="231F20"/>
                <w:sz w:val="17"/>
              </w:rPr>
              <w:t>yarışlarında</w:t>
            </w:r>
            <w:proofErr w:type="spellEnd"/>
            <w:r>
              <w:rPr>
                <w:color w:val="231F20"/>
                <w:sz w:val="17"/>
              </w:rPr>
              <w:t xml:space="preserve"> </w:t>
            </w:r>
            <w:proofErr w:type="spellStart"/>
            <w:r>
              <w:rPr>
                <w:color w:val="231F20"/>
                <w:sz w:val="17"/>
              </w:rPr>
              <w:t>sıralama</w:t>
            </w:r>
            <w:proofErr w:type="spellEnd"/>
            <w:r>
              <w:rPr>
                <w:color w:val="231F20"/>
                <w:sz w:val="17"/>
              </w:rPr>
              <w:t xml:space="preserve"> </w:t>
            </w:r>
            <w:proofErr w:type="spellStart"/>
            <w:r>
              <w:rPr>
                <w:color w:val="231F20"/>
                <w:sz w:val="17"/>
              </w:rPr>
              <w:t>ile</w:t>
            </w:r>
            <w:proofErr w:type="spellEnd"/>
            <w:r>
              <w:rPr>
                <w:color w:val="231F20"/>
                <w:sz w:val="17"/>
              </w:rPr>
              <w:t xml:space="preserve"> </w:t>
            </w:r>
            <w:proofErr w:type="spellStart"/>
            <w:r>
              <w:rPr>
                <w:color w:val="231F20"/>
                <w:sz w:val="17"/>
              </w:rPr>
              <w:t>bir</w:t>
            </w:r>
            <w:proofErr w:type="spellEnd"/>
            <w:r>
              <w:rPr>
                <w:color w:val="231F20"/>
                <w:sz w:val="17"/>
              </w:rPr>
              <w:t xml:space="preserve"> </w:t>
            </w:r>
            <w:proofErr w:type="spellStart"/>
            <w:r>
              <w:rPr>
                <w:color w:val="231F20"/>
                <w:sz w:val="17"/>
              </w:rPr>
              <w:t>üst</w:t>
            </w:r>
            <w:proofErr w:type="spellEnd"/>
            <w:r>
              <w:rPr>
                <w:color w:val="231F20"/>
                <w:sz w:val="17"/>
              </w:rPr>
              <w:t xml:space="preserve"> </w:t>
            </w:r>
            <w:proofErr w:type="spellStart"/>
            <w:r>
              <w:rPr>
                <w:color w:val="231F20"/>
                <w:sz w:val="17"/>
              </w:rPr>
              <w:t>tura</w:t>
            </w:r>
            <w:proofErr w:type="spellEnd"/>
            <w:r>
              <w:rPr>
                <w:color w:val="231F20"/>
                <w:sz w:val="17"/>
              </w:rPr>
              <w:t xml:space="preserve"> </w:t>
            </w:r>
            <w:proofErr w:type="spellStart"/>
            <w:r>
              <w:rPr>
                <w:color w:val="231F20"/>
                <w:sz w:val="17"/>
              </w:rPr>
              <w:t>Atlama</w:t>
            </w:r>
            <w:proofErr w:type="spellEnd"/>
          </w:p>
        </w:tc>
        <w:tc>
          <w:tcPr>
            <w:tcW w:w="1134" w:type="dxa"/>
          </w:tcPr>
          <w:p w14:paraId="221869BE" w14:textId="77777777" w:rsidR="00CB71EE" w:rsidRDefault="00CB71EE" w:rsidP="00264BFD">
            <w:pPr>
              <w:pStyle w:val="TableParagraph"/>
              <w:spacing w:before="58"/>
              <w:ind w:left="5"/>
              <w:jc w:val="both"/>
              <w:rPr>
                <w:sz w:val="17"/>
              </w:rPr>
            </w:pPr>
            <w:r>
              <w:rPr>
                <w:color w:val="231F20"/>
                <w:sz w:val="17"/>
              </w:rPr>
              <w:t>Q</w:t>
            </w:r>
          </w:p>
        </w:tc>
      </w:tr>
      <w:tr w:rsidR="00CB71EE" w14:paraId="7C098162" w14:textId="77777777" w:rsidTr="00357FFB">
        <w:trPr>
          <w:trHeight w:val="306"/>
        </w:trPr>
        <w:tc>
          <w:tcPr>
            <w:tcW w:w="3940" w:type="dxa"/>
          </w:tcPr>
          <w:p w14:paraId="3C851109" w14:textId="77777777" w:rsidR="00CB71EE" w:rsidRPr="00CB71EE" w:rsidRDefault="00CB71EE" w:rsidP="00264BFD">
            <w:pPr>
              <w:pStyle w:val="TableParagraph"/>
              <w:spacing w:before="58"/>
              <w:jc w:val="both"/>
              <w:rPr>
                <w:sz w:val="17"/>
                <w:lang w:val="tr-TR"/>
              </w:rPr>
            </w:pPr>
            <w:r w:rsidRPr="00CB71EE">
              <w:rPr>
                <w:color w:val="231F20"/>
                <w:sz w:val="17"/>
                <w:lang w:val="tr-TR"/>
              </w:rPr>
              <w:t>Pist yarışlarında zaman ile bir üst tura çıkma</w:t>
            </w:r>
          </w:p>
        </w:tc>
        <w:tc>
          <w:tcPr>
            <w:tcW w:w="1134" w:type="dxa"/>
          </w:tcPr>
          <w:p w14:paraId="57EB6188" w14:textId="77777777" w:rsidR="00CB71EE" w:rsidRDefault="00CB71EE" w:rsidP="00264BFD">
            <w:pPr>
              <w:pStyle w:val="TableParagraph"/>
              <w:spacing w:before="58"/>
              <w:ind w:left="5"/>
              <w:jc w:val="both"/>
              <w:rPr>
                <w:sz w:val="17"/>
              </w:rPr>
            </w:pPr>
            <w:r>
              <w:rPr>
                <w:color w:val="231F20"/>
                <w:sz w:val="17"/>
              </w:rPr>
              <w:t>q</w:t>
            </w:r>
          </w:p>
        </w:tc>
      </w:tr>
      <w:tr w:rsidR="00CB71EE" w14:paraId="4A990591" w14:textId="77777777" w:rsidTr="00357FFB">
        <w:trPr>
          <w:trHeight w:val="436"/>
        </w:trPr>
        <w:tc>
          <w:tcPr>
            <w:tcW w:w="3940" w:type="dxa"/>
          </w:tcPr>
          <w:p w14:paraId="13B58AC9" w14:textId="77777777" w:rsidR="00CB71EE" w:rsidRDefault="00CB71EE" w:rsidP="00264BFD">
            <w:pPr>
              <w:pStyle w:val="TableParagraph"/>
              <w:spacing w:before="13" w:line="200" w:lineRule="atLeast"/>
              <w:ind w:right="50"/>
              <w:jc w:val="both"/>
              <w:rPr>
                <w:sz w:val="17"/>
              </w:rPr>
            </w:pPr>
            <w:r>
              <w:rPr>
                <w:color w:val="231F20"/>
                <w:sz w:val="17"/>
              </w:rPr>
              <w:t xml:space="preserve">Alan </w:t>
            </w:r>
            <w:proofErr w:type="spellStart"/>
            <w:r>
              <w:rPr>
                <w:color w:val="231F20"/>
                <w:sz w:val="17"/>
              </w:rPr>
              <w:t>yarışlarında</w:t>
            </w:r>
            <w:proofErr w:type="spellEnd"/>
            <w:r>
              <w:rPr>
                <w:color w:val="231F20"/>
                <w:sz w:val="17"/>
              </w:rPr>
              <w:t xml:space="preserve"> </w:t>
            </w:r>
            <w:proofErr w:type="spellStart"/>
            <w:r>
              <w:rPr>
                <w:color w:val="231F20"/>
                <w:sz w:val="17"/>
              </w:rPr>
              <w:t>standart</w:t>
            </w:r>
            <w:proofErr w:type="spellEnd"/>
            <w:r>
              <w:rPr>
                <w:color w:val="231F20"/>
                <w:sz w:val="17"/>
              </w:rPr>
              <w:t xml:space="preserve"> </w:t>
            </w:r>
            <w:proofErr w:type="spellStart"/>
            <w:r>
              <w:rPr>
                <w:color w:val="231F20"/>
                <w:sz w:val="17"/>
              </w:rPr>
              <w:t>olarak</w:t>
            </w:r>
            <w:proofErr w:type="spellEnd"/>
            <w:r>
              <w:rPr>
                <w:color w:val="231F20"/>
                <w:sz w:val="17"/>
              </w:rPr>
              <w:t xml:space="preserve"> </w:t>
            </w:r>
            <w:proofErr w:type="spellStart"/>
            <w:r>
              <w:rPr>
                <w:color w:val="231F20"/>
                <w:sz w:val="17"/>
              </w:rPr>
              <w:t>yeterli</w:t>
            </w:r>
            <w:proofErr w:type="spellEnd"/>
            <w:r>
              <w:rPr>
                <w:color w:val="231F20"/>
                <w:sz w:val="17"/>
              </w:rPr>
              <w:t xml:space="preserve"> (</w:t>
            </w:r>
            <w:proofErr w:type="spellStart"/>
            <w:r>
              <w:rPr>
                <w:color w:val="231F20"/>
                <w:sz w:val="17"/>
              </w:rPr>
              <w:t>Belirtilen</w:t>
            </w:r>
            <w:proofErr w:type="spellEnd"/>
            <w:r>
              <w:rPr>
                <w:color w:val="231F20"/>
                <w:sz w:val="17"/>
              </w:rPr>
              <w:t xml:space="preserve"> </w:t>
            </w:r>
            <w:proofErr w:type="spellStart"/>
            <w:r>
              <w:rPr>
                <w:color w:val="231F20"/>
                <w:sz w:val="17"/>
              </w:rPr>
              <w:t>standart</w:t>
            </w:r>
            <w:proofErr w:type="spellEnd"/>
            <w:r>
              <w:rPr>
                <w:color w:val="231F20"/>
                <w:sz w:val="17"/>
              </w:rPr>
              <w:t xml:space="preserve"> </w:t>
            </w:r>
            <w:proofErr w:type="spellStart"/>
            <w:r>
              <w:rPr>
                <w:color w:val="231F20"/>
                <w:sz w:val="17"/>
              </w:rPr>
              <w:t>elde</w:t>
            </w:r>
            <w:proofErr w:type="spellEnd"/>
            <w:r>
              <w:rPr>
                <w:color w:val="231F20"/>
                <w:sz w:val="17"/>
              </w:rPr>
              <w:t xml:space="preserve"> </w:t>
            </w:r>
            <w:proofErr w:type="spellStart"/>
            <w:r>
              <w:rPr>
                <w:color w:val="231F20"/>
                <w:sz w:val="17"/>
              </w:rPr>
              <w:t>edildi</w:t>
            </w:r>
            <w:proofErr w:type="spellEnd"/>
            <w:r>
              <w:rPr>
                <w:color w:val="231F20"/>
                <w:sz w:val="17"/>
              </w:rPr>
              <w:t>)</w:t>
            </w:r>
          </w:p>
        </w:tc>
        <w:tc>
          <w:tcPr>
            <w:tcW w:w="1134" w:type="dxa"/>
          </w:tcPr>
          <w:p w14:paraId="3699F000" w14:textId="77777777" w:rsidR="00CB71EE" w:rsidRDefault="00CB71EE" w:rsidP="00264BFD">
            <w:pPr>
              <w:pStyle w:val="TableParagraph"/>
              <w:spacing w:before="123"/>
              <w:ind w:left="5"/>
              <w:jc w:val="both"/>
              <w:rPr>
                <w:sz w:val="17"/>
              </w:rPr>
            </w:pPr>
            <w:r>
              <w:rPr>
                <w:color w:val="231F20"/>
                <w:sz w:val="17"/>
              </w:rPr>
              <w:t>Q</w:t>
            </w:r>
          </w:p>
        </w:tc>
      </w:tr>
      <w:tr w:rsidR="00CB71EE" w14:paraId="4F11893E" w14:textId="77777777" w:rsidTr="00357FFB">
        <w:trPr>
          <w:trHeight w:val="306"/>
        </w:trPr>
        <w:tc>
          <w:tcPr>
            <w:tcW w:w="3940" w:type="dxa"/>
          </w:tcPr>
          <w:p w14:paraId="6B777626" w14:textId="77777777" w:rsidR="00CB71EE" w:rsidRPr="00CB71EE" w:rsidRDefault="00CB71EE" w:rsidP="00264BFD">
            <w:pPr>
              <w:pStyle w:val="TableParagraph"/>
              <w:spacing w:before="58"/>
              <w:jc w:val="both"/>
              <w:rPr>
                <w:sz w:val="17"/>
                <w:lang w:val="tr-TR"/>
              </w:rPr>
            </w:pPr>
            <w:r w:rsidRPr="00CB71EE">
              <w:rPr>
                <w:color w:val="231F20"/>
                <w:sz w:val="17"/>
                <w:lang w:val="tr-TR"/>
              </w:rPr>
              <w:t>Alan yarışlarında sıralama ile üst tura çıktı</w:t>
            </w:r>
          </w:p>
        </w:tc>
        <w:tc>
          <w:tcPr>
            <w:tcW w:w="1134" w:type="dxa"/>
          </w:tcPr>
          <w:p w14:paraId="60FC6DEA" w14:textId="77777777" w:rsidR="00CB71EE" w:rsidRDefault="00CB71EE" w:rsidP="00264BFD">
            <w:pPr>
              <w:pStyle w:val="TableParagraph"/>
              <w:spacing w:before="58"/>
              <w:ind w:left="5"/>
              <w:jc w:val="both"/>
              <w:rPr>
                <w:sz w:val="17"/>
              </w:rPr>
            </w:pPr>
            <w:r>
              <w:rPr>
                <w:color w:val="231F20"/>
                <w:sz w:val="17"/>
              </w:rPr>
              <w:t>q</w:t>
            </w:r>
          </w:p>
        </w:tc>
      </w:tr>
      <w:tr w:rsidR="00CB71EE" w14:paraId="55D7E583" w14:textId="77777777" w:rsidTr="00357FFB">
        <w:trPr>
          <w:trHeight w:val="306"/>
        </w:trPr>
        <w:tc>
          <w:tcPr>
            <w:tcW w:w="3940" w:type="dxa"/>
          </w:tcPr>
          <w:p w14:paraId="6ECAE431" w14:textId="77777777" w:rsidR="00CB71EE" w:rsidRPr="00CB71EE" w:rsidRDefault="00CB71EE" w:rsidP="00264BFD">
            <w:pPr>
              <w:pStyle w:val="TableParagraph"/>
              <w:spacing w:before="58"/>
              <w:jc w:val="both"/>
              <w:rPr>
                <w:sz w:val="17"/>
                <w:lang w:val="tr-TR"/>
              </w:rPr>
            </w:pPr>
            <w:r w:rsidRPr="00CB71EE">
              <w:rPr>
                <w:color w:val="231F20"/>
                <w:sz w:val="17"/>
                <w:lang w:val="tr-TR"/>
              </w:rPr>
              <w:t>Bir üst tura Başhakem kararı ile yükseltildi</w:t>
            </w:r>
          </w:p>
        </w:tc>
        <w:tc>
          <w:tcPr>
            <w:tcW w:w="1134" w:type="dxa"/>
          </w:tcPr>
          <w:p w14:paraId="78A10F61" w14:textId="77777777" w:rsidR="00CB71EE" w:rsidRDefault="00CB71EE" w:rsidP="00264BFD">
            <w:pPr>
              <w:pStyle w:val="TableParagraph"/>
              <w:spacing w:before="58"/>
              <w:ind w:left="82" w:right="77"/>
              <w:jc w:val="both"/>
              <w:rPr>
                <w:sz w:val="17"/>
              </w:rPr>
            </w:pPr>
            <w:proofErr w:type="spellStart"/>
            <w:r>
              <w:rPr>
                <w:color w:val="231F20"/>
                <w:sz w:val="17"/>
              </w:rPr>
              <w:t>qR</w:t>
            </w:r>
            <w:proofErr w:type="spellEnd"/>
          </w:p>
        </w:tc>
      </w:tr>
      <w:tr w:rsidR="00CB71EE" w14:paraId="1ACEFDA7" w14:textId="77777777" w:rsidTr="00357FFB">
        <w:trPr>
          <w:trHeight w:val="306"/>
        </w:trPr>
        <w:tc>
          <w:tcPr>
            <w:tcW w:w="3940" w:type="dxa"/>
          </w:tcPr>
          <w:p w14:paraId="568CB45F" w14:textId="77777777" w:rsidR="00CB71EE" w:rsidRPr="00CB71EE" w:rsidRDefault="00CB71EE" w:rsidP="00264BFD">
            <w:pPr>
              <w:pStyle w:val="TableParagraph"/>
              <w:spacing w:before="58"/>
              <w:jc w:val="both"/>
              <w:rPr>
                <w:sz w:val="17"/>
                <w:lang w:val="tr-TR"/>
              </w:rPr>
            </w:pPr>
            <w:r w:rsidRPr="00CB71EE">
              <w:rPr>
                <w:color w:val="231F20"/>
                <w:sz w:val="17"/>
                <w:lang w:val="tr-TR"/>
              </w:rPr>
              <w:t>Bir üst tura Jüri kararı ile yükseltildi</w:t>
            </w:r>
          </w:p>
        </w:tc>
        <w:tc>
          <w:tcPr>
            <w:tcW w:w="1134" w:type="dxa"/>
          </w:tcPr>
          <w:p w14:paraId="6EF07BEC" w14:textId="77777777" w:rsidR="00CB71EE" w:rsidRDefault="00CB71EE" w:rsidP="00264BFD">
            <w:pPr>
              <w:pStyle w:val="TableParagraph"/>
              <w:spacing w:before="58"/>
              <w:ind w:left="82" w:right="77"/>
              <w:jc w:val="both"/>
              <w:rPr>
                <w:sz w:val="17"/>
              </w:rPr>
            </w:pPr>
            <w:proofErr w:type="spellStart"/>
            <w:r>
              <w:rPr>
                <w:color w:val="231F20"/>
                <w:sz w:val="17"/>
              </w:rPr>
              <w:t>qJ</w:t>
            </w:r>
            <w:proofErr w:type="spellEnd"/>
          </w:p>
        </w:tc>
      </w:tr>
      <w:tr w:rsidR="00986649" w14:paraId="7D4D1CC1" w14:textId="77777777" w:rsidTr="00357FFB">
        <w:trPr>
          <w:trHeight w:val="306"/>
        </w:trPr>
        <w:tc>
          <w:tcPr>
            <w:tcW w:w="3940" w:type="dxa"/>
          </w:tcPr>
          <w:p w14:paraId="6BCDE080" w14:textId="29F70BC4" w:rsidR="00986649" w:rsidRPr="00986649" w:rsidRDefault="00986649" w:rsidP="00264BFD">
            <w:pPr>
              <w:pStyle w:val="TableParagraph"/>
              <w:spacing w:before="58"/>
              <w:jc w:val="both"/>
              <w:rPr>
                <w:color w:val="FF0000"/>
                <w:sz w:val="17"/>
                <w:lang w:val="tr-TR"/>
              </w:rPr>
            </w:pPr>
            <w:r w:rsidRPr="00986649">
              <w:rPr>
                <w:color w:val="FF0000"/>
                <w:sz w:val="17"/>
                <w:lang w:val="tr-TR"/>
              </w:rPr>
              <w:t>Bir üst tura kura ile yükseltildi</w:t>
            </w:r>
          </w:p>
        </w:tc>
        <w:tc>
          <w:tcPr>
            <w:tcW w:w="1134" w:type="dxa"/>
          </w:tcPr>
          <w:p w14:paraId="542A7EBE" w14:textId="48522E98" w:rsidR="00986649" w:rsidRPr="00986649" w:rsidRDefault="00986649" w:rsidP="00264BFD">
            <w:pPr>
              <w:pStyle w:val="TableParagraph"/>
              <w:spacing w:before="58"/>
              <w:ind w:left="82" w:right="77"/>
              <w:jc w:val="both"/>
              <w:rPr>
                <w:color w:val="FF0000"/>
                <w:sz w:val="17"/>
              </w:rPr>
            </w:pPr>
            <w:proofErr w:type="spellStart"/>
            <w:r w:rsidRPr="00986649">
              <w:rPr>
                <w:color w:val="FF0000"/>
                <w:sz w:val="17"/>
              </w:rPr>
              <w:t>qD</w:t>
            </w:r>
            <w:proofErr w:type="spellEnd"/>
          </w:p>
        </w:tc>
      </w:tr>
      <w:tr w:rsidR="00CB71EE" w14:paraId="559A7CD0" w14:textId="77777777" w:rsidTr="00357FFB">
        <w:trPr>
          <w:trHeight w:val="306"/>
        </w:trPr>
        <w:tc>
          <w:tcPr>
            <w:tcW w:w="3940" w:type="dxa"/>
          </w:tcPr>
          <w:p w14:paraId="11E5BF52" w14:textId="77777777" w:rsidR="00CB71EE" w:rsidRDefault="00CB71EE" w:rsidP="00264BFD">
            <w:pPr>
              <w:pStyle w:val="TableParagraph"/>
              <w:spacing w:before="58"/>
              <w:jc w:val="both"/>
              <w:rPr>
                <w:sz w:val="17"/>
              </w:rPr>
            </w:pPr>
            <w:r>
              <w:rPr>
                <w:color w:val="231F20"/>
                <w:sz w:val="17"/>
              </w:rPr>
              <w:t xml:space="preserve">Diz </w:t>
            </w:r>
            <w:proofErr w:type="spellStart"/>
            <w:r>
              <w:rPr>
                <w:color w:val="231F20"/>
                <w:sz w:val="17"/>
              </w:rPr>
              <w:t>Bükme</w:t>
            </w:r>
            <w:proofErr w:type="spellEnd"/>
            <w:r>
              <w:rPr>
                <w:color w:val="231F20"/>
                <w:sz w:val="17"/>
              </w:rPr>
              <w:t xml:space="preserve"> (</w:t>
            </w:r>
            <w:proofErr w:type="spellStart"/>
            <w:r>
              <w:rPr>
                <w:color w:val="231F20"/>
                <w:sz w:val="17"/>
              </w:rPr>
              <w:t>Yürüyüş</w:t>
            </w:r>
            <w:proofErr w:type="spellEnd"/>
            <w:r>
              <w:rPr>
                <w:color w:val="231F20"/>
                <w:sz w:val="17"/>
              </w:rPr>
              <w:t xml:space="preserve"> </w:t>
            </w:r>
            <w:proofErr w:type="spellStart"/>
            <w:r>
              <w:rPr>
                <w:color w:val="231F20"/>
                <w:sz w:val="17"/>
              </w:rPr>
              <w:t>Yarışları</w:t>
            </w:r>
            <w:proofErr w:type="spellEnd"/>
            <w:r>
              <w:rPr>
                <w:color w:val="231F20"/>
                <w:sz w:val="17"/>
              </w:rPr>
              <w:t>)</w:t>
            </w:r>
          </w:p>
        </w:tc>
        <w:tc>
          <w:tcPr>
            <w:tcW w:w="1134" w:type="dxa"/>
          </w:tcPr>
          <w:p w14:paraId="35E9637D" w14:textId="77777777" w:rsidR="00CB71EE" w:rsidRDefault="00CB71EE" w:rsidP="00264BFD">
            <w:pPr>
              <w:pStyle w:val="TableParagraph"/>
              <w:spacing w:before="58"/>
              <w:ind w:left="82" w:right="77"/>
              <w:jc w:val="both"/>
              <w:rPr>
                <w:sz w:val="17"/>
              </w:rPr>
            </w:pPr>
            <w:r>
              <w:rPr>
                <w:color w:val="231F20"/>
                <w:sz w:val="17"/>
              </w:rPr>
              <w:t>“ &gt; ”</w:t>
            </w:r>
          </w:p>
        </w:tc>
      </w:tr>
      <w:tr w:rsidR="00CB71EE" w14:paraId="311B6F15" w14:textId="77777777" w:rsidTr="00357FFB">
        <w:trPr>
          <w:trHeight w:val="306"/>
        </w:trPr>
        <w:tc>
          <w:tcPr>
            <w:tcW w:w="3940" w:type="dxa"/>
          </w:tcPr>
          <w:p w14:paraId="22B31F91" w14:textId="77777777" w:rsidR="00CB71EE" w:rsidRPr="00CB71EE" w:rsidRDefault="00CB71EE" w:rsidP="00264BFD">
            <w:pPr>
              <w:pStyle w:val="TableParagraph"/>
              <w:spacing w:before="58"/>
              <w:jc w:val="both"/>
              <w:rPr>
                <w:sz w:val="17"/>
                <w:lang w:val="tr-TR"/>
              </w:rPr>
            </w:pPr>
            <w:r w:rsidRPr="00CB71EE">
              <w:rPr>
                <w:color w:val="231F20"/>
                <w:sz w:val="17"/>
                <w:lang w:val="tr-TR"/>
              </w:rPr>
              <w:t>Yer ile temas kaybı (Yürüyüş Yarışları)</w:t>
            </w:r>
          </w:p>
        </w:tc>
        <w:tc>
          <w:tcPr>
            <w:tcW w:w="1134" w:type="dxa"/>
          </w:tcPr>
          <w:p w14:paraId="4CCEB5A6" w14:textId="77777777" w:rsidR="00CB71EE" w:rsidRDefault="00CB71EE" w:rsidP="00264BFD">
            <w:pPr>
              <w:pStyle w:val="TableParagraph"/>
              <w:spacing w:before="58"/>
              <w:ind w:left="82" w:right="77"/>
              <w:jc w:val="both"/>
              <w:rPr>
                <w:sz w:val="17"/>
              </w:rPr>
            </w:pPr>
            <w:r>
              <w:rPr>
                <w:color w:val="231F20"/>
                <w:sz w:val="17"/>
              </w:rPr>
              <w:t>“ ~ ”</w:t>
            </w:r>
          </w:p>
        </w:tc>
      </w:tr>
      <w:tr w:rsidR="00CB71EE" w14:paraId="6C6C1AAD" w14:textId="77777777" w:rsidTr="00357FFB">
        <w:trPr>
          <w:trHeight w:val="306"/>
        </w:trPr>
        <w:tc>
          <w:tcPr>
            <w:tcW w:w="3940" w:type="dxa"/>
          </w:tcPr>
          <w:p w14:paraId="048140F0" w14:textId="77777777" w:rsidR="00CB71EE" w:rsidRDefault="00CB71EE" w:rsidP="00264BFD">
            <w:pPr>
              <w:pStyle w:val="TableParagraph"/>
              <w:spacing w:before="58"/>
              <w:jc w:val="both"/>
              <w:rPr>
                <w:sz w:val="17"/>
              </w:rPr>
            </w:pPr>
            <w:proofErr w:type="spellStart"/>
            <w:r>
              <w:rPr>
                <w:color w:val="231F20"/>
                <w:sz w:val="17"/>
              </w:rPr>
              <w:t>Sarı</w:t>
            </w:r>
            <w:proofErr w:type="spellEnd"/>
            <w:r>
              <w:rPr>
                <w:color w:val="231F20"/>
                <w:sz w:val="17"/>
              </w:rPr>
              <w:t xml:space="preserve"> kart</w:t>
            </w:r>
          </w:p>
        </w:tc>
        <w:tc>
          <w:tcPr>
            <w:tcW w:w="1134" w:type="dxa"/>
          </w:tcPr>
          <w:p w14:paraId="6DA4F586" w14:textId="77777777" w:rsidR="00CB71EE" w:rsidRDefault="00CB71EE" w:rsidP="00264BFD">
            <w:pPr>
              <w:pStyle w:val="TableParagraph"/>
              <w:spacing w:before="58"/>
              <w:ind w:left="82" w:right="77"/>
              <w:jc w:val="both"/>
              <w:rPr>
                <w:sz w:val="17"/>
              </w:rPr>
            </w:pPr>
            <w:r>
              <w:rPr>
                <w:color w:val="231F20"/>
                <w:sz w:val="17"/>
              </w:rPr>
              <w:t>YC</w:t>
            </w:r>
          </w:p>
        </w:tc>
      </w:tr>
      <w:tr w:rsidR="00CB71EE" w14:paraId="48058FC1" w14:textId="77777777" w:rsidTr="00357FFB">
        <w:trPr>
          <w:trHeight w:val="306"/>
        </w:trPr>
        <w:tc>
          <w:tcPr>
            <w:tcW w:w="3940" w:type="dxa"/>
          </w:tcPr>
          <w:p w14:paraId="0A484893" w14:textId="77777777" w:rsidR="00CB71EE" w:rsidRDefault="00CB71EE" w:rsidP="00264BFD">
            <w:pPr>
              <w:pStyle w:val="TableParagraph"/>
              <w:spacing w:before="58"/>
              <w:jc w:val="both"/>
              <w:rPr>
                <w:sz w:val="17"/>
              </w:rPr>
            </w:pPr>
            <w:proofErr w:type="spellStart"/>
            <w:r>
              <w:rPr>
                <w:color w:val="231F20"/>
                <w:sz w:val="17"/>
              </w:rPr>
              <w:t>İkinci</w:t>
            </w:r>
            <w:proofErr w:type="spellEnd"/>
            <w:r>
              <w:rPr>
                <w:color w:val="231F20"/>
                <w:sz w:val="17"/>
              </w:rPr>
              <w:t xml:space="preserve"> </w:t>
            </w:r>
            <w:proofErr w:type="spellStart"/>
            <w:r>
              <w:rPr>
                <w:color w:val="231F20"/>
                <w:sz w:val="17"/>
              </w:rPr>
              <w:t>Sarı</w:t>
            </w:r>
            <w:proofErr w:type="spellEnd"/>
            <w:r>
              <w:rPr>
                <w:color w:val="231F20"/>
                <w:sz w:val="17"/>
              </w:rPr>
              <w:t xml:space="preserve"> Kart</w:t>
            </w:r>
          </w:p>
        </w:tc>
        <w:tc>
          <w:tcPr>
            <w:tcW w:w="1134" w:type="dxa"/>
          </w:tcPr>
          <w:p w14:paraId="1214EE45" w14:textId="77777777" w:rsidR="00CB71EE" w:rsidRDefault="00CB71EE" w:rsidP="00264BFD">
            <w:pPr>
              <w:pStyle w:val="TableParagraph"/>
              <w:spacing w:before="58"/>
              <w:ind w:left="82" w:right="77"/>
              <w:jc w:val="both"/>
              <w:rPr>
                <w:sz w:val="17"/>
              </w:rPr>
            </w:pPr>
            <w:r>
              <w:rPr>
                <w:color w:val="231F20"/>
                <w:sz w:val="17"/>
              </w:rPr>
              <w:t>YRC</w:t>
            </w:r>
          </w:p>
        </w:tc>
      </w:tr>
      <w:tr w:rsidR="00CB71EE" w14:paraId="1EC9EF7B" w14:textId="77777777" w:rsidTr="00357FFB">
        <w:trPr>
          <w:trHeight w:val="306"/>
        </w:trPr>
        <w:tc>
          <w:tcPr>
            <w:tcW w:w="3940" w:type="dxa"/>
          </w:tcPr>
          <w:p w14:paraId="1868ABEB" w14:textId="77777777" w:rsidR="00CB71EE" w:rsidRDefault="00CB71EE" w:rsidP="00264BFD">
            <w:pPr>
              <w:pStyle w:val="TableParagraph"/>
              <w:spacing w:before="58"/>
              <w:jc w:val="both"/>
              <w:rPr>
                <w:sz w:val="17"/>
              </w:rPr>
            </w:pPr>
            <w:proofErr w:type="spellStart"/>
            <w:r>
              <w:rPr>
                <w:color w:val="231F20"/>
                <w:sz w:val="17"/>
              </w:rPr>
              <w:t>Kırmızı</w:t>
            </w:r>
            <w:proofErr w:type="spellEnd"/>
            <w:r>
              <w:rPr>
                <w:color w:val="231F20"/>
                <w:sz w:val="17"/>
              </w:rPr>
              <w:t xml:space="preserve"> Kart</w:t>
            </w:r>
          </w:p>
        </w:tc>
        <w:tc>
          <w:tcPr>
            <w:tcW w:w="1134" w:type="dxa"/>
          </w:tcPr>
          <w:p w14:paraId="029810D2" w14:textId="77777777" w:rsidR="00CB71EE" w:rsidRDefault="00CB71EE" w:rsidP="00264BFD">
            <w:pPr>
              <w:pStyle w:val="TableParagraph"/>
              <w:spacing w:before="58"/>
              <w:ind w:left="82" w:right="77"/>
              <w:jc w:val="both"/>
              <w:rPr>
                <w:sz w:val="17"/>
              </w:rPr>
            </w:pPr>
            <w:r>
              <w:rPr>
                <w:color w:val="231F20"/>
                <w:sz w:val="17"/>
              </w:rPr>
              <w:t>RC</w:t>
            </w:r>
          </w:p>
        </w:tc>
      </w:tr>
      <w:tr w:rsidR="00986649" w:rsidRPr="00986649" w14:paraId="0C6DAFFF" w14:textId="77777777" w:rsidTr="00357FFB">
        <w:trPr>
          <w:trHeight w:val="306"/>
        </w:trPr>
        <w:tc>
          <w:tcPr>
            <w:tcW w:w="3940" w:type="dxa"/>
          </w:tcPr>
          <w:p w14:paraId="7D3EAB86" w14:textId="237ECA5A" w:rsidR="00986649" w:rsidRPr="00986649" w:rsidRDefault="00754DAE" w:rsidP="00264BFD">
            <w:pPr>
              <w:pStyle w:val="TableParagraph"/>
              <w:spacing w:before="58"/>
              <w:jc w:val="both"/>
              <w:rPr>
                <w:color w:val="FF0000"/>
                <w:sz w:val="17"/>
                <w:lang w:val="tr-TR"/>
              </w:rPr>
            </w:pPr>
            <w:r>
              <w:rPr>
                <w:color w:val="FF0000"/>
                <w:sz w:val="17"/>
                <w:lang w:val="tr-TR"/>
              </w:rPr>
              <w:t xml:space="preserve">Teknik </w:t>
            </w:r>
            <w:r w:rsidR="00986649" w:rsidRPr="00986649">
              <w:rPr>
                <w:color w:val="FF0000"/>
                <w:sz w:val="17"/>
                <w:lang w:val="tr-TR"/>
              </w:rPr>
              <w:t>Kural 17.3.3 ve 17.3.4 uyarınca Kulvar İhlali</w:t>
            </w:r>
          </w:p>
        </w:tc>
        <w:tc>
          <w:tcPr>
            <w:tcW w:w="1134" w:type="dxa"/>
          </w:tcPr>
          <w:p w14:paraId="68472545" w14:textId="4887E89A" w:rsidR="00986649" w:rsidRPr="00986649" w:rsidRDefault="00986649" w:rsidP="00264BFD">
            <w:pPr>
              <w:pStyle w:val="TableParagraph"/>
              <w:spacing w:before="58"/>
              <w:ind w:left="82" w:right="77"/>
              <w:jc w:val="both"/>
              <w:rPr>
                <w:color w:val="FF0000"/>
                <w:sz w:val="17"/>
                <w:lang w:val="tr-TR"/>
              </w:rPr>
            </w:pPr>
            <w:r w:rsidRPr="00986649">
              <w:rPr>
                <w:color w:val="FF0000"/>
                <w:sz w:val="17"/>
                <w:lang w:val="tr-TR"/>
              </w:rPr>
              <w:t>L</w:t>
            </w:r>
          </w:p>
        </w:tc>
      </w:tr>
    </w:tbl>
    <w:p w14:paraId="0032B140" w14:textId="77777777" w:rsidR="00CB71EE" w:rsidRPr="00986649" w:rsidRDefault="00CB71EE" w:rsidP="00264BFD">
      <w:pPr>
        <w:widowControl w:val="0"/>
        <w:autoSpaceDE w:val="0"/>
        <w:autoSpaceDN w:val="0"/>
        <w:spacing w:before="26" w:after="0" w:line="247" w:lineRule="auto"/>
        <w:ind w:right="845"/>
        <w:jc w:val="both"/>
        <w:rPr>
          <w:rFonts w:eastAsia="Arial Narrow" w:cstheme="minorHAnsi"/>
          <w:b/>
          <w:bCs/>
          <w:color w:val="FF0000"/>
          <w:kern w:val="0"/>
          <w:lang w:eastAsia="en-GB" w:bidi="en-GB"/>
          <w14:ligatures w14:val="none"/>
        </w:rPr>
      </w:pPr>
    </w:p>
    <w:p w14:paraId="3411FD15" w14:textId="25EB94E2" w:rsidR="00986649" w:rsidRDefault="00986649" w:rsidP="00264BFD">
      <w:pPr>
        <w:spacing w:after="0"/>
        <w:jc w:val="both"/>
        <w:rPr>
          <w:rFonts w:eastAsia="Arial Narrow" w:cstheme="minorHAnsi"/>
          <w:kern w:val="0"/>
          <w:lang w:eastAsia="en-GB" w:bidi="en-GB"/>
          <w14:ligatures w14:val="none"/>
        </w:rPr>
      </w:pPr>
      <w:r w:rsidRPr="00304C7B">
        <w:rPr>
          <w:rFonts w:eastAsia="Arial Narrow" w:cstheme="minorHAnsi"/>
          <w:kern w:val="0"/>
          <w:lang w:eastAsia="en-GB" w:bidi="en-GB"/>
          <w14:ligatures w14:val="none"/>
        </w:rPr>
        <w:lastRenderedPageBreak/>
        <w:t xml:space="preserve">25.5 </w:t>
      </w:r>
      <w:r w:rsidRPr="00986649">
        <w:rPr>
          <w:rFonts w:eastAsia="Arial Narrow" w:cstheme="minorHAnsi"/>
          <w:kern w:val="0"/>
          <w:lang w:eastAsia="en-GB" w:bidi="en-GB"/>
          <w14:ligatures w14:val="none"/>
        </w:rPr>
        <w:t>Dünya Sıralaması Yarışmaları Tanımının 1 (a), (b), (c) ve 2 (a), (b), (c)</w:t>
      </w:r>
      <w:r>
        <w:rPr>
          <w:rFonts w:eastAsia="Arial Narrow" w:cstheme="minorHAnsi"/>
          <w:kern w:val="0"/>
          <w:lang w:eastAsia="en-GB" w:bidi="en-GB"/>
          <w14:ligatures w14:val="none"/>
        </w:rPr>
        <w:t xml:space="preserve"> </w:t>
      </w:r>
      <w:r w:rsidRPr="00986649">
        <w:rPr>
          <w:rFonts w:eastAsia="Arial Narrow" w:cstheme="minorHAnsi"/>
          <w:kern w:val="0"/>
          <w:lang w:eastAsia="en-GB" w:bidi="en-GB"/>
          <w14:ligatures w14:val="none"/>
        </w:rPr>
        <w:t xml:space="preserve">paragrafları </w:t>
      </w:r>
      <w:r w:rsidRPr="00304C7B">
        <w:rPr>
          <w:rFonts w:eastAsia="Arial Narrow" w:cstheme="minorHAnsi"/>
          <w:kern w:val="0"/>
          <w:lang w:eastAsia="en-GB" w:bidi="en-GB"/>
          <w14:ligatures w14:val="none"/>
        </w:rPr>
        <w:t>çerçevesinde yapılan yarışmalarda (TIC) Teknik Bilgi Merkezi</w:t>
      </w:r>
      <w:r>
        <w:rPr>
          <w:rFonts w:eastAsia="Arial Narrow" w:cstheme="minorHAnsi"/>
          <w:kern w:val="0"/>
          <w:lang w:eastAsia="en-GB" w:bidi="en-GB"/>
          <w14:ligatures w14:val="none"/>
        </w:rPr>
        <w:t xml:space="preserve"> o</w:t>
      </w:r>
      <w:r w:rsidRPr="00304C7B">
        <w:rPr>
          <w:rFonts w:eastAsia="Arial Narrow" w:cstheme="minorHAnsi"/>
          <w:kern w:val="0"/>
          <w:lang w:eastAsia="en-GB" w:bidi="en-GB"/>
          <w14:ligatures w14:val="none"/>
        </w:rPr>
        <w:t>luşturulacaktır ve bir günden uzun süren yarışmalarda da oluşturulması tavsiye</w:t>
      </w:r>
      <w:r>
        <w:rPr>
          <w:rFonts w:eastAsia="Arial Narrow" w:cstheme="minorHAnsi"/>
          <w:kern w:val="0"/>
          <w:lang w:eastAsia="en-GB" w:bidi="en-GB"/>
          <w14:ligatures w14:val="none"/>
        </w:rPr>
        <w:t xml:space="preserve"> </w:t>
      </w:r>
      <w:r w:rsidRPr="00304C7B">
        <w:rPr>
          <w:rFonts w:eastAsia="Arial Narrow" w:cstheme="minorHAnsi"/>
          <w:kern w:val="0"/>
          <w:lang w:eastAsia="en-GB" w:bidi="en-GB"/>
          <w14:ligatures w14:val="none"/>
        </w:rPr>
        <w:t>edilir.</w:t>
      </w:r>
      <w:r>
        <w:rPr>
          <w:rFonts w:eastAsia="Arial Narrow" w:cstheme="minorHAnsi"/>
          <w:kern w:val="0"/>
          <w:lang w:eastAsia="en-GB" w:bidi="en-GB"/>
          <w14:ligatures w14:val="none"/>
        </w:rPr>
        <w:t xml:space="preserve">  </w:t>
      </w:r>
      <w:r w:rsidRPr="00986649">
        <w:rPr>
          <w:rFonts w:eastAsia="Arial Narrow" w:cstheme="minorHAnsi"/>
          <w:color w:val="FF0000"/>
          <w:kern w:val="0"/>
          <w:lang w:eastAsia="en-GB" w:bidi="en-GB"/>
          <w14:ligatures w14:val="none"/>
        </w:rPr>
        <w:t xml:space="preserve">Bu sanal veya fiziksel bir TIC yapısı olabileceği gibi her ikisinin birleşimi de olabilir. </w:t>
      </w:r>
      <w:proofErr w:type="spellStart"/>
      <w:r w:rsidRPr="00304C7B">
        <w:rPr>
          <w:rFonts w:eastAsia="Arial Narrow" w:cstheme="minorHAnsi"/>
          <w:kern w:val="0"/>
          <w:lang w:eastAsia="en-GB" w:bidi="en-GB"/>
          <w14:ligatures w14:val="none"/>
        </w:rPr>
        <w:t>T</w:t>
      </w:r>
      <w:r>
        <w:rPr>
          <w:rFonts w:eastAsia="Arial Narrow" w:cstheme="minorHAnsi"/>
          <w:kern w:val="0"/>
          <w:lang w:eastAsia="en-GB" w:bidi="en-GB"/>
          <w14:ligatures w14:val="none"/>
        </w:rPr>
        <w:t>I</w:t>
      </w:r>
      <w:r w:rsidRPr="00304C7B">
        <w:rPr>
          <w:rFonts w:eastAsia="Arial Narrow" w:cstheme="minorHAnsi"/>
          <w:kern w:val="0"/>
          <w:lang w:eastAsia="en-GB" w:bidi="en-GB"/>
          <w14:ligatures w14:val="none"/>
        </w:rPr>
        <w:t>C’in</w:t>
      </w:r>
      <w:proofErr w:type="spellEnd"/>
      <w:r w:rsidRPr="00304C7B">
        <w:rPr>
          <w:rFonts w:eastAsia="Arial Narrow" w:cstheme="minorHAnsi"/>
          <w:kern w:val="0"/>
          <w:lang w:eastAsia="en-GB" w:bidi="en-GB"/>
          <w14:ligatures w14:val="none"/>
        </w:rPr>
        <w:t xml:space="preserve"> asıl amacı her bir Takım Delegesi, Organizatörler, Teknik Delege ve yarış yönetimi arasında  yarış ile ilgili ve teknik konularda etkili ve düzenli bir</w:t>
      </w:r>
    </w:p>
    <w:p w14:paraId="3126EFBD" w14:textId="6F7F3CDF" w:rsidR="00986649" w:rsidRPr="00304C7B" w:rsidRDefault="00986649" w:rsidP="00264BFD">
      <w:pPr>
        <w:spacing w:after="0"/>
        <w:jc w:val="both"/>
        <w:rPr>
          <w:rFonts w:eastAsia="Arial Narrow" w:cstheme="minorHAnsi"/>
          <w:kern w:val="0"/>
          <w:lang w:eastAsia="en-GB" w:bidi="en-GB"/>
          <w14:ligatures w14:val="none"/>
        </w:rPr>
      </w:pPr>
      <w:r w:rsidRPr="00304C7B">
        <w:rPr>
          <w:rFonts w:eastAsia="Arial Narrow" w:cstheme="minorHAnsi"/>
          <w:kern w:val="0"/>
          <w:lang w:eastAsia="en-GB" w:bidi="en-GB"/>
          <w14:ligatures w14:val="none"/>
        </w:rPr>
        <w:t>iletişim</w:t>
      </w:r>
      <w:r>
        <w:rPr>
          <w:rFonts w:eastAsia="Arial Narrow" w:cstheme="minorHAnsi"/>
          <w:kern w:val="0"/>
          <w:lang w:eastAsia="en-GB" w:bidi="en-GB"/>
          <w14:ligatures w14:val="none"/>
        </w:rPr>
        <w:t xml:space="preserve"> sağlamaktır.</w:t>
      </w:r>
    </w:p>
    <w:p w14:paraId="06BC582E" w14:textId="77777777" w:rsidR="00CB71EE" w:rsidRDefault="00CB71EE" w:rsidP="00264BFD">
      <w:pPr>
        <w:spacing w:after="0"/>
        <w:jc w:val="both"/>
        <w:rPr>
          <w:rFonts w:eastAsia="Arial Narrow" w:cstheme="minorHAnsi"/>
          <w:kern w:val="0"/>
          <w:lang w:eastAsia="en-GB" w:bidi="en-GB"/>
          <w14:ligatures w14:val="none"/>
        </w:rPr>
      </w:pPr>
    </w:p>
    <w:p w14:paraId="41049847" w14:textId="15DCF7A9" w:rsidR="00556FE4" w:rsidRPr="00556FE4" w:rsidRDefault="00556FE4" w:rsidP="00264BFD">
      <w:pPr>
        <w:spacing w:after="0"/>
        <w:jc w:val="both"/>
        <w:rPr>
          <w:rFonts w:eastAsia="Arial Narrow" w:cstheme="minorHAnsi"/>
          <w:color w:val="00796D"/>
          <w:kern w:val="0"/>
          <w:lang w:eastAsia="en-GB" w:bidi="en-GB"/>
          <w14:ligatures w14:val="none"/>
        </w:rPr>
      </w:pPr>
      <w:r w:rsidRPr="00556FE4">
        <w:rPr>
          <w:rFonts w:eastAsia="Arial Narrow" w:cstheme="minorHAnsi"/>
          <w:color w:val="00796D"/>
          <w:kern w:val="0"/>
          <w:lang w:eastAsia="en-GB" w:bidi="en-GB"/>
          <w14:ligatures w14:val="none"/>
        </w:rPr>
        <w:t>Etkin yönetilen TIC bir yarışmanın kalitesinin yükselmesine yardımcı olacaktır.  TIC Yönetmeni yarış kurallarını ve aynı zamanda o anki yarışma ile ilgili özel düzenlemeleri çok iyi bilmelidir.</w:t>
      </w:r>
    </w:p>
    <w:p w14:paraId="14BE4CCA" w14:textId="1F2F473A" w:rsidR="00556FE4" w:rsidRDefault="00556FE4" w:rsidP="00264BFD">
      <w:pPr>
        <w:spacing w:after="0"/>
        <w:jc w:val="both"/>
        <w:rPr>
          <w:rFonts w:eastAsia="Arial Narrow" w:cstheme="minorHAnsi"/>
          <w:color w:val="00796D"/>
          <w:kern w:val="0"/>
          <w:lang w:eastAsia="en-GB" w:bidi="en-GB"/>
          <w14:ligatures w14:val="none"/>
        </w:rPr>
      </w:pPr>
      <w:r w:rsidRPr="00556FE4">
        <w:rPr>
          <w:rFonts w:eastAsia="Arial Narrow" w:cstheme="minorHAnsi"/>
          <w:color w:val="00796D"/>
          <w:kern w:val="0"/>
          <w:lang w:eastAsia="en-GB" w:bidi="en-GB"/>
          <w14:ligatures w14:val="none"/>
        </w:rPr>
        <w:t xml:space="preserve">TIC’nin çalışma saatleri, yarışma saatlerini ve ayrıca yarıştan önceki ve sonraki özellikle organizasyon komitesi, takım delegeleri gibi farklı kesimlerin birbirleri ile iletişime ihtiyaç duyabileceği saatleri kapsamalıdır. Zorunlu olmamakla beraber, büyük yarışlarda </w:t>
      </w:r>
      <w:proofErr w:type="spellStart"/>
      <w:r w:rsidRPr="00556FE4">
        <w:rPr>
          <w:rFonts w:eastAsia="Arial Narrow" w:cstheme="minorHAnsi"/>
          <w:color w:val="00796D"/>
          <w:kern w:val="0"/>
          <w:lang w:eastAsia="en-GB" w:bidi="en-GB"/>
          <w14:ligatures w14:val="none"/>
        </w:rPr>
        <w:t>TIC’in</w:t>
      </w:r>
      <w:proofErr w:type="spellEnd"/>
      <w:r w:rsidRPr="00556FE4">
        <w:rPr>
          <w:rFonts w:eastAsia="Arial Narrow" w:cstheme="minorHAnsi"/>
          <w:color w:val="00796D"/>
          <w:kern w:val="0"/>
          <w:lang w:eastAsia="en-GB" w:bidi="en-GB"/>
          <w14:ligatures w14:val="none"/>
        </w:rPr>
        <w:t xml:space="preserve"> (</w:t>
      </w:r>
      <w:r w:rsidR="001460F3" w:rsidRPr="001460F3">
        <w:rPr>
          <w:rFonts w:eastAsia="Arial Narrow" w:cstheme="minorHAnsi"/>
          <w:color w:val="FF0000"/>
          <w:kern w:val="0"/>
          <w:lang w:eastAsia="en-GB" w:bidi="en-GB"/>
          <w14:ligatures w14:val="none"/>
        </w:rPr>
        <w:t>bazen</w:t>
      </w:r>
      <w:r w:rsidR="001460F3">
        <w:rPr>
          <w:rFonts w:eastAsia="Arial Narrow" w:cstheme="minorHAnsi"/>
          <w:color w:val="00796D"/>
          <w:kern w:val="0"/>
          <w:lang w:eastAsia="en-GB" w:bidi="en-GB"/>
          <w14:ligatures w14:val="none"/>
        </w:rPr>
        <w:t xml:space="preserve"> </w:t>
      </w:r>
      <w:r w:rsidRPr="00556FE4">
        <w:rPr>
          <w:rFonts w:eastAsia="Arial Narrow" w:cstheme="minorHAnsi"/>
          <w:color w:val="00796D"/>
          <w:kern w:val="0"/>
          <w:lang w:eastAsia="en-GB" w:bidi="en-GB"/>
          <w14:ligatures w14:val="none"/>
        </w:rPr>
        <w:t>Spor Bilgi Masası adı ile) sporcuların kaldıkları ana merkezde bir kolunun olması yaygın bir uygulamadır. Böyle bir masanın kurulması durumunda TIC ile mükemmel bir iletişiminin olması gereklidir.</w:t>
      </w:r>
    </w:p>
    <w:p w14:paraId="2321E10C" w14:textId="68C3CE99" w:rsidR="00556FE4" w:rsidRDefault="00556FE4" w:rsidP="00264BFD">
      <w:pPr>
        <w:spacing w:after="0"/>
        <w:jc w:val="both"/>
        <w:rPr>
          <w:rFonts w:eastAsia="Arial Narrow" w:cstheme="minorHAnsi"/>
          <w:color w:val="FF0000"/>
          <w:kern w:val="0"/>
          <w:lang w:eastAsia="en-GB" w:bidi="en-GB"/>
          <w14:ligatures w14:val="none"/>
        </w:rPr>
      </w:pPr>
      <w:r w:rsidRPr="00556FE4">
        <w:rPr>
          <w:rFonts w:eastAsia="Arial Narrow" w:cstheme="minorHAnsi"/>
          <w:color w:val="00796D"/>
          <w:kern w:val="0"/>
          <w:lang w:eastAsia="en-GB" w:bidi="en-GB"/>
          <w14:ligatures w14:val="none"/>
        </w:rPr>
        <w:t>TIC  ve  kolları uzun saatler açık kalabileceği için TIC Yönetmenine birkaç asistan sağlanması ve vardiya usul</w:t>
      </w:r>
      <w:r w:rsidR="001460F3">
        <w:rPr>
          <w:rFonts w:eastAsia="Arial Narrow" w:cstheme="minorHAnsi"/>
          <w:color w:val="00796D"/>
          <w:kern w:val="0"/>
          <w:lang w:eastAsia="en-GB" w:bidi="en-GB"/>
          <w14:ligatures w14:val="none"/>
        </w:rPr>
        <w:t>ü</w:t>
      </w:r>
      <w:r w:rsidRPr="00556FE4">
        <w:rPr>
          <w:rFonts w:eastAsia="Arial Narrow" w:cstheme="minorHAnsi"/>
          <w:color w:val="00796D"/>
          <w:kern w:val="0"/>
          <w:lang w:eastAsia="en-GB" w:bidi="en-GB"/>
          <w14:ligatures w14:val="none"/>
        </w:rPr>
        <w:t xml:space="preserve"> ile çalışılması gerekebilir.</w:t>
      </w:r>
      <w:r>
        <w:rPr>
          <w:rFonts w:eastAsia="Arial Narrow" w:cstheme="minorHAnsi"/>
          <w:color w:val="00796D"/>
          <w:kern w:val="0"/>
          <w:lang w:eastAsia="en-GB" w:bidi="en-GB"/>
          <w14:ligatures w14:val="none"/>
        </w:rPr>
        <w:t xml:space="preserve"> </w:t>
      </w:r>
      <w:r w:rsidR="001460F3">
        <w:rPr>
          <w:rFonts w:eastAsia="Arial Narrow" w:cstheme="minorHAnsi"/>
          <w:color w:val="FF0000"/>
          <w:kern w:val="0"/>
          <w:lang w:eastAsia="en-GB" w:bidi="en-GB"/>
          <w14:ligatures w14:val="none"/>
        </w:rPr>
        <w:t>T</w:t>
      </w:r>
      <w:r w:rsidRPr="00556FE4">
        <w:rPr>
          <w:rFonts w:eastAsia="Arial Narrow" w:cstheme="minorHAnsi"/>
          <w:color w:val="FF0000"/>
          <w:kern w:val="0"/>
          <w:lang w:eastAsia="en-GB" w:bidi="en-GB"/>
          <w14:ligatures w14:val="none"/>
        </w:rPr>
        <w:t xml:space="preserve">amamen veya kısmen </w:t>
      </w:r>
      <w:r w:rsidR="001460F3">
        <w:rPr>
          <w:rFonts w:eastAsia="Arial Narrow" w:cstheme="minorHAnsi"/>
          <w:color w:val="FF0000"/>
          <w:kern w:val="0"/>
          <w:lang w:eastAsia="en-GB" w:bidi="en-GB"/>
          <w14:ligatures w14:val="none"/>
        </w:rPr>
        <w:t>s</w:t>
      </w:r>
      <w:r w:rsidR="001460F3" w:rsidRPr="00556FE4">
        <w:rPr>
          <w:rFonts w:eastAsia="Arial Narrow" w:cstheme="minorHAnsi"/>
          <w:color w:val="FF0000"/>
          <w:kern w:val="0"/>
          <w:lang w:eastAsia="en-GB" w:bidi="en-GB"/>
          <w14:ligatures w14:val="none"/>
        </w:rPr>
        <w:t>anal bir TIC</w:t>
      </w:r>
      <w:r w:rsidRPr="00556FE4">
        <w:rPr>
          <w:rFonts w:eastAsia="Arial Narrow" w:cstheme="minorHAnsi"/>
          <w:color w:val="FF0000"/>
          <w:kern w:val="0"/>
          <w:lang w:eastAsia="en-GB" w:bidi="en-GB"/>
          <w14:ligatures w14:val="none"/>
        </w:rPr>
        <w:t xml:space="preserve"> </w:t>
      </w:r>
      <w:r w:rsidR="001460F3">
        <w:rPr>
          <w:rFonts w:eastAsia="Arial Narrow" w:cstheme="minorHAnsi"/>
          <w:color w:val="FF0000"/>
          <w:kern w:val="0"/>
          <w:lang w:eastAsia="en-GB" w:bidi="en-GB"/>
          <w14:ligatures w14:val="none"/>
        </w:rPr>
        <w:t xml:space="preserve">uygulandığında çalışma saatleri </w:t>
      </w:r>
      <w:r w:rsidRPr="00556FE4">
        <w:rPr>
          <w:rFonts w:eastAsia="Arial Narrow" w:cstheme="minorHAnsi"/>
          <w:color w:val="FF0000"/>
          <w:kern w:val="0"/>
          <w:lang w:eastAsia="en-GB" w:bidi="en-GB"/>
          <w14:ligatures w14:val="none"/>
        </w:rPr>
        <w:t xml:space="preserve">daha kolay bir şekilde uzatılabilir ancak sanal uygulamanın </w:t>
      </w:r>
      <w:r w:rsidR="001460F3">
        <w:rPr>
          <w:rFonts w:eastAsia="Arial Narrow" w:cstheme="minorHAnsi"/>
          <w:color w:val="FF0000"/>
          <w:kern w:val="0"/>
          <w:lang w:eastAsia="en-GB" w:bidi="en-GB"/>
          <w14:ligatures w14:val="none"/>
        </w:rPr>
        <w:t>operasyon</w:t>
      </w:r>
      <w:r w:rsidRPr="00556FE4">
        <w:rPr>
          <w:rFonts w:eastAsia="Arial Narrow" w:cstheme="minorHAnsi"/>
          <w:color w:val="FF0000"/>
          <w:kern w:val="0"/>
          <w:lang w:eastAsia="en-GB" w:bidi="en-GB"/>
          <w14:ligatures w14:val="none"/>
        </w:rPr>
        <w:t xml:space="preserve"> saatlerin</w:t>
      </w:r>
      <w:r w:rsidR="001460F3">
        <w:rPr>
          <w:rFonts w:eastAsia="Arial Narrow" w:cstheme="minorHAnsi"/>
          <w:color w:val="FF0000"/>
          <w:kern w:val="0"/>
          <w:lang w:eastAsia="en-GB" w:bidi="en-GB"/>
          <w14:ligatures w14:val="none"/>
        </w:rPr>
        <w:t>in</w:t>
      </w:r>
      <w:r w:rsidRPr="00556FE4">
        <w:rPr>
          <w:rFonts w:eastAsia="Arial Narrow" w:cstheme="minorHAnsi"/>
          <w:color w:val="FF0000"/>
          <w:kern w:val="0"/>
          <w:lang w:eastAsia="en-GB" w:bidi="en-GB"/>
          <w14:ligatures w14:val="none"/>
        </w:rPr>
        <w:t xml:space="preserve"> </w:t>
      </w:r>
      <w:r w:rsidR="001460F3">
        <w:rPr>
          <w:rFonts w:eastAsia="Arial Narrow" w:cstheme="minorHAnsi"/>
          <w:color w:val="FF0000"/>
          <w:kern w:val="0"/>
          <w:lang w:eastAsia="en-GB" w:bidi="en-GB"/>
          <w14:ligatures w14:val="none"/>
        </w:rPr>
        <w:t>duyurulmuş olması</w:t>
      </w:r>
      <w:r w:rsidRPr="00556FE4">
        <w:rPr>
          <w:rFonts w:eastAsia="Arial Narrow" w:cstheme="minorHAnsi"/>
          <w:color w:val="FF0000"/>
          <w:kern w:val="0"/>
          <w:lang w:eastAsia="en-GB" w:bidi="en-GB"/>
          <w14:ligatures w14:val="none"/>
        </w:rPr>
        <w:t xml:space="preserve"> önemlidir.</w:t>
      </w:r>
    </w:p>
    <w:p w14:paraId="653F60E8" w14:textId="07BCD1E5" w:rsidR="00556FE4" w:rsidRDefault="00556FE4" w:rsidP="00264BFD">
      <w:pPr>
        <w:spacing w:after="0"/>
        <w:jc w:val="both"/>
        <w:rPr>
          <w:rFonts w:eastAsia="Arial Narrow" w:cstheme="minorHAnsi"/>
          <w:color w:val="00796D"/>
          <w:kern w:val="0"/>
          <w:lang w:eastAsia="en-GB" w:bidi="en-GB"/>
          <w14:ligatures w14:val="none"/>
        </w:rPr>
      </w:pPr>
      <w:proofErr w:type="spellStart"/>
      <w:r w:rsidRPr="00556FE4">
        <w:rPr>
          <w:rFonts w:eastAsia="Arial Narrow" w:cstheme="minorHAnsi"/>
          <w:color w:val="00796D"/>
          <w:kern w:val="0"/>
          <w:lang w:eastAsia="en-GB" w:bidi="en-GB"/>
          <w14:ligatures w14:val="none"/>
        </w:rPr>
        <w:t>TIC’in</w:t>
      </w:r>
      <w:proofErr w:type="spellEnd"/>
      <w:r w:rsidRPr="00556FE4">
        <w:rPr>
          <w:rFonts w:eastAsia="Arial Narrow" w:cstheme="minorHAnsi"/>
          <w:color w:val="00796D"/>
          <w:kern w:val="0"/>
          <w:lang w:eastAsia="en-GB" w:bidi="en-GB"/>
          <w14:ligatures w14:val="none"/>
        </w:rPr>
        <w:t xml:space="preserve"> bazı görevleri </w:t>
      </w:r>
      <w:r w:rsidRPr="00F03570">
        <w:rPr>
          <w:rFonts w:eastAsia="Arial Narrow" w:cstheme="minorHAnsi"/>
          <w:color w:val="FF0000"/>
          <w:kern w:val="0"/>
          <w:lang w:eastAsia="en-GB" w:bidi="en-GB"/>
          <w14:ligatures w14:val="none"/>
        </w:rPr>
        <w:t xml:space="preserve">Kurallar içerisinde </w:t>
      </w:r>
      <w:r w:rsidRPr="00556FE4">
        <w:rPr>
          <w:rFonts w:eastAsia="Arial Narrow" w:cstheme="minorHAnsi"/>
          <w:color w:val="00796D"/>
          <w:kern w:val="0"/>
          <w:lang w:eastAsia="en-GB" w:bidi="en-GB"/>
          <w14:ligatures w14:val="none"/>
        </w:rPr>
        <w:t>(</w:t>
      </w:r>
      <w:r w:rsidR="00590EAE" w:rsidRPr="00590EAE">
        <w:rPr>
          <w:rFonts w:eastAsia="Arial Narrow" w:cstheme="minorHAnsi"/>
          <w:color w:val="FF0000"/>
          <w:kern w:val="0"/>
          <w:lang w:eastAsia="en-GB" w:bidi="en-GB"/>
          <w14:ligatures w14:val="none"/>
        </w:rPr>
        <w:t>bkz. örneğin</w:t>
      </w:r>
      <w:r w:rsidRPr="00590EAE">
        <w:rPr>
          <w:rFonts w:eastAsia="Arial Narrow" w:cstheme="minorHAnsi"/>
          <w:color w:val="FF0000"/>
          <w:kern w:val="0"/>
          <w:lang w:eastAsia="en-GB" w:bidi="en-GB"/>
          <w14:ligatures w14:val="none"/>
        </w:rPr>
        <w:t xml:space="preserve"> </w:t>
      </w:r>
      <w:r w:rsidRPr="00556FE4">
        <w:rPr>
          <w:rFonts w:eastAsia="Arial Narrow" w:cstheme="minorHAnsi"/>
          <w:color w:val="00796D"/>
          <w:kern w:val="0"/>
          <w:lang w:eastAsia="en-GB" w:bidi="en-GB"/>
          <w14:ligatures w14:val="none"/>
        </w:rPr>
        <w:t>Yarışma Kuralı 25, Teknik Kurallar 8.3 ve 8.7) olmasına ra</w:t>
      </w:r>
      <w:r>
        <w:rPr>
          <w:rFonts w:eastAsia="Arial Narrow" w:cstheme="minorHAnsi"/>
          <w:color w:val="00796D"/>
          <w:kern w:val="0"/>
          <w:lang w:eastAsia="en-GB" w:bidi="en-GB"/>
          <w14:ligatures w14:val="none"/>
        </w:rPr>
        <w:t>ğ</w:t>
      </w:r>
      <w:r w:rsidRPr="00556FE4">
        <w:rPr>
          <w:rFonts w:eastAsia="Arial Narrow" w:cstheme="minorHAnsi"/>
          <w:color w:val="00796D"/>
          <w:kern w:val="0"/>
          <w:lang w:eastAsia="en-GB" w:bidi="en-GB"/>
          <w14:ligatures w14:val="none"/>
        </w:rPr>
        <w:t>men, diğerleri her bir yarış için hazırlanan talimatlarda da bulunabilir.</w:t>
      </w:r>
    </w:p>
    <w:p w14:paraId="6B9834EA" w14:textId="77777777" w:rsidR="00B93C66" w:rsidRDefault="00B93C66" w:rsidP="00264BFD">
      <w:pPr>
        <w:spacing w:after="0"/>
        <w:jc w:val="both"/>
        <w:rPr>
          <w:rFonts w:eastAsia="Arial Narrow" w:cstheme="minorHAnsi"/>
          <w:color w:val="00796D"/>
          <w:kern w:val="0"/>
          <w:lang w:eastAsia="en-GB" w:bidi="en-GB"/>
          <w14:ligatures w14:val="none"/>
        </w:rPr>
      </w:pPr>
    </w:p>
    <w:p w14:paraId="3E66DEDF" w14:textId="195059BD" w:rsidR="00B93C66" w:rsidRPr="00B93C66" w:rsidRDefault="00B93C66" w:rsidP="00264BFD">
      <w:pPr>
        <w:spacing w:after="0"/>
        <w:jc w:val="both"/>
        <w:rPr>
          <w:rFonts w:eastAsia="Arial Narrow" w:cstheme="minorHAnsi"/>
          <w:b/>
          <w:bCs/>
          <w:kern w:val="0"/>
          <w:lang w:eastAsia="en-GB" w:bidi="en-GB"/>
          <w14:ligatures w14:val="none"/>
        </w:rPr>
      </w:pPr>
      <w:r w:rsidRPr="00B93C66">
        <w:rPr>
          <w:rFonts w:eastAsia="Arial Narrow" w:cstheme="minorHAnsi"/>
          <w:b/>
          <w:bCs/>
          <w:kern w:val="0"/>
          <w:lang w:eastAsia="en-GB" w:bidi="en-GB"/>
          <w14:ligatures w14:val="none"/>
        </w:rPr>
        <w:t>31. Dünya Rekorları</w:t>
      </w:r>
    </w:p>
    <w:p w14:paraId="2BDB5A88" w14:textId="77777777" w:rsidR="00B93C66" w:rsidRPr="00B93C66" w:rsidRDefault="00B93C66" w:rsidP="00264BFD">
      <w:pPr>
        <w:spacing w:after="0"/>
        <w:jc w:val="both"/>
        <w:rPr>
          <w:rFonts w:eastAsia="Arial Narrow" w:cstheme="minorHAnsi"/>
          <w:kern w:val="0"/>
          <w:lang w:eastAsia="en-GB" w:bidi="en-GB"/>
          <w14:ligatures w14:val="none"/>
        </w:rPr>
      </w:pPr>
    </w:p>
    <w:p w14:paraId="67FBA512" w14:textId="51F96832" w:rsidR="00B93C66" w:rsidRDefault="00B93C66" w:rsidP="00264BFD">
      <w:pPr>
        <w:spacing w:after="0"/>
        <w:jc w:val="both"/>
        <w:rPr>
          <w:rFonts w:eastAsia="Arial Narrow" w:cstheme="minorHAnsi"/>
          <w:kern w:val="0"/>
          <w:lang w:eastAsia="en-GB" w:bidi="en-GB"/>
          <w14:ligatures w14:val="none"/>
        </w:rPr>
      </w:pPr>
      <w:r w:rsidRPr="00B93C66">
        <w:rPr>
          <w:rFonts w:eastAsia="Arial Narrow" w:cstheme="minorHAnsi"/>
          <w:kern w:val="0"/>
          <w:lang w:eastAsia="en-GB" w:bidi="en-GB"/>
          <w14:ligatures w14:val="none"/>
        </w:rPr>
        <w:t>31.8</w:t>
      </w:r>
      <w:r>
        <w:rPr>
          <w:rFonts w:eastAsia="Arial Narrow" w:cstheme="minorHAnsi"/>
          <w:kern w:val="0"/>
          <w:lang w:eastAsia="en-GB" w:bidi="en-GB"/>
          <w14:ligatures w14:val="none"/>
        </w:rPr>
        <w:t xml:space="preserve">  </w:t>
      </w:r>
      <w:r w:rsidRPr="00B93C66">
        <w:rPr>
          <w:rFonts w:eastAsia="Arial Narrow" w:cstheme="minorHAnsi"/>
          <w:kern w:val="0"/>
          <w:lang w:eastAsia="en-GB" w:bidi="en-GB"/>
          <w14:ligatures w14:val="none"/>
        </w:rPr>
        <w:t xml:space="preserve">Eleme serilerinde yapılan dereceler, Yüksek Atlama ve Sırıkla Atlama yarışlarındaki baraj atlayışlarında elde edilen ve Yarışma Kuralı 18.7 veya Teknik Kurallar 8.4.2, </w:t>
      </w:r>
      <w:r w:rsidRPr="00B93C66">
        <w:rPr>
          <w:rFonts w:eastAsia="Arial Narrow" w:cstheme="minorHAnsi"/>
          <w:color w:val="FF0000"/>
          <w:kern w:val="0"/>
          <w:lang w:eastAsia="en-GB" w:bidi="en-GB"/>
          <w14:ligatures w14:val="none"/>
        </w:rPr>
        <w:t>17.1</w:t>
      </w:r>
      <w:r w:rsidRPr="00B93C66">
        <w:rPr>
          <w:rFonts w:eastAsia="Arial Narrow" w:cstheme="minorHAnsi"/>
          <w:kern w:val="0"/>
          <w:lang w:eastAsia="en-GB" w:bidi="en-GB"/>
          <w14:ligatures w14:val="none"/>
        </w:rPr>
        <w:t>, 25.20 hükümleri uyarınca geçersiz olduğu kabul edilen herhangi bir yarışta ya da Teknik Kural 54.7.3’ ün uygulandığı ve sporcunun diskalifiye edilmediği Yürüyüş Yarışlarında veya Çoklu Yarışmalarda sporcunun yarışmanın tamamını bitirip bitirmediğine bakılmaksızın kırılan rekorlar onay için gönderilebilir.</w:t>
      </w:r>
    </w:p>
    <w:p w14:paraId="65EE2230" w14:textId="77777777" w:rsidR="007C67F9" w:rsidRPr="00B93C66" w:rsidRDefault="007C67F9" w:rsidP="00264BFD">
      <w:pPr>
        <w:spacing w:after="0"/>
        <w:jc w:val="both"/>
        <w:rPr>
          <w:rFonts w:eastAsia="Arial Narrow" w:cstheme="minorHAnsi"/>
          <w:kern w:val="0"/>
          <w:lang w:eastAsia="en-GB" w:bidi="en-GB"/>
          <w14:ligatures w14:val="none"/>
        </w:rPr>
      </w:pPr>
    </w:p>
    <w:p w14:paraId="7B461664" w14:textId="1D59BD9D" w:rsidR="0001036D" w:rsidRPr="0001036D" w:rsidRDefault="007C67F9" w:rsidP="00264BFD">
      <w:pPr>
        <w:spacing w:after="0"/>
        <w:jc w:val="both"/>
        <w:rPr>
          <w:rFonts w:eastAsia="Arial Narrow" w:cstheme="minorHAnsi"/>
          <w:color w:val="FF0000"/>
          <w:kern w:val="0"/>
          <w:lang w:eastAsia="en-GB" w:bidi="en-GB"/>
          <w14:ligatures w14:val="none"/>
        </w:rPr>
      </w:pPr>
      <w:r w:rsidRPr="0001036D">
        <w:rPr>
          <w:rFonts w:eastAsia="Arial Narrow" w:cstheme="minorHAnsi"/>
          <w:color w:val="FF0000"/>
          <w:kern w:val="0"/>
          <w:lang w:eastAsia="en-GB" w:bidi="en-GB"/>
          <w14:ligatures w14:val="none"/>
        </w:rPr>
        <w:t xml:space="preserve">31.14.4  </w:t>
      </w:r>
      <w:r w:rsidR="0001036D" w:rsidRPr="0001036D">
        <w:rPr>
          <w:rFonts w:eastAsia="Arial Narrow" w:cstheme="minorHAnsi"/>
          <w:color w:val="FF0000"/>
          <w:kern w:val="0"/>
          <w:lang w:eastAsia="en-GB" w:bidi="en-GB"/>
          <w14:ligatures w14:val="none"/>
        </w:rPr>
        <w:t>Aşağıdaki durumlar haricinde, sporcunun Teknik Kural 17.3'ü ihlal ettiği hiçbir performans onaylanmayacaktır;</w:t>
      </w:r>
    </w:p>
    <w:p w14:paraId="4AD5FDCA" w14:textId="092C4B1D" w:rsidR="0001036D" w:rsidRPr="0001036D" w:rsidRDefault="0001036D" w:rsidP="00264BFD">
      <w:pPr>
        <w:spacing w:after="0"/>
        <w:jc w:val="both"/>
        <w:rPr>
          <w:rFonts w:eastAsia="Arial Narrow" w:cstheme="minorHAnsi"/>
          <w:color w:val="FF0000"/>
          <w:kern w:val="0"/>
          <w:lang w:eastAsia="en-GB" w:bidi="en-GB"/>
          <w14:ligatures w14:val="none"/>
        </w:rPr>
      </w:pPr>
      <w:r w:rsidRPr="0001036D">
        <w:rPr>
          <w:rFonts w:eastAsia="Arial Narrow" w:cstheme="minorHAnsi"/>
          <w:color w:val="FF0000"/>
          <w:kern w:val="0"/>
          <w:lang w:eastAsia="en-GB" w:bidi="en-GB"/>
          <w14:ligatures w14:val="none"/>
        </w:rPr>
        <w:t>(a) Teknik Kural 17.3.2</w:t>
      </w:r>
      <w:r w:rsidR="00FB08DD">
        <w:rPr>
          <w:rFonts w:eastAsia="Arial Narrow" w:cstheme="minorHAnsi"/>
          <w:color w:val="FF0000"/>
          <w:kern w:val="0"/>
          <w:lang w:eastAsia="en-GB" w:bidi="en-GB"/>
          <w14:ligatures w14:val="none"/>
        </w:rPr>
        <w:t xml:space="preserve"> </w:t>
      </w:r>
      <w:r w:rsidRPr="0001036D">
        <w:rPr>
          <w:rFonts w:eastAsia="Arial Narrow" w:cstheme="minorHAnsi"/>
          <w:color w:val="FF0000"/>
          <w:kern w:val="0"/>
          <w:lang w:eastAsia="en-GB" w:bidi="en-GB"/>
          <w14:ligatures w14:val="none"/>
        </w:rPr>
        <w:t>kapsamındaki durumlar veya</w:t>
      </w:r>
    </w:p>
    <w:p w14:paraId="6F390D1D" w14:textId="222C7DDA" w:rsidR="0001036D" w:rsidRDefault="0001036D" w:rsidP="00264BFD">
      <w:pPr>
        <w:spacing w:after="0"/>
        <w:jc w:val="both"/>
        <w:rPr>
          <w:rFonts w:eastAsia="Arial Narrow" w:cstheme="minorHAnsi"/>
          <w:color w:val="FF0000"/>
          <w:kern w:val="0"/>
          <w:lang w:eastAsia="en-GB" w:bidi="en-GB"/>
          <w14:ligatures w14:val="none"/>
        </w:rPr>
      </w:pPr>
      <w:r w:rsidRPr="0001036D">
        <w:rPr>
          <w:rFonts w:eastAsia="Arial Narrow" w:cstheme="minorHAnsi"/>
          <w:color w:val="FF0000"/>
          <w:kern w:val="0"/>
          <w:lang w:eastAsia="en-GB" w:bidi="en-GB"/>
          <w14:ligatures w14:val="none"/>
        </w:rPr>
        <w:t>(b) Teknik Kurallar 17.</w:t>
      </w:r>
      <w:r w:rsidR="00FB08DD">
        <w:rPr>
          <w:rFonts w:eastAsia="Arial Narrow" w:cstheme="minorHAnsi"/>
          <w:color w:val="FF0000"/>
          <w:kern w:val="0"/>
          <w:lang w:eastAsia="en-GB" w:bidi="en-GB"/>
          <w14:ligatures w14:val="none"/>
        </w:rPr>
        <w:t>3</w:t>
      </w:r>
      <w:r w:rsidRPr="0001036D">
        <w:rPr>
          <w:rFonts w:eastAsia="Arial Narrow" w:cstheme="minorHAnsi"/>
          <w:color w:val="FF0000"/>
          <w:kern w:val="0"/>
          <w:lang w:eastAsia="en-GB" w:bidi="en-GB"/>
          <w14:ligatures w14:val="none"/>
        </w:rPr>
        <w:t>.3 ve 17.</w:t>
      </w:r>
      <w:r w:rsidR="00FB08DD">
        <w:rPr>
          <w:rFonts w:eastAsia="Arial Narrow" w:cstheme="minorHAnsi"/>
          <w:color w:val="FF0000"/>
          <w:kern w:val="0"/>
          <w:lang w:eastAsia="en-GB" w:bidi="en-GB"/>
          <w14:ligatures w14:val="none"/>
        </w:rPr>
        <w:t>3</w:t>
      </w:r>
      <w:r w:rsidRPr="0001036D">
        <w:rPr>
          <w:rFonts w:eastAsia="Arial Narrow" w:cstheme="minorHAnsi"/>
          <w:color w:val="FF0000"/>
          <w:kern w:val="0"/>
          <w:lang w:eastAsia="en-GB" w:bidi="en-GB"/>
          <w14:ligatures w14:val="none"/>
        </w:rPr>
        <w:t>.4 kapsamındaki durumlarda, eğer bu</w:t>
      </w:r>
      <w:r w:rsidR="00AA4F9F">
        <w:rPr>
          <w:rFonts w:eastAsia="Arial Narrow" w:cstheme="minorHAnsi"/>
          <w:color w:val="FF0000"/>
          <w:kern w:val="0"/>
          <w:lang w:eastAsia="en-GB" w:bidi="en-GB"/>
          <w14:ligatures w14:val="none"/>
        </w:rPr>
        <w:t>,</w:t>
      </w:r>
      <w:r w:rsidRPr="0001036D">
        <w:rPr>
          <w:rFonts w:eastAsia="Arial Narrow" w:cstheme="minorHAnsi"/>
          <w:color w:val="FF0000"/>
          <w:kern w:val="0"/>
          <w:lang w:eastAsia="en-GB" w:bidi="en-GB"/>
          <w14:ligatures w14:val="none"/>
        </w:rPr>
        <w:t xml:space="preserve"> </w:t>
      </w:r>
      <w:r w:rsidR="00A46AAE">
        <w:rPr>
          <w:rFonts w:eastAsia="Arial Narrow" w:cstheme="minorHAnsi"/>
          <w:color w:val="FF0000"/>
          <w:kern w:val="0"/>
          <w:lang w:eastAsia="en-GB" w:bidi="en-GB"/>
          <w14:ligatures w14:val="none"/>
        </w:rPr>
        <w:t xml:space="preserve">yarışta yapılan </w:t>
      </w:r>
      <w:r w:rsidRPr="0001036D">
        <w:rPr>
          <w:rFonts w:eastAsia="Arial Narrow" w:cstheme="minorHAnsi"/>
          <w:color w:val="FF0000"/>
          <w:kern w:val="0"/>
          <w:lang w:eastAsia="en-GB" w:bidi="en-GB"/>
          <w14:ligatures w14:val="none"/>
        </w:rPr>
        <w:t>ilk ihlal ise ve</w:t>
      </w:r>
      <w:r w:rsidR="00A46AAE">
        <w:rPr>
          <w:rFonts w:eastAsia="Arial Narrow" w:cstheme="minorHAnsi"/>
          <w:color w:val="FF0000"/>
          <w:kern w:val="0"/>
          <w:lang w:eastAsia="en-GB" w:bidi="en-GB"/>
          <w14:ligatures w14:val="none"/>
        </w:rPr>
        <w:t>ya</w:t>
      </w:r>
      <w:r w:rsidRPr="0001036D">
        <w:rPr>
          <w:rFonts w:eastAsia="Arial Narrow" w:cstheme="minorHAnsi"/>
          <w:color w:val="FF0000"/>
          <w:kern w:val="0"/>
          <w:lang w:eastAsia="en-GB" w:bidi="en-GB"/>
          <w14:ligatures w14:val="none"/>
        </w:rPr>
        <w:t xml:space="preserve"> Teknik Kural 39.8.3 uyarınca izin verildiği </w:t>
      </w:r>
      <w:r w:rsidR="00A46AAE">
        <w:rPr>
          <w:rFonts w:eastAsia="Arial Narrow" w:cstheme="minorHAnsi"/>
          <w:color w:val="FF0000"/>
          <w:kern w:val="0"/>
          <w:lang w:eastAsia="en-GB" w:bidi="en-GB"/>
          <w14:ligatures w14:val="none"/>
        </w:rPr>
        <w:t xml:space="preserve">üzere </w:t>
      </w:r>
      <w:r w:rsidRPr="0001036D">
        <w:rPr>
          <w:rFonts w:eastAsia="Arial Narrow" w:cstheme="minorHAnsi"/>
          <w:color w:val="FF0000"/>
          <w:kern w:val="0"/>
          <w:lang w:eastAsia="en-GB" w:bidi="en-GB"/>
          <w14:ligatures w14:val="none"/>
        </w:rPr>
        <w:t>Çoklu Yarışmalar</w:t>
      </w:r>
      <w:r w:rsidR="00A46AAE">
        <w:rPr>
          <w:rFonts w:eastAsia="Arial Narrow" w:cstheme="minorHAnsi"/>
          <w:color w:val="FF0000"/>
          <w:kern w:val="0"/>
          <w:lang w:eastAsia="en-GB" w:bidi="en-GB"/>
          <w14:ligatures w14:val="none"/>
        </w:rPr>
        <w:t xml:space="preserve">da </w:t>
      </w:r>
      <w:r w:rsidRPr="0001036D">
        <w:rPr>
          <w:rFonts w:eastAsia="Arial Narrow" w:cstheme="minorHAnsi"/>
          <w:color w:val="FF0000"/>
          <w:kern w:val="0"/>
          <w:lang w:eastAsia="en-GB" w:bidi="en-GB"/>
          <w14:ligatures w14:val="none"/>
        </w:rPr>
        <w:t>hatalı çıkış yap</w:t>
      </w:r>
      <w:r w:rsidR="00A46AAE">
        <w:rPr>
          <w:rFonts w:eastAsia="Arial Narrow" w:cstheme="minorHAnsi"/>
          <w:color w:val="FF0000"/>
          <w:kern w:val="0"/>
          <w:lang w:eastAsia="en-GB" w:bidi="en-GB"/>
          <w14:ligatures w14:val="none"/>
        </w:rPr>
        <w:t>ıl</w:t>
      </w:r>
      <w:r w:rsidR="00AA4F9F">
        <w:rPr>
          <w:rFonts w:eastAsia="Arial Narrow" w:cstheme="minorHAnsi"/>
          <w:color w:val="FF0000"/>
          <w:kern w:val="0"/>
          <w:lang w:eastAsia="en-GB" w:bidi="en-GB"/>
          <w14:ligatures w14:val="none"/>
        </w:rPr>
        <w:t>mış ise.</w:t>
      </w:r>
    </w:p>
    <w:p w14:paraId="00D1F8DE" w14:textId="77777777" w:rsidR="0038604B" w:rsidRDefault="0038604B" w:rsidP="00264BFD">
      <w:pPr>
        <w:spacing w:after="0"/>
        <w:jc w:val="both"/>
        <w:rPr>
          <w:rFonts w:eastAsia="Arial Narrow" w:cstheme="minorHAnsi"/>
          <w:color w:val="FF0000"/>
          <w:kern w:val="0"/>
          <w:lang w:eastAsia="en-GB" w:bidi="en-GB"/>
          <w14:ligatures w14:val="none"/>
        </w:rPr>
      </w:pPr>
    </w:p>
    <w:p w14:paraId="519545AF" w14:textId="77777777" w:rsidR="0038604B" w:rsidRDefault="0038604B" w:rsidP="0038604B">
      <w:pPr>
        <w:spacing w:after="0"/>
        <w:jc w:val="both"/>
        <w:rPr>
          <w:rFonts w:eastAsia="Arial Narrow" w:cstheme="minorHAnsi"/>
          <w:color w:val="00796D"/>
          <w:kern w:val="0"/>
          <w:lang w:eastAsia="en-GB" w:bidi="en-GB"/>
          <w14:ligatures w14:val="none"/>
        </w:rPr>
      </w:pPr>
      <w:r w:rsidRPr="00DA1917">
        <w:rPr>
          <w:rFonts w:eastAsia="Arial Narrow" w:cstheme="minorHAnsi"/>
          <w:color w:val="00796D"/>
          <w:kern w:val="0"/>
          <w:lang w:eastAsia="en-GB" w:bidi="en-GB"/>
          <w14:ligatures w14:val="none"/>
        </w:rPr>
        <w:t xml:space="preserve">Teknik Kural </w:t>
      </w:r>
      <w:r w:rsidRPr="00DA1917">
        <w:rPr>
          <w:rFonts w:eastAsia="Arial Narrow" w:cstheme="minorHAnsi"/>
          <w:color w:val="FF0000"/>
          <w:kern w:val="0"/>
          <w:lang w:eastAsia="en-GB" w:bidi="en-GB"/>
          <w14:ligatures w14:val="none"/>
        </w:rPr>
        <w:t xml:space="preserve">17.3'te </w:t>
      </w:r>
      <w:r w:rsidRPr="00DA1917">
        <w:rPr>
          <w:rFonts w:eastAsia="Arial Narrow" w:cstheme="minorHAnsi"/>
          <w:color w:val="00796D"/>
          <w:kern w:val="0"/>
          <w:lang w:eastAsia="en-GB" w:bidi="en-GB"/>
          <w14:ligatures w14:val="none"/>
        </w:rPr>
        <w:t xml:space="preserve">yapılan değişiklik, bir sporcu ya da bir bayrak takımı tarafından bir dünya rekoru kırıldığında, o yarışta Teknik Kural </w:t>
      </w:r>
      <w:r w:rsidRPr="00DA1917">
        <w:rPr>
          <w:rFonts w:eastAsia="Arial Narrow" w:cstheme="minorHAnsi"/>
          <w:color w:val="FF0000"/>
          <w:kern w:val="0"/>
          <w:lang w:eastAsia="en-GB" w:bidi="en-GB"/>
          <w14:ligatures w14:val="none"/>
        </w:rPr>
        <w:t>17.3.3</w:t>
      </w:r>
      <w:r w:rsidRPr="00DA1917">
        <w:rPr>
          <w:rFonts w:eastAsia="Arial Narrow" w:cstheme="minorHAnsi"/>
          <w:color w:val="00796D"/>
          <w:kern w:val="0"/>
          <w:lang w:eastAsia="en-GB" w:bidi="en-GB"/>
          <w14:ligatures w14:val="none"/>
        </w:rPr>
        <w:t xml:space="preserve"> veya </w:t>
      </w:r>
      <w:r w:rsidRPr="00DA1917">
        <w:rPr>
          <w:rFonts w:eastAsia="Arial Narrow" w:cstheme="minorHAnsi"/>
          <w:color w:val="FF0000"/>
          <w:kern w:val="0"/>
          <w:lang w:eastAsia="en-GB" w:bidi="en-GB"/>
          <w14:ligatures w14:val="none"/>
        </w:rPr>
        <w:t xml:space="preserve">17.3.4 </w:t>
      </w:r>
      <w:r w:rsidRPr="00DA1917">
        <w:rPr>
          <w:rFonts w:eastAsia="Arial Narrow" w:cstheme="minorHAnsi"/>
          <w:color w:val="00796D"/>
          <w:kern w:val="0"/>
          <w:lang w:eastAsia="en-GB" w:bidi="en-GB"/>
          <w14:ligatures w14:val="none"/>
        </w:rPr>
        <w:t>kapsamında bir tek ihlal yapılmışsa ya da seçme serili yarışlarda yarışma boyunca yapılan ilk ihlal ise, rekorun kabul edileceği anlamına gelmektedir. Sporcu ya da bayrak takımı bir rekor derecesi gerçekleştirmiş ve o yarışta birden fazla ihlal yapılmışsa ya da o atlet veya bayrak takımı aynı yarışmada daha önceki bir seçme serisinde de bir ihlal yapmışsa, rekor onaylanamaz.</w:t>
      </w:r>
    </w:p>
    <w:p w14:paraId="0DF766DA" w14:textId="77777777" w:rsidR="00DA1917" w:rsidRDefault="00DA1917" w:rsidP="00264BFD">
      <w:pPr>
        <w:spacing w:after="0"/>
        <w:jc w:val="both"/>
        <w:rPr>
          <w:rFonts w:eastAsia="Arial Narrow" w:cstheme="minorHAnsi"/>
          <w:color w:val="FF0000"/>
          <w:kern w:val="0"/>
          <w:lang w:eastAsia="en-GB" w:bidi="en-GB"/>
          <w14:ligatures w14:val="none"/>
        </w:rPr>
      </w:pPr>
    </w:p>
    <w:p w14:paraId="6D036116" w14:textId="3FB9106B" w:rsidR="00DA1917" w:rsidRPr="005A2C1B" w:rsidRDefault="00DA1917" w:rsidP="00264BFD">
      <w:pPr>
        <w:spacing w:after="0"/>
        <w:jc w:val="both"/>
        <w:rPr>
          <w:rFonts w:eastAsia="Arial Narrow" w:cstheme="minorHAnsi"/>
          <w:kern w:val="0"/>
          <w:lang w:eastAsia="en-GB" w:bidi="en-GB"/>
          <w14:ligatures w14:val="none"/>
        </w:rPr>
      </w:pPr>
      <w:r w:rsidRPr="005A2C1B">
        <w:rPr>
          <w:rFonts w:eastAsia="Arial Narrow" w:cstheme="minorHAnsi"/>
          <w:kern w:val="0"/>
          <w:lang w:eastAsia="en-GB" w:bidi="en-GB"/>
          <w14:ligatures w14:val="none"/>
        </w:rPr>
        <w:t>31.14.5</w:t>
      </w:r>
      <w:r w:rsidR="005A2C1B" w:rsidRPr="005A2C1B">
        <w:rPr>
          <w:rFonts w:eastAsia="Arial Narrow" w:cstheme="minorHAnsi"/>
          <w:kern w:val="0"/>
          <w:lang w:eastAsia="en-GB" w:bidi="en-GB"/>
          <w14:ligatures w14:val="none"/>
        </w:rPr>
        <w:t xml:space="preserve">  Yarışma Kuralları 32 ve 34 kapsamında yapılan 400m dahil 400m’ye kadar olan tüm rekorlarda (4x200m ve 4x400m dahil) Teknik Kural </w:t>
      </w:r>
      <w:r w:rsidR="005A2C1B" w:rsidRPr="005A2C1B">
        <w:rPr>
          <w:rFonts w:eastAsia="Arial Narrow" w:cstheme="minorHAnsi"/>
          <w:color w:val="FF0000"/>
          <w:kern w:val="0"/>
          <w:lang w:eastAsia="en-GB" w:bidi="en-GB"/>
          <w14:ligatures w14:val="none"/>
        </w:rPr>
        <w:t>15.3’e</w:t>
      </w:r>
      <w:r w:rsidR="005A2C1B" w:rsidRPr="005A2C1B">
        <w:rPr>
          <w:rFonts w:eastAsia="Arial Narrow" w:cstheme="minorHAnsi"/>
          <w:kern w:val="0"/>
          <w:lang w:eastAsia="en-GB" w:bidi="en-GB"/>
          <w14:ligatures w14:val="none"/>
        </w:rPr>
        <w:t xml:space="preserve"> göre World Athletics onaylı Çıkış Bilgi Sistemine bağlı olarak çalışan çıkış takozları kullanılmalı ve sistem, reaksiyon sürelerinin doğru olarak alınabileceği şekilde çalıştırılmalıdır.</w:t>
      </w:r>
    </w:p>
    <w:p w14:paraId="7463C549" w14:textId="77777777" w:rsidR="00736B85" w:rsidRDefault="00736B85" w:rsidP="00264BFD">
      <w:pPr>
        <w:spacing w:after="0"/>
        <w:jc w:val="both"/>
        <w:rPr>
          <w:rFonts w:eastAsia="Arial Narrow" w:cstheme="minorHAnsi"/>
          <w:color w:val="FF0000"/>
          <w:kern w:val="0"/>
          <w:lang w:eastAsia="en-GB" w:bidi="en-GB"/>
          <w14:ligatures w14:val="none"/>
        </w:rPr>
      </w:pPr>
    </w:p>
    <w:p w14:paraId="46106281" w14:textId="77777777" w:rsidR="005A2C1B" w:rsidRPr="00DA1917" w:rsidRDefault="005A2C1B" w:rsidP="00264BFD">
      <w:pPr>
        <w:spacing w:after="0"/>
        <w:jc w:val="both"/>
        <w:rPr>
          <w:rFonts w:eastAsia="Arial Narrow" w:cstheme="minorHAnsi"/>
          <w:color w:val="00796D"/>
          <w:kern w:val="0"/>
          <w:lang w:eastAsia="en-GB" w:bidi="en-GB"/>
          <w14:ligatures w14:val="none"/>
        </w:rPr>
      </w:pPr>
    </w:p>
    <w:p w14:paraId="2321E845" w14:textId="77777777" w:rsidR="005A2C1B" w:rsidRPr="005A2C1B" w:rsidRDefault="005A2C1B" w:rsidP="00264BFD">
      <w:pPr>
        <w:spacing w:after="0"/>
        <w:jc w:val="both"/>
        <w:rPr>
          <w:rFonts w:eastAsia="Arial Narrow" w:cstheme="minorHAnsi"/>
          <w:kern w:val="0"/>
          <w:lang w:eastAsia="en-GB" w:bidi="en-GB"/>
          <w14:ligatures w14:val="none"/>
        </w:rPr>
      </w:pPr>
      <w:r w:rsidRPr="005A2C1B">
        <w:rPr>
          <w:rFonts w:eastAsia="Arial Narrow" w:cstheme="minorHAnsi"/>
          <w:kern w:val="0"/>
          <w:lang w:eastAsia="en-GB" w:bidi="en-GB"/>
          <w14:ligatures w14:val="none"/>
        </w:rPr>
        <w:lastRenderedPageBreak/>
        <w:t>31.19</w:t>
      </w:r>
      <w:r w:rsidRPr="005A2C1B">
        <w:rPr>
          <w:rFonts w:eastAsia="Arial Narrow" w:cstheme="minorHAnsi"/>
          <w:kern w:val="0"/>
          <w:lang w:eastAsia="en-GB" w:bidi="en-GB"/>
          <w14:ligatures w14:val="none"/>
        </w:rPr>
        <w:tab/>
        <w:t>Yürüyüş Yarışmalarında kırılan Dünya Rekorları için:</w:t>
      </w:r>
    </w:p>
    <w:p w14:paraId="7BA64D40" w14:textId="1BAB7BDD" w:rsidR="007C67F9" w:rsidRDefault="005A2C1B" w:rsidP="00264BFD">
      <w:pPr>
        <w:spacing w:after="0"/>
        <w:jc w:val="both"/>
        <w:rPr>
          <w:rFonts w:eastAsia="Arial Narrow" w:cstheme="minorHAnsi"/>
          <w:kern w:val="0"/>
          <w:lang w:eastAsia="en-GB" w:bidi="en-GB"/>
          <w14:ligatures w14:val="none"/>
        </w:rPr>
      </w:pPr>
      <w:r w:rsidRPr="005A2C1B">
        <w:rPr>
          <w:rFonts w:eastAsia="Arial Narrow" w:cstheme="minorHAnsi"/>
          <w:color w:val="FF0000"/>
          <w:kern w:val="0"/>
          <w:lang w:eastAsia="en-GB" w:bidi="en-GB"/>
          <w14:ligatures w14:val="none"/>
        </w:rPr>
        <w:t xml:space="preserve">World Athletics Gold, Silver ya da Bronze seviyesinde </w:t>
      </w:r>
      <w:r w:rsidRPr="005A2C1B">
        <w:rPr>
          <w:rFonts w:eastAsia="Arial Narrow" w:cstheme="minorHAnsi"/>
          <w:kern w:val="0"/>
          <w:lang w:eastAsia="en-GB" w:bidi="en-GB"/>
          <w14:ligatures w14:val="none"/>
        </w:rPr>
        <w:t>üç</w:t>
      </w:r>
      <w:r>
        <w:rPr>
          <w:rFonts w:eastAsia="Arial Narrow" w:cstheme="minorHAnsi"/>
          <w:kern w:val="0"/>
          <w:lang w:eastAsia="en-GB" w:bidi="en-GB"/>
          <w14:ligatures w14:val="none"/>
        </w:rPr>
        <w:t xml:space="preserve"> </w:t>
      </w:r>
      <w:r w:rsidRPr="005A2C1B">
        <w:rPr>
          <w:rFonts w:eastAsia="Arial Narrow" w:cstheme="minorHAnsi"/>
          <w:kern w:val="0"/>
          <w:lang w:eastAsia="en-GB" w:bidi="en-GB"/>
          <w14:ligatures w14:val="none"/>
        </w:rPr>
        <w:t>Yürüyüş Hakemi görev yapacak ve yarış formlarını imzalayacaktır.</w:t>
      </w:r>
    </w:p>
    <w:p w14:paraId="2D8E846B" w14:textId="77777777" w:rsidR="00FC2C87" w:rsidRDefault="00FC2C87" w:rsidP="00264BFD">
      <w:pPr>
        <w:spacing w:after="0"/>
        <w:jc w:val="both"/>
        <w:rPr>
          <w:rFonts w:eastAsia="Arial Narrow" w:cstheme="minorHAnsi"/>
          <w:kern w:val="0"/>
          <w:lang w:eastAsia="en-GB" w:bidi="en-GB"/>
          <w14:ligatures w14:val="none"/>
        </w:rPr>
      </w:pPr>
    </w:p>
    <w:p w14:paraId="33897873" w14:textId="7B285B14" w:rsidR="00FC2C87" w:rsidRPr="0038604B" w:rsidRDefault="00FC2C87" w:rsidP="00264BFD">
      <w:pPr>
        <w:spacing w:after="0"/>
        <w:jc w:val="both"/>
        <w:rPr>
          <w:rFonts w:eastAsia="Arial Narrow" w:cstheme="minorHAnsi"/>
          <w:b/>
          <w:bCs/>
          <w:kern w:val="0"/>
          <w:lang w:eastAsia="en-GB" w:bidi="en-GB"/>
          <w14:ligatures w14:val="none"/>
        </w:rPr>
      </w:pPr>
      <w:r w:rsidRPr="0038604B">
        <w:rPr>
          <w:rFonts w:eastAsia="Arial Narrow" w:cstheme="minorHAnsi"/>
          <w:b/>
          <w:bCs/>
          <w:kern w:val="0"/>
          <w:lang w:eastAsia="en-GB" w:bidi="en-GB"/>
          <w14:ligatures w14:val="none"/>
        </w:rPr>
        <w:t>Katılamama</w:t>
      </w:r>
    </w:p>
    <w:p w14:paraId="2EEC8E47" w14:textId="77777777" w:rsidR="00FC2C87" w:rsidRDefault="00FC2C87" w:rsidP="00264BFD">
      <w:pPr>
        <w:spacing w:after="0"/>
        <w:jc w:val="both"/>
        <w:rPr>
          <w:rFonts w:eastAsia="Arial Narrow" w:cstheme="minorHAnsi"/>
          <w:kern w:val="0"/>
          <w:lang w:eastAsia="en-GB" w:bidi="en-GB"/>
          <w14:ligatures w14:val="none"/>
        </w:rPr>
      </w:pPr>
    </w:p>
    <w:p w14:paraId="5CD8AA84" w14:textId="7160DA4B" w:rsidR="00FC2C87" w:rsidRDefault="00FC2C87" w:rsidP="00264BFD">
      <w:pPr>
        <w:spacing w:after="0"/>
        <w:jc w:val="both"/>
        <w:rPr>
          <w:rFonts w:eastAsia="Arial Narrow" w:cstheme="minorHAnsi"/>
          <w:kern w:val="0"/>
          <w:lang w:eastAsia="en-GB" w:bidi="en-GB"/>
          <w14:ligatures w14:val="none"/>
        </w:rPr>
      </w:pPr>
      <w:r w:rsidRPr="00FC2C87">
        <w:rPr>
          <w:rFonts w:eastAsia="Arial Narrow" w:cstheme="minorHAnsi"/>
          <w:kern w:val="0"/>
          <w:lang w:eastAsia="en-GB" w:bidi="en-GB"/>
          <w14:ligatures w14:val="none"/>
        </w:rPr>
        <w:t>4.4.2</w:t>
      </w:r>
      <w:r w:rsidRPr="00FC2C87">
        <w:rPr>
          <w:rFonts w:eastAsia="Arial Narrow" w:cstheme="minorHAnsi"/>
          <w:kern w:val="0"/>
          <w:lang w:eastAsia="en-GB" w:bidi="en-GB"/>
          <w14:ligatures w14:val="none"/>
        </w:rPr>
        <w:tab/>
        <w:t>Herhangi bir eleme turunda tur atlamış ancak sonraki tura katılmamışsa;</w:t>
      </w:r>
    </w:p>
    <w:p w14:paraId="349EDDFE" w14:textId="1599936A" w:rsidR="00FC2C87" w:rsidRDefault="00FC2C87" w:rsidP="00264BFD">
      <w:pPr>
        <w:spacing w:after="0"/>
        <w:jc w:val="both"/>
        <w:rPr>
          <w:rFonts w:eastAsia="Arial Narrow" w:cstheme="minorHAnsi"/>
          <w:i/>
          <w:iCs/>
          <w:color w:val="FF0000"/>
          <w:kern w:val="0"/>
          <w:lang w:eastAsia="en-GB" w:bidi="en-GB"/>
          <w14:ligatures w14:val="none"/>
        </w:rPr>
      </w:pPr>
      <w:r w:rsidRPr="00FC2C87">
        <w:rPr>
          <w:rFonts w:eastAsia="Arial Narrow" w:cstheme="minorHAnsi"/>
          <w:i/>
          <w:iCs/>
          <w:color w:val="FF0000"/>
          <w:kern w:val="0"/>
          <w:lang w:eastAsia="en-GB" w:bidi="en-GB"/>
          <w14:ligatures w14:val="none"/>
        </w:rPr>
        <w:t xml:space="preserve">Not: İlgili yönetmelikler </w:t>
      </w:r>
      <w:proofErr w:type="spellStart"/>
      <w:r w:rsidRPr="00FC2C87">
        <w:rPr>
          <w:rFonts w:eastAsia="Arial Narrow" w:cstheme="minorHAnsi"/>
          <w:i/>
          <w:iCs/>
          <w:color w:val="FF0000"/>
          <w:kern w:val="0"/>
          <w:lang w:eastAsia="en-GB" w:bidi="en-GB"/>
          <w14:ligatures w14:val="none"/>
        </w:rPr>
        <w:t>R</w:t>
      </w:r>
      <w:r w:rsidR="00E21F5C">
        <w:rPr>
          <w:rFonts w:eastAsia="Arial Narrow" w:cstheme="minorHAnsi"/>
          <w:i/>
          <w:iCs/>
          <w:color w:val="FF0000"/>
          <w:kern w:val="0"/>
          <w:lang w:eastAsia="en-GB" w:bidi="en-GB"/>
          <w14:ligatures w14:val="none"/>
        </w:rPr>
        <w:t>e</w:t>
      </w:r>
      <w:r w:rsidRPr="00FC2C87">
        <w:rPr>
          <w:rFonts w:eastAsia="Arial Narrow" w:cstheme="minorHAnsi"/>
          <w:i/>
          <w:iCs/>
          <w:color w:val="FF0000"/>
          <w:kern w:val="0"/>
          <w:lang w:eastAsia="en-GB" w:bidi="en-GB"/>
          <w14:ligatures w14:val="none"/>
        </w:rPr>
        <w:t>p</w:t>
      </w:r>
      <w:r w:rsidR="00E21F5C">
        <w:rPr>
          <w:rFonts w:eastAsia="Arial Narrow" w:cstheme="minorHAnsi"/>
          <w:i/>
          <w:iCs/>
          <w:color w:val="FF0000"/>
          <w:kern w:val="0"/>
          <w:lang w:eastAsia="en-GB" w:bidi="en-GB"/>
          <w14:ligatures w14:val="none"/>
        </w:rPr>
        <w:t>e</w:t>
      </w:r>
      <w:r w:rsidRPr="00FC2C87">
        <w:rPr>
          <w:rFonts w:eastAsia="Arial Narrow" w:cstheme="minorHAnsi"/>
          <w:i/>
          <w:iCs/>
          <w:color w:val="FF0000"/>
          <w:kern w:val="0"/>
          <w:lang w:eastAsia="en-GB" w:bidi="en-GB"/>
          <w14:ligatures w14:val="none"/>
        </w:rPr>
        <w:t>saj</w:t>
      </w:r>
      <w:proofErr w:type="spellEnd"/>
      <w:r w:rsidRPr="00FC2C87">
        <w:rPr>
          <w:rFonts w:eastAsia="Arial Narrow" w:cstheme="minorHAnsi"/>
          <w:i/>
          <w:iCs/>
          <w:color w:val="FF0000"/>
          <w:kern w:val="0"/>
          <w:lang w:eastAsia="en-GB" w:bidi="en-GB"/>
          <w14:ligatures w14:val="none"/>
        </w:rPr>
        <w:t xml:space="preserve"> Turunu gerektiriyorsa, o tura katılmamak bu </w:t>
      </w:r>
      <w:r w:rsidR="00E21F5C">
        <w:rPr>
          <w:rFonts w:eastAsia="Arial Narrow" w:cstheme="minorHAnsi"/>
          <w:i/>
          <w:iCs/>
          <w:color w:val="FF0000"/>
          <w:kern w:val="0"/>
          <w:lang w:eastAsia="en-GB" w:bidi="en-GB"/>
          <w14:ligatures w14:val="none"/>
        </w:rPr>
        <w:t>k</w:t>
      </w:r>
      <w:r w:rsidRPr="00FC2C87">
        <w:rPr>
          <w:rFonts w:eastAsia="Arial Narrow" w:cstheme="minorHAnsi"/>
          <w:i/>
          <w:iCs/>
          <w:color w:val="FF0000"/>
          <w:kern w:val="0"/>
          <w:lang w:eastAsia="en-GB" w:bidi="en-GB"/>
          <w14:ligatures w14:val="none"/>
        </w:rPr>
        <w:t>uralın ihlali anlamına gelmez.</w:t>
      </w:r>
    </w:p>
    <w:p w14:paraId="0905D26C" w14:textId="77777777" w:rsidR="00E21F5C" w:rsidRDefault="00E21F5C" w:rsidP="00264BFD">
      <w:pPr>
        <w:spacing w:after="0"/>
        <w:jc w:val="both"/>
        <w:rPr>
          <w:rFonts w:eastAsia="Arial Narrow" w:cstheme="minorHAnsi"/>
          <w:i/>
          <w:iCs/>
          <w:color w:val="FF0000"/>
          <w:kern w:val="0"/>
          <w:lang w:eastAsia="en-GB" w:bidi="en-GB"/>
          <w14:ligatures w14:val="none"/>
        </w:rPr>
      </w:pPr>
    </w:p>
    <w:p w14:paraId="4CABC0DA" w14:textId="221359D3" w:rsidR="00E21F5C" w:rsidRDefault="00E21F5C" w:rsidP="00264BFD">
      <w:pPr>
        <w:spacing w:after="0"/>
        <w:jc w:val="both"/>
        <w:rPr>
          <w:rFonts w:eastAsia="Arial Narrow" w:cstheme="minorHAnsi"/>
          <w:i/>
          <w:iCs/>
          <w:strike/>
          <w:kern w:val="0"/>
          <w:lang w:eastAsia="en-GB" w:bidi="en-GB"/>
          <w14:ligatures w14:val="none"/>
        </w:rPr>
      </w:pPr>
      <w:r>
        <w:rPr>
          <w:rFonts w:eastAsia="Arial Narrow" w:cstheme="minorHAnsi"/>
          <w:i/>
          <w:iCs/>
          <w:color w:val="FF0000"/>
          <w:kern w:val="0"/>
          <w:lang w:eastAsia="en-GB" w:bidi="en-GB"/>
          <w14:ligatures w14:val="none"/>
        </w:rPr>
        <w:t xml:space="preserve">7. </w:t>
      </w:r>
      <w:r w:rsidRPr="00E21F5C">
        <w:rPr>
          <w:rFonts w:eastAsia="Arial Narrow" w:cstheme="minorHAnsi"/>
          <w:color w:val="FF0000"/>
          <w:kern w:val="0"/>
          <w:lang w:eastAsia="en-GB" w:bidi="en-GB"/>
          <w14:ligatures w14:val="none"/>
        </w:rPr>
        <w:t>Uyarı ve Diskalifiye</w:t>
      </w:r>
      <w:r>
        <w:rPr>
          <w:rFonts w:eastAsia="Arial Narrow" w:cstheme="minorHAnsi"/>
          <w:i/>
          <w:iCs/>
          <w:color w:val="FF0000"/>
          <w:kern w:val="0"/>
          <w:lang w:eastAsia="en-GB" w:bidi="en-GB"/>
          <w14:ligatures w14:val="none"/>
        </w:rPr>
        <w:t xml:space="preserve"> </w:t>
      </w:r>
      <w:r w:rsidRPr="00E21F5C">
        <w:rPr>
          <w:rFonts w:eastAsia="Arial Narrow" w:cstheme="minorHAnsi"/>
          <w:i/>
          <w:iCs/>
          <w:strike/>
          <w:kern w:val="0"/>
          <w:lang w:eastAsia="en-GB" w:bidi="en-GB"/>
          <w14:ligatures w14:val="none"/>
        </w:rPr>
        <w:t xml:space="preserve">Etkileri </w:t>
      </w:r>
    </w:p>
    <w:p w14:paraId="032DD5C7" w14:textId="77777777" w:rsidR="00E21F5C" w:rsidRDefault="00E21F5C" w:rsidP="00264BFD">
      <w:pPr>
        <w:spacing w:after="0"/>
        <w:jc w:val="both"/>
        <w:rPr>
          <w:rFonts w:eastAsia="Arial Narrow" w:cstheme="minorHAnsi"/>
          <w:i/>
          <w:iCs/>
          <w:color w:val="FF0000"/>
          <w:kern w:val="0"/>
          <w:lang w:eastAsia="en-GB" w:bidi="en-GB"/>
          <w14:ligatures w14:val="none"/>
        </w:rPr>
      </w:pPr>
    </w:p>
    <w:p w14:paraId="38A2AC24" w14:textId="3A3FC5DB" w:rsidR="00E21F5C" w:rsidRPr="00E21F5C" w:rsidRDefault="00516D81" w:rsidP="00264BFD">
      <w:pPr>
        <w:spacing w:after="0"/>
        <w:jc w:val="both"/>
        <w:rPr>
          <w:rFonts w:eastAsia="Arial Narrow" w:cstheme="minorHAnsi"/>
          <w:b/>
          <w:bCs/>
          <w:color w:val="FF0000"/>
          <w:kern w:val="0"/>
          <w:lang w:eastAsia="en-GB" w:bidi="en-GB"/>
          <w14:ligatures w14:val="none"/>
        </w:rPr>
      </w:pPr>
      <w:r>
        <w:rPr>
          <w:rFonts w:eastAsia="Arial Narrow" w:cstheme="minorHAnsi"/>
          <w:b/>
          <w:bCs/>
          <w:color w:val="FF0000"/>
          <w:kern w:val="0"/>
          <w:lang w:eastAsia="en-GB" w:bidi="en-GB"/>
          <w14:ligatures w14:val="none"/>
        </w:rPr>
        <w:t>Dürüstçe ve Gerçek Gücüyle Yarışmak</w:t>
      </w:r>
      <w:r w:rsidR="00E21F5C" w:rsidRPr="00E21F5C">
        <w:rPr>
          <w:rFonts w:eastAsia="Arial Narrow" w:cstheme="minorHAnsi"/>
          <w:b/>
          <w:bCs/>
          <w:color w:val="FF0000"/>
          <w:kern w:val="0"/>
          <w:lang w:eastAsia="en-GB" w:bidi="en-GB"/>
          <w14:ligatures w14:val="none"/>
        </w:rPr>
        <w:t>, Sportmenlik Dışı ve Uygunsuz Davranış</w:t>
      </w:r>
    </w:p>
    <w:p w14:paraId="787CA4E6" w14:textId="77777777" w:rsidR="00E21F5C" w:rsidRDefault="00E21F5C" w:rsidP="00264BFD">
      <w:pPr>
        <w:spacing w:after="0"/>
        <w:jc w:val="both"/>
        <w:rPr>
          <w:rFonts w:eastAsia="Arial Narrow" w:cstheme="minorHAnsi"/>
          <w:i/>
          <w:iCs/>
          <w:color w:val="FF0000"/>
          <w:kern w:val="0"/>
          <w:lang w:eastAsia="en-GB" w:bidi="en-GB"/>
          <w14:ligatures w14:val="none"/>
        </w:rPr>
      </w:pPr>
    </w:p>
    <w:p w14:paraId="0D756848" w14:textId="0DCD23D9" w:rsidR="00516D81" w:rsidRDefault="00E21F5C" w:rsidP="00264BFD">
      <w:pPr>
        <w:spacing w:after="0"/>
        <w:jc w:val="both"/>
        <w:rPr>
          <w:rFonts w:eastAsia="Arial Narrow" w:cstheme="minorHAnsi"/>
          <w:color w:val="FF0000"/>
          <w:kern w:val="0"/>
          <w:lang w:eastAsia="en-GB" w:bidi="en-GB"/>
          <w14:ligatures w14:val="none"/>
        </w:rPr>
      </w:pPr>
      <w:r>
        <w:rPr>
          <w:rFonts w:eastAsia="Arial Narrow" w:cstheme="minorHAnsi"/>
          <w:color w:val="FF0000"/>
          <w:kern w:val="0"/>
          <w:lang w:eastAsia="en-GB" w:bidi="en-GB"/>
          <w14:ligatures w14:val="none"/>
        </w:rPr>
        <w:t xml:space="preserve">7.1  </w:t>
      </w:r>
      <w:r w:rsidR="00516D81" w:rsidRPr="00516D81">
        <w:rPr>
          <w:rFonts w:eastAsia="Arial Narrow" w:cstheme="minorHAnsi"/>
          <w:color w:val="FF0000"/>
          <w:kern w:val="0"/>
          <w:lang w:eastAsia="en-GB" w:bidi="en-GB"/>
          <w14:ligatures w14:val="none"/>
        </w:rPr>
        <w:t xml:space="preserve">Sporcular ve bayrak takımları atletizm </w:t>
      </w:r>
      <w:r w:rsidR="00516D81">
        <w:rPr>
          <w:rFonts w:eastAsia="Arial Narrow" w:cstheme="minorHAnsi"/>
          <w:color w:val="FF0000"/>
          <w:kern w:val="0"/>
          <w:lang w:eastAsia="en-GB" w:bidi="en-GB"/>
          <w14:ligatures w14:val="none"/>
        </w:rPr>
        <w:t>yarışmalarında</w:t>
      </w:r>
      <w:r w:rsidR="00516D81" w:rsidRPr="00516D81">
        <w:rPr>
          <w:rFonts w:eastAsia="Arial Narrow" w:cstheme="minorHAnsi"/>
          <w:color w:val="FF0000"/>
          <w:kern w:val="0"/>
          <w:lang w:eastAsia="en-GB" w:bidi="en-GB"/>
          <w14:ligatures w14:val="none"/>
        </w:rPr>
        <w:t xml:space="preserve"> </w:t>
      </w:r>
      <w:r w:rsidR="00516D81">
        <w:rPr>
          <w:rFonts w:eastAsia="Arial Narrow" w:cstheme="minorHAnsi"/>
          <w:color w:val="FF0000"/>
          <w:kern w:val="0"/>
          <w:lang w:eastAsia="en-GB" w:bidi="en-GB"/>
          <w14:ligatures w14:val="none"/>
        </w:rPr>
        <w:t xml:space="preserve">dürüstçe ve gerçek güçleriyle yarışacak, </w:t>
      </w:r>
      <w:r w:rsidR="00516D81" w:rsidRPr="00516D81">
        <w:rPr>
          <w:rFonts w:eastAsia="Arial Narrow" w:cstheme="minorHAnsi"/>
          <w:color w:val="FF0000"/>
          <w:kern w:val="0"/>
          <w:lang w:eastAsia="en-GB" w:bidi="en-GB"/>
          <w14:ligatures w14:val="none"/>
        </w:rPr>
        <w:t xml:space="preserve"> sportmenlik dışı veya uygunsuz davranışlarda bulunmayacaklardır. Bu Kurala uymayan herhangi bir sporcu veya bayrak takımı uyarılabilir veya diskalifiye edilebilir.</w:t>
      </w:r>
    </w:p>
    <w:p w14:paraId="70661406" w14:textId="68C3B440" w:rsidR="00516D81" w:rsidRPr="00C4502E" w:rsidRDefault="00516D81" w:rsidP="00264BFD">
      <w:pPr>
        <w:spacing w:after="0"/>
        <w:jc w:val="both"/>
        <w:rPr>
          <w:rFonts w:eastAsia="Arial Narrow" w:cstheme="minorHAnsi"/>
          <w:kern w:val="0"/>
          <w:lang w:eastAsia="en-GB" w:bidi="en-GB"/>
          <w14:ligatures w14:val="none"/>
        </w:rPr>
      </w:pPr>
      <w:r w:rsidRPr="00C4502E">
        <w:rPr>
          <w:rFonts w:eastAsia="Arial Narrow" w:cstheme="minorHAnsi"/>
          <w:kern w:val="0"/>
          <w:lang w:eastAsia="en-GB" w:bidi="en-GB"/>
          <w14:ligatures w14:val="none"/>
        </w:rPr>
        <w:t xml:space="preserve">İlgili Başhakem </w:t>
      </w:r>
      <w:r w:rsidR="00C4502E" w:rsidRPr="00C4502E">
        <w:rPr>
          <w:rFonts w:eastAsia="Arial Narrow" w:cstheme="minorHAnsi"/>
          <w:color w:val="FF0000"/>
          <w:kern w:val="0"/>
          <w:lang w:eastAsia="en-GB" w:bidi="en-GB"/>
          <w14:ligatures w14:val="none"/>
        </w:rPr>
        <w:t>Bu Kuralın ihla</w:t>
      </w:r>
      <w:r w:rsidR="00C4502E">
        <w:rPr>
          <w:rFonts w:eastAsia="Arial Narrow" w:cstheme="minorHAnsi"/>
          <w:color w:val="FF0000"/>
          <w:kern w:val="0"/>
          <w:lang w:eastAsia="en-GB" w:bidi="en-GB"/>
          <w14:ligatures w14:val="none"/>
        </w:rPr>
        <w:t>l</w:t>
      </w:r>
      <w:r w:rsidR="00E812FA">
        <w:rPr>
          <w:rFonts w:eastAsia="Arial Narrow" w:cstheme="minorHAnsi"/>
          <w:color w:val="FF0000"/>
          <w:kern w:val="0"/>
          <w:lang w:eastAsia="en-GB" w:bidi="en-GB"/>
          <w14:ligatures w14:val="none"/>
        </w:rPr>
        <w:t>i</w:t>
      </w:r>
      <w:r w:rsidR="00C4502E" w:rsidRPr="00C4502E">
        <w:rPr>
          <w:rFonts w:eastAsia="Arial Narrow" w:cstheme="minorHAnsi"/>
          <w:color w:val="FF0000"/>
          <w:kern w:val="0"/>
          <w:lang w:eastAsia="en-GB" w:bidi="en-GB"/>
          <w14:ligatures w14:val="none"/>
        </w:rPr>
        <w:t xml:space="preserve"> </w:t>
      </w:r>
      <w:r w:rsidR="00C4502E">
        <w:rPr>
          <w:rFonts w:eastAsia="Arial Narrow" w:cstheme="minorHAnsi"/>
          <w:kern w:val="0"/>
          <w:lang w:eastAsia="en-GB" w:bidi="en-GB"/>
          <w14:ligatures w14:val="none"/>
        </w:rPr>
        <w:t xml:space="preserve">veya </w:t>
      </w:r>
      <w:r w:rsidRPr="00C4502E">
        <w:rPr>
          <w:rFonts w:eastAsia="Arial Narrow" w:cstheme="minorHAnsi"/>
          <w:kern w:val="0"/>
          <w:lang w:eastAsia="en-GB" w:bidi="en-GB"/>
          <w14:ligatures w14:val="none"/>
        </w:rPr>
        <w:t xml:space="preserve">Teknik Kurallar 6, 16.5,  17.14,  17.15.4,  25.5,  25.19, 54.7.6, 54.10.8 ya da </w:t>
      </w:r>
      <w:r w:rsidRPr="00E812FA">
        <w:rPr>
          <w:rFonts w:eastAsia="Arial Narrow" w:cstheme="minorHAnsi"/>
          <w:color w:val="FF0000"/>
          <w:kern w:val="0"/>
          <w:lang w:eastAsia="en-GB" w:bidi="en-GB"/>
          <w14:ligatures w14:val="none"/>
        </w:rPr>
        <w:t>55.8.</w:t>
      </w:r>
      <w:r w:rsidR="00E812FA" w:rsidRPr="00E812FA">
        <w:rPr>
          <w:rFonts w:eastAsia="Arial Narrow" w:cstheme="minorHAnsi"/>
          <w:color w:val="FF0000"/>
          <w:kern w:val="0"/>
          <w:lang w:eastAsia="en-GB" w:bidi="en-GB"/>
          <w14:ligatures w14:val="none"/>
        </w:rPr>
        <w:t>8</w:t>
      </w:r>
      <w:r w:rsidR="004D7A0A" w:rsidRPr="00E812FA">
        <w:rPr>
          <w:rFonts w:eastAsia="Arial Narrow" w:cstheme="minorHAnsi"/>
          <w:color w:val="FF0000"/>
          <w:kern w:val="0"/>
          <w:lang w:eastAsia="en-GB" w:bidi="en-GB"/>
          <w14:ligatures w14:val="none"/>
        </w:rPr>
        <w:t xml:space="preserve">’i </w:t>
      </w:r>
      <w:r w:rsidR="004D7A0A" w:rsidRPr="00C4502E">
        <w:rPr>
          <w:rFonts w:eastAsia="Arial Narrow" w:cstheme="minorHAnsi"/>
          <w:kern w:val="0"/>
          <w:lang w:eastAsia="en-GB" w:bidi="en-GB"/>
          <w14:ligatures w14:val="none"/>
        </w:rPr>
        <w:t>ihlal eden</w:t>
      </w:r>
      <w:r w:rsidRPr="00C4502E">
        <w:rPr>
          <w:rFonts w:eastAsia="Arial Narrow" w:cstheme="minorHAnsi"/>
          <w:kern w:val="0"/>
          <w:lang w:eastAsia="en-GB" w:bidi="en-GB"/>
          <w14:ligatures w14:val="none"/>
        </w:rPr>
        <w:t xml:space="preserve"> herhangi bir sporcuyu veya bayrak takımını uyarma ya da yarıştan ihraç etme yetkisine sahiptir. Uyarılar sarı kart, ihraçlar ise kırmızı kart gösterilerek yapılabilir. Uyarı ve ihraçlar, yarışma sonuç cetveline işlenecek ve Yarışma Sekreteri ile diğer Başhakemlere bildirilecektir.</w:t>
      </w:r>
    </w:p>
    <w:p w14:paraId="31135CAA" w14:textId="0B6EEFB1" w:rsidR="004D7A0A" w:rsidRPr="00C4502E" w:rsidRDefault="004D7A0A" w:rsidP="00264BFD">
      <w:pPr>
        <w:spacing w:after="0"/>
        <w:jc w:val="both"/>
        <w:rPr>
          <w:rFonts w:eastAsia="Arial Narrow" w:cstheme="minorHAnsi"/>
          <w:kern w:val="0"/>
          <w:lang w:eastAsia="en-GB" w:bidi="en-GB"/>
          <w14:ligatures w14:val="none"/>
        </w:rPr>
      </w:pPr>
      <w:r w:rsidRPr="00C4502E">
        <w:rPr>
          <w:rFonts w:eastAsia="Arial Narrow" w:cstheme="minorHAnsi"/>
          <w:kern w:val="0"/>
          <w:lang w:eastAsia="en-GB" w:bidi="en-GB"/>
          <w14:ligatures w14:val="none"/>
        </w:rPr>
        <w:t>Disiplin konularında Çağrı Odası Başhakemi ısınma alanından yarışma alanına kadar yetki sahibidir. Tüm diğer durumlarda, sporcunun yarışmakta olduğu ya da yarışacağı branşlardaki ilgili Başhakem yetki sahibi olacaktır.</w:t>
      </w:r>
    </w:p>
    <w:p w14:paraId="0936BEB5" w14:textId="77777777" w:rsidR="004D7A0A" w:rsidRPr="00C4502E" w:rsidRDefault="004D7A0A" w:rsidP="00264BFD">
      <w:pPr>
        <w:spacing w:after="0"/>
        <w:jc w:val="both"/>
        <w:rPr>
          <w:rFonts w:eastAsia="Arial Narrow" w:cstheme="minorHAnsi"/>
          <w:kern w:val="0"/>
          <w:lang w:eastAsia="en-GB" w:bidi="en-GB"/>
          <w14:ligatures w14:val="none"/>
        </w:rPr>
      </w:pPr>
      <w:r w:rsidRPr="00C4502E">
        <w:rPr>
          <w:rFonts w:eastAsia="Arial Narrow" w:cstheme="minorHAnsi"/>
          <w:kern w:val="0"/>
          <w:lang w:eastAsia="en-GB" w:bidi="en-GB"/>
          <w14:ligatures w14:val="none"/>
        </w:rPr>
        <w:t>İlgili Başhakem (mümkün olduğunda Yarışma Direktörü ile görüştükten sonra) yarışma alanında bulunan (ısınma alanı, çağrı odası ve antrenörlere ayrılmış alan dahil olmak üzere) ve sportmenlik dışı davranışlar sergileyen veya uygunsuz davranışlarda bulunan ya da sporculara kural dışı yardım sağlayan diğer kişileri de uyarma ya da yarışma alanından çıkarma yetkisine sahiptir.</w:t>
      </w:r>
    </w:p>
    <w:p w14:paraId="143ED7CF" w14:textId="77777777" w:rsidR="004D7A0A" w:rsidRPr="00C4502E" w:rsidRDefault="004D7A0A" w:rsidP="00264BFD">
      <w:pPr>
        <w:spacing w:after="0"/>
        <w:jc w:val="both"/>
        <w:rPr>
          <w:rFonts w:eastAsia="Arial Narrow" w:cstheme="minorHAnsi"/>
          <w:i/>
          <w:iCs/>
          <w:kern w:val="0"/>
          <w:lang w:eastAsia="en-GB" w:bidi="en-GB"/>
          <w14:ligatures w14:val="none"/>
        </w:rPr>
      </w:pPr>
      <w:r w:rsidRPr="00C4502E">
        <w:rPr>
          <w:rFonts w:eastAsia="Arial Narrow" w:cstheme="minorHAnsi"/>
          <w:i/>
          <w:iCs/>
          <w:kern w:val="0"/>
          <w:lang w:eastAsia="en-GB" w:bidi="en-GB"/>
          <w14:ligatures w14:val="none"/>
        </w:rPr>
        <w:t xml:space="preserve">Not (i): Başhakem gerektiğinde bir sporcuyu veya bayrak takımını daha önce uyarı verilmemiş olmasına rağmen, yarıştan ihraç edebilir. (Teknik Kural 6.2’deki </w:t>
      </w:r>
      <w:proofErr w:type="spellStart"/>
      <w:r w:rsidRPr="00C4502E">
        <w:rPr>
          <w:rFonts w:eastAsia="Arial Narrow" w:cstheme="minorHAnsi"/>
          <w:i/>
          <w:iCs/>
          <w:kern w:val="0"/>
          <w:lang w:eastAsia="en-GB" w:bidi="en-GB"/>
          <w14:ligatures w14:val="none"/>
        </w:rPr>
        <w:t>Not’a</w:t>
      </w:r>
      <w:proofErr w:type="spellEnd"/>
      <w:r w:rsidRPr="00C4502E">
        <w:rPr>
          <w:rFonts w:eastAsia="Arial Narrow" w:cstheme="minorHAnsi"/>
          <w:i/>
          <w:iCs/>
          <w:kern w:val="0"/>
          <w:lang w:eastAsia="en-GB" w:bidi="en-GB"/>
          <w14:ligatures w14:val="none"/>
        </w:rPr>
        <w:t xml:space="preserve"> bakınız)</w:t>
      </w:r>
    </w:p>
    <w:p w14:paraId="49E9E090" w14:textId="77777777" w:rsidR="004D7A0A" w:rsidRPr="00C4502E" w:rsidRDefault="004D7A0A" w:rsidP="00264BFD">
      <w:pPr>
        <w:spacing w:after="0"/>
        <w:jc w:val="both"/>
        <w:rPr>
          <w:rFonts w:eastAsia="Arial Narrow" w:cstheme="minorHAnsi"/>
          <w:i/>
          <w:iCs/>
          <w:kern w:val="0"/>
          <w:lang w:eastAsia="en-GB" w:bidi="en-GB"/>
          <w14:ligatures w14:val="none"/>
        </w:rPr>
      </w:pPr>
      <w:r w:rsidRPr="00C4502E">
        <w:rPr>
          <w:rFonts w:eastAsia="Arial Narrow" w:cstheme="minorHAnsi"/>
          <w:i/>
          <w:iCs/>
          <w:kern w:val="0"/>
          <w:lang w:eastAsia="en-GB" w:bidi="en-GB"/>
          <w14:ligatures w14:val="none"/>
        </w:rPr>
        <w:t>Not (ii): Stadyum dışı yarışlarda görevli Başhakemler, uygulaması mümkün olan durumlarda (örneğin Teknik Kurallar 6, 54.10 ya da 55.8) diskalifiyeden önce uyarı vermelidirler. Eğer Başhakemin kararına itiraz olursa, Teknik Kural 8 uygulanacaktır.</w:t>
      </w:r>
    </w:p>
    <w:p w14:paraId="2C58CF47" w14:textId="77777777" w:rsidR="004D7A0A" w:rsidRPr="00C4502E" w:rsidRDefault="004D7A0A" w:rsidP="00264BFD">
      <w:pPr>
        <w:spacing w:after="0"/>
        <w:jc w:val="both"/>
        <w:rPr>
          <w:rFonts w:eastAsia="Arial Narrow" w:cstheme="minorHAnsi"/>
          <w:i/>
          <w:iCs/>
          <w:kern w:val="0"/>
          <w:lang w:eastAsia="en-GB" w:bidi="en-GB"/>
          <w14:ligatures w14:val="none"/>
        </w:rPr>
      </w:pPr>
      <w:r w:rsidRPr="00C4502E">
        <w:rPr>
          <w:rFonts w:eastAsia="Arial Narrow" w:cstheme="minorHAnsi"/>
          <w:i/>
          <w:iCs/>
          <w:kern w:val="0"/>
          <w:lang w:eastAsia="en-GB" w:bidi="en-GB"/>
          <w14:ligatures w14:val="none"/>
        </w:rPr>
        <w:t>Not (iii): Başhakem bu Kural çerçevesinde bir sporcu veya bayrak takımını yarıştan ihraç ederken, daha önce bir sarı kart gösterildiğinin farkında ise, ikinci kez sarı kartı göstermeli ve hemen arkasından kırmızı kartı göstermelidir.</w:t>
      </w:r>
    </w:p>
    <w:p w14:paraId="0BD66FB8" w14:textId="66149DE6" w:rsidR="004D7A0A" w:rsidRPr="00C4502E" w:rsidRDefault="004D7A0A" w:rsidP="00264BFD">
      <w:pPr>
        <w:spacing w:after="0"/>
        <w:jc w:val="both"/>
        <w:rPr>
          <w:rFonts w:eastAsia="Arial Narrow" w:cstheme="minorHAnsi"/>
          <w:i/>
          <w:iCs/>
          <w:kern w:val="0"/>
          <w:lang w:eastAsia="en-GB" w:bidi="en-GB"/>
          <w14:ligatures w14:val="none"/>
        </w:rPr>
      </w:pPr>
      <w:r w:rsidRPr="00C4502E">
        <w:rPr>
          <w:rFonts w:eastAsia="Arial Narrow" w:cstheme="minorHAnsi"/>
          <w:i/>
          <w:iCs/>
          <w:kern w:val="0"/>
          <w:lang w:eastAsia="en-GB" w:bidi="en-GB"/>
          <w14:ligatures w14:val="none"/>
        </w:rPr>
        <w:t>Not (iv): Başhakem daha önce sarı kart gösterilmiş olduğunun farkında değil ise, bu durum fark edildiğinde, ikinci sarı kartı takiben kırmızı kart gösterilmiş gibi işlem yapılacaktır. İlgili Başhakem sporcuyu veya bayrak takımını yarışma dışı kaldığı konusunda bilgilendirmek için gerekli girişimde bulunacaktır.</w:t>
      </w:r>
    </w:p>
    <w:p w14:paraId="79B32729" w14:textId="77777777" w:rsidR="004D7A0A" w:rsidRPr="004D7A0A" w:rsidRDefault="004D7A0A" w:rsidP="00264BFD">
      <w:pPr>
        <w:spacing w:after="0"/>
        <w:jc w:val="both"/>
        <w:rPr>
          <w:rFonts w:eastAsia="Arial Narrow" w:cstheme="minorHAnsi"/>
          <w:color w:val="00796D"/>
          <w:kern w:val="0"/>
          <w:lang w:eastAsia="en-GB" w:bidi="en-GB"/>
          <w14:ligatures w14:val="none"/>
        </w:rPr>
      </w:pPr>
      <w:r w:rsidRPr="004D7A0A">
        <w:rPr>
          <w:rFonts w:eastAsia="Arial Narrow" w:cstheme="minorHAnsi"/>
          <w:color w:val="00796D"/>
          <w:kern w:val="0"/>
          <w:lang w:eastAsia="en-GB" w:bidi="en-GB"/>
          <w14:ligatures w14:val="none"/>
        </w:rPr>
        <w:t>Kartların hangi yollarla gösterilmesi ve kayıt altına alınması ile ilgili açıklayıcı ve rehberlik edici anahtar noktalar:</w:t>
      </w:r>
    </w:p>
    <w:p w14:paraId="68F23F89" w14:textId="3E8B4F37" w:rsidR="004D7A0A" w:rsidRPr="00AA7426" w:rsidRDefault="00742ABC" w:rsidP="00AA7426">
      <w:pPr>
        <w:spacing w:after="0"/>
        <w:jc w:val="both"/>
        <w:rPr>
          <w:rFonts w:eastAsia="Arial Narrow" w:cstheme="minorHAnsi"/>
          <w:color w:val="00796D"/>
          <w:kern w:val="0"/>
          <w:lang w:eastAsia="en-GB" w:bidi="en-GB"/>
          <w14:ligatures w14:val="none"/>
        </w:rPr>
      </w:pPr>
      <w:r w:rsidRPr="00DC783F">
        <w:rPr>
          <w:rFonts w:eastAsia="Arial Narrow" w:cstheme="minorHAnsi"/>
          <w:color w:val="FF0000"/>
          <w:kern w:val="0"/>
          <w:lang w:eastAsia="en-GB" w:bidi="en-GB"/>
          <w14:ligatures w14:val="none"/>
        </w:rPr>
        <w:t>a.</w:t>
      </w:r>
      <w:r w:rsidR="00AA7426">
        <w:rPr>
          <w:rFonts w:eastAsia="Arial Narrow" w:cstheme="minorHAnsi"/>
          <w:color w:val="00796D"/>
          <w:kern w:val="0"/>
          <w:lang w:eastAsia="en-GB" w:bidi="en-GB"/>
          <w14:ligatures w14:val="none"/>
        </w:rPr>
        <w:t xml:space="preserve">          </w:t>
      </w:r>
      <w:r w:rsidR="004D7A0A" w:rsidRPr="00AA7426">
        <w:rPr>
          <w:rFonts w:eastAsia="Arial Narrow" w:cstheme="minorHAnsi"/>
          <w:color w:val="FF0000"/>
          <w:kern w:val="0"/>
          <w:lang w:eastAsia="en-GB" w:bidi="en-GB"/>
          <w14:ligatures w14:val="none"/>
        </w:rPr>
        <w:t xml:space="preserve">Sarı ve kırmızı kart ya disiplin </w:t>
      </w:r>
      <w:r w:rsidR="00CE0625">
        <w:rPr>
          <w:rFonts w:eastAsia="Arial Narrow" w:cstheme="minorHAnsi"/>
          <w:color w:val="FF0000"/>
          <w:kern w:val="0"/>
          <w:lang w:eastAsia="en-GB" w:bidi="en-GB"/>
          <w14:ligatures w14:val="none"/>
        </w:rPr>
        <w:t xml:space="preserve">suçu </w:t>
      </w:r>
      <w:r w:rsidR="004D7A0A" w:rsidRPr="00AA7426">
        <w:rPr>
          <w:rFonts w:eastAsia="Arial Narrow" w:cstheme="minorHAnsi"/>
          <w:color w:val="FF0000"/>
          <w:kern w:val="0"/>
          <w:lang w:eastAsia="en-GB" w:bidi="en-GB"/>
          <w14:ligatures w14:val="none"/>
        </w:rPr>
        <w:t xml:space="preserve">nedeniyle (çoğunlukla </w:t>
      </w:r>
      <w:r w:rsidRPr="00AA7426">
        <w:rPr>
          <w:rFonts w:eastAsia="Arial Narrow" w:cstheme="minorHAnsi"/>
          <w:color w:val="FF0000"/>
          <w:kern w:val="0"/>
          <w:lang w:eastAsia="en-GB" w:bidi="en-GB"/>
          <w14:ligatures w14:val="none"/>
        </w:rPr>
        <w:t>bu kural</w:t>
      </w:r>
      <w:r w:rsidR="00CE0625">
        <w:rPr>
          <w:rFonts w:eastAsia="Arial Narrow" w:cstheme="minorHAnsi"/>
          <w:color w:val="FF0000"/>
          <w:kern w:val="0"/>
          <w:lang w:eastAsia="en-GB" w:bidi="en-GB"/>
          <w14:ligatures w14:val="none"/>
        </w:rPr>
        <w:t xml:space="preserve"> kapsamında</w:t>
      </w:r>
      <w:r w:rsidR="004D7A0A" w:rsidRPr="00AA7426">
        <w:rPr>
          <w:rFonts w:eastAsia="Arial Narrow" w:cstheme="minorHAnsi"/>
          <w:color w:val="FF0000"/>
          <w:kern w:val="0"/>
          <w:lang w:eastAsia="en-GB" w:bidi="en-GB"/>
          <w14:ligatures w14:val="none"/>
        </w:rPr>
        <w:t>) ya da</w:t>
      </w:r>
      <w:r w:rsidRPr="00AA7426">
        <w:rPr>
          <w:rFonts w:eastAsia="Arial Narrow" w:cstheme="minorHAnsi"/>
          <w:color w:val="FF0000"/>
          <w:kern w:val="0"/>
          <w:lang w:eastAsia="en-GB" w:bidi="en-GB"/>
          <w14:ligatures w14:val="none"/>
        </w:rPr>
        <w:t xml:space="preserve"> d</w:t>
      </w:r>
      <w:r w:rsidR="00CE0625">
        <w:rPr>
          <w:rFonts w:eastAsia="Arial Narrow" w:cstheme="minorHAnsi"/>
          <w:color w:val="FF0000"/>
          <w:kern w:val="0"/>
          <w:lang w:eastAsia="en-GB" w:bidi="en-GB"/>
          <w14:ligatures w14:val="none"/>
        </w:rPr>
        <w:t xml:space="preserve">oğası </w:t>
      </w:r>
      <w:r w:rsidRPr="00AA7426">
        <w:rPr>
          <w:rFonts w:eastAsia="Arial Narrow" w:cstheme="minorHAnsi"/>
          <w:color w:val="FF0000"/>
          <w:kern w:val="0"/>
          <w:lang w:eastAsia="en-GB" w:bidi="en-GB"/>
          <w14:ligatures w14:val="none"/>
        </w:rPr>
        <w:t xml:space="preserve"> gereği disiplin </w:t>
      </w:r>
      <w:r w:rsidR="00B90A04">
        <w:rPr>
          <w:rFonts w:eastAsia="Arial Narrow" w:cstheme="minorHAnsi"/>
          <w:color w:val="FF0000"/>
          <w:kern w:val="0"/>
          <w:lang w:eastAsia="en-GB" w:bidi="en-GB"/>
          <w14:ligatures w14:val="none"/>
        </w:rPr>
        <w:t xml:space="preserve">suçu </w:t>
      </w:r>
      <w:r w:rsidRPr="00AA7426">
        <w:rPr>
          <w:rFonts w:eastAsia="Arial Narrow" w:cstheme="minorHAnsi"/>
          <w:color w:val="FF0000"/>
          <w:kern w:val="0"/>
          <w:lang w:eastAsia="en-GB" w:bidi="en-GB"/>
          <w14:ligatures w14:val="none"/>
        </w:rPr>
        <w:t>niteliğindeki belirli teknik ihlaller için</w:t>
      </w:r>
      <w:r w:rsidR="004D7A0A" w:rsidRPr="00AA7426">
        <w:rPr>
          <w:rFonts w:eastAsia="Arial Narrow" w:cstheme="minorHAnsi"/>
          <w:color w:val="FF0000"/>
          <w:kern w:val="0"/>
          <w:lang w:eastAsia="en-GB" w:bidi="en-GB"/>
          <w14:ligatures w14:val="none"/>
        </w:rPr>
        <w:t xml:space="preserve"> gösterilmelidir.</w:t>
      </w:r>
      <w:r w:rsidRPr="00AA7426">
        <w:rPr>
          <w:rFonts w:eastAsia="Arial Narrow" w:cstheme="minorHAnsi"/>
          <w:color w:val="FF0000"/>
          <w:kern w:val="0"/>
          <w:lang w:eastAsia="en-GB" w:bidi="en-GB"/>
          <w14:ligatures w14:val="none"/>
        </w:rPr>
        <w:t xml:space="preserve"> </w:t>
      </w:r>
    </w:p>
    <w:p w14:paraId="307C5D7C" w14:textId="528E8789" w:rsidR="004D7A0A" w:rsidRPr="004D7A0A" w:rsidRDefault="00256F9C" w:rsidP="00264BFD">
      <w:pPr>
        <w:spacing w:after="0"/>
        <w:jc w:val="both"/>
        <w:rPr>
          <w:rFonts w:eastAsia="Arial Narrow" w:cstheme="minorHAnsi"/>
          <w:color w:val="00796D"/>
          <w:kern w:val="0"/>
          <w:lang w:eastAsia="en-GB" w:bidi="en-GB"/>
          <w14:ligatures w14:val="none"/>
        </w:rPr>
      </w:pPr>
      <w:r w:rsidRPr="00DC783F">
        <w:rPr>
          <w:rFonts w:eastAsia="Arial Narrow" w:cstheme="minorHAnsi"/>
          <w:color w:val="FF0000"/>
          <w:kern w:val="0"/>
          <w:lang w:eastAsia="en-GB" w:bidi="en-GB"/>
          <w14:ligatures w14:val="none"/>
        </w:rPr>
        <w:t>b.</w:t>
      </w:r>
      <w:r w:rsidR="004D7A0A" w:rsidRPr="004D7A0A">
        <w:rPr>
          <w:rFonts w:eastAsia="Arial Narrow" w:cstheme="minorHAnsi"/>
          <w:color w:val="00796D"/>
          <w:kern w:val="0"/>
          <w:lang w:eastAsia="en-GB" w:bidi="en-GB"/>
          <w14:ligatures w14:val="none"/>
        </w:rPr>
        <w:tab/>
        <w:t>Kırmızı kart gösterilmeden önce sarı kartın gösterilmesi normal ve beklenen bir şey olmasına rağmen, gerçekten sportmenlik dışı ve uygun olmayan davranışlar</w:t>
      </w:r>
      <w:r>
        <w:rPr>
          <w:rFonts w:eastAsia="Arial Narrow" w:cstheme="minorHAnsi"/>
          <w:color w:val="00796D"/>
          <w:kern w:val="0"/>
          <w:lang w:eastAsia="en-GB" w:bidi="en-GB"/>
          <w14:ligatures w14:val="none"/>
        </w:rPr>
        <w:t xml:space="preserve"> veya </w:t>
      </w:r>
      <w:r w:rsidR="00DC783F" w:rsidRPr="00256F9C">
        <w:rPr>
          <w:rFonts w:eastAsia="Arial Narrow" w:cstheme="minorHAnsi"/>
          <w:color w:val="FF0000"/>
          <w:kern w:val="0"/>
          <w:lang w:eastAsia="en-GB" w:bidi="en-GB"/>
          <w14:ligatures w14:val="none"/>
        </w:rPr>
        <w:t>dürüstçe</w:t>
      </w:r>
      <w:r w:rsidRPr="00256F9C">
        <w:rPr>
          <w:rFonts w:eastAsia="Arial Narrow" w:cstheme="minorHAnsi"/>
          <w:color w:val="FF0000"/>
          <w:kern w:val="0"/>
          <w:lang w:eastAsia="en-GB" w:bidi="en-GB"/>
          <w14:ligatures w14:val="none"/>
        </w:rPr>
        <w:t xml:space="preserve"> ve gerçek güç ile yarışılmadığında</w:t>
      </w:r>
      <w:r w:rsidR="004D7A0A" w:rsidRPr="00256F9C">
        <w:rPr>
          <w:rFonts w:eastAsia="Arial Narrow" w:cstheme="minorHAnsi"/>
          <w:color w:val="FF0000"/>
          <w:kern w:val="0"/>
          <w:lang w:eastAsia="en-GB" w:bidi="en-GB"/>
          <w14:ligatures w14:val="none"/>
        </w:rPr>
        <w:t xml:space="preserve"> </w:t>
      </w:r>
      <w:r w:rsidR="004D7A0A" w:rsidRPr="004D7A0A">
        <w:rPr>
          <w:rFonts w:eastAsia="Arial Narrow" w:cstheme="minorHAnsi"/>
          <w:color w:val="00796D"/>
          <w:kern w:val="0"/>
          <w:lang w:eastAsia="en-GB" w:bidi="en-GB"/>
          <w14:ligatures w14:val="none"/>
        </w:rPr>
        <w:t>doğrudan kırmızı kart gösterilebilir. Sporcunun böyle bir kararı İtiraz Jürisine götürüp itiraz etme hakkının olduğu bilinmelidir.</w:t>
      </w:r>
    </w:p>
    <w:p w14:paraId="46752DAB" w14:textId="565B318C" w:rsidR="004D7A0A" w:rsidRDefault="00DC783F" w:rsidP="00264BFD">
      <w:pPr>
        <w:spacing w:after="0"/>
        <w:jc w:val="both"/>
        <w:rPr>
          <w:rFonts w:eastAsia="Arial Narrow" w:cstheme="minorHAnsi"/>
          <w:color w:val="00796D"/>
          <w:kern w:val="0"/>
          <w:lang w:eastAsia="en-GB" w:bidi="en-GB"/>
          <w14:ligatures w14:val="none"/>
        </w:rPr>
      </w:pPr>
      <w:r w:rsidRPr="00DC783F">
        <w:rPr>
          <w:rFonts w:eastAsia="Arial Narrow" w:cstheme="minorHAnsi"/>
          <w:color w:val="FF0000"/>
          <w:kern w:val="0"/>
          <w:lang w:eastAsia="en-GB" w:bidi="en-GB"/>
          <w14:ligatures w14:val="none"/>
        </w:rPr>
        <w:lastRenderedPageBreak/>
        <w:t>c.</w:t>
      </w:r>
      <w:r w:rsidR="004D7A0A" w:rsidRPr="004D7A0A">
        <w:rPr>
          <w:rFonts w:eastAsia="Arial Narrow" w:cstheme="minorHAnsi"/>
          <w:color w:val="00796D"/>
          <w:kern w:val="0"/>
          <w:lang w:eastAsia="en-GB" w:bidi="en-GB"/>
          <w14:ligatures w14:val="none"/>
        </w:rPr>
        <w:tab/>
        <w:t>Sporculara sarı kart göstermenin hem pratik hem de mantıklı olmadığı durumlar vardır. Örneğin Teknik Kural 6.2’deki not, Teknik Kural 6.3.1 ile  tanımlanan  yarışta  tempo  verilmesi  gibi durumlarda doğrudan kırmızı kart gösterilmesine izin vermektedir.</w:t>
      </w:r>
    </w:p>
    <w:p w14:paraId="4F3048C0" w14:textId="2EFB7892" w:rsidR="004D7A0A" w:rsidRPr="004D7A0A" w:rsidRDefault="00DC783F" w:rsidP="00264BFD">
      <w:pPr>
        <w:spacing w:after="0"/>
        <w:jc w:val="both"/>
        <w:rPr>
          <w:rFonts w:eastAsia="Arial Narrow" w:cstheme="minorHAnsi"/>
          <w:color w:val="00796D"/>
          <w:kern w:val="0"/>
          <w:lang w:eastAsia="en-GB" w:bidi="en-GB"/>
          <w14:ligatures w14:val="none"/>
        </w:rPr>
      </w:pPr>
      <w:r w:rsidRPr="00DC783F">
        <w:rPr>
          <w:rFonts w:eastAsia="Arial Narrow" w:cstheme="minorHAnsi"/>
          <w:color w:val="FF0000"/>
          <w:kern w:val="0"/>
          <w:lang w:eastAsia="en-GB" w:bidi="en-GB"/>
          <w14:ligatures w14:val="none"/>
        </w:rPr>
        <w:t>d.</w:t>
      </w:r>
      <w:r w:rsidR="004D7A0A" w:rsidRPr="004D7A0A">
        <w:rPr>
          <w:rFonts w:eastAsia="Arial Narrow" w:cstheme="minorHAnsi"/>
          <w:color w:val="00796D"/>
          <w:kern w:val="0"/>
          <w:lang w:eastAsia="en-GB" w:bidi="en-GB"/>
          <w14:ligatures w14:val="none"/>
        </w:rPr>
        <w:tab/>
        <w:t xml:space="preserve">Başhakem, sarı kart gösterdiğinde sporcu uygunsuz bir davranış ile karşılık verirse, hemen kırmızı kartı gösterebilir. Uygun olmayan davranış biçiminin </w:t>
      </w:r>
      <w:proofErr w:type="spellStart"/>
      <w:r w:rsidR="004D7A0A" w:rsidRPr="004D7A0A">
        <w:rPr>
          <w:rFonts w:eastAsia="Arial Narrow" w:cstheme="minorHAnsi"/>
          <w:color w:val="00796D"/>
          <w:kern w:val="0"/>
          <w:lang w:eastAsia="en-GB" w:bidi="en-GB"/>
          <w14:ligatures w14:val="none"/>
        </w:rPr>
        <w:t>ard</w:t>
      </w:r>
      <w:proofErr w:type="spellEnd"/>
      <w:r w:rsidR="004D7A0A" w:rsidRPr="004D7A0A">
        <w:rPr>
          <w:rFonts w:eastAsia="Arial Narrow" w:cstheme="minorHAnsi"/>
          <w:color w:val="00796D"/>
          <w:kern w:val="0"/>
          <w:lang w:eastAsia="en-GB" w:bidi="en-GB"/>
          <w14:ligatures w14:val="none"/>
        </w:rPr>
        <w:t xml:space="preserve"> arda cezalandırılması için davranışların farklı zaman ve yerlerde gerçekleşmiş olması gerekli değildir.</w:t>
      </w:r>
    </w:p>
    <w:p w14:paraId="0A63C1E6" w14:textId="6C74AF2D" w:rsidR="004D7A0A" w:rsidRPr="004D7A0A" w:rsidRDefault="00DC783F" w:rsidP="00264BFD">
      <w:pPr>
        <w:spacing w:after="0"/>
        <w:jc w:val="both"/>
        <w:rPr>
          <w:rFonts w:eastAsia="Arial Narrow" w:cstheme="minorHAnsi"/>
          <w:color w:val="00796D"/>
          <w:kern w:val="0"/>
          <w:lang w:eastAsia="en-GB" w:bidi="en-GB"/>
          <w14:ligatures w14:val="none"/>
        </w:rPr>
      </w:pPr>
      <w:r w:rsidRPr="00DC783F">
        <w:rPr>
          <w:rFonts w:eastAsia="Arial Narrow" w:cstheme="minorHAnsi"/>
          <w:color w:val="FF0000"/>
          <w:kern w:val="0"/>
          <w:lang w:eastAsia="en-GB" w:bidi="en-GB"/>
          <w14:ligatures w14:val="none"/>
        </w:rPr>
        <w:t>e.</w:t>
      </w:r>
      <w:r w:rsidR="004D7A0A" w:rsidRPr="004D7A0A">
        <w:rPr>
          <w:rFonts w:eastAsia="Arial Narrow" w:cstheme="minorHAnsi"/>
          <w:color w:val="00796D"/>
          <w:kern w:val="0"/>
          <w:lang w:eastAsia="en-GB" w:bidi="en-GB"/>
          <w14:ligatures w14:val="none"/>
        </w:rPr>
        <w:tab/>
        <w:t>Not (iii)’deki durumda Başhakem sporcunun daha önce  sarı kart gördüğünü biliyorsa, önce ikinci sarı kartını ve hemen arkasından kırmızı kartını göstermelidir.</w:t>
      </w:r>
    </w:p>
    <w:p w14:paraId="3012475B" w14:textId="77777777" w:rsidR="004D7A0A" w:rsidRPr="004D7A0A" w:rsidRDefault="004D7A0A" w:rsidP="00264BFD">
      <w:pPr>
        <w:spacing w:after="0"/>
        <w:jc w:val="both"/>
        <w:rPr>
          <w:rFonts w:eastAsia="Arial Narrow" w:cstheme="minorHAnsi"/>
          <w:color w:val="00796D"/>
          <w:kern w:val="0"/>
          <w:lang w:eastAsia="en-GB" w:bidi="en-GB"/>
          <w14:ligatures w14:val="none"/>
        </w:rPr>
      </w:pPr>
      <w:r w:rsidRPr="004D7A0A">
        <w:rPr>
          <w:rFonts w:eastAsia="Arial Narrow" w:cstheme="minorHAnsi"/>
          <w:color w:val="00796D"/>
          <w:kern w:val="0"/>
          <w:lang w:eastAsia="en-GB" w:bidi="en-GB"/>
          <w14:ligatures w14:val="none"/>
        </w:rPr>
        <w:t>Ancak, Başhakem ikinci sarı kartı göstermese dahi, bu durum kırmızı kartı geçersiz kılmayacaktır.</w:t>
      </w:r>
    </w:p>
    <w:p w14:paraId="48484DBE" w14:textId="788AA400" w:rsidR="004D7A0A" w:rsidRPr="004D7A0A" w:rsidRDefault="00DC783F" w:rsidP="00264BFD">
      <w:pPr>
        <w:spacing w:after="0"/>
        <w:jc w:val="both"/>
        <w:rPr>
          <w:rFonts w:eastAsia="Arial Narrow" w:cstheme="minorHAnsi"/>
          <w:color w:val="00796D"/>
          <w:kern w:val="0"/>
          <w:lang w:eastAsia="en-GB" w:bidi="en-GB"/>
          <w14:ligatures w14:val="none"/>
        </w:rPr>
      </w:pPr>
      <w:r w:rsidRPr="00DC783F">
        <w:rPr>
          <w:rFonts w:eastAsia="Arial Narrow" w:cstheme="minorHAnsi"/>
          <w:color w:val="FF0000"/>
          <w:kern w:val="0"/>
          <w:lang w:eastAsia="en-GB" w:bidi="en-GB"/>
          <w14:ligatures w14:val="none"/>
        </w:rPr>
        <w:t>f.</w:t>
      </w:r>
      <w:r w:rsidR="004D7A0A" w:rsidRPr="004D7A0A">
        <w:rPr>
          <w:rFonts w:eastAsia="Arial Narrow" w:cstheme="minorHAnsi"/>
          <w:color w:val="00796D"/>
          <w:kern w:val="0"/>
          <w:lang w:eastAsia="en-GB" w:bidi="en-GB"/>
          <w14:ligatures w14:val="none"/>
        </w:rPr>
        <w:tab/>
        <w:t xml:space="preserve">Başhakemin önceki sarı karttan bilgisi olmayıp sadece bir sarı kart gösterdiğinde, bu durum </w:t>
      </w:r>
      <w:r w:rsidRPr="004D7A0A">
        <w:rPr>
          <w:rFonts w:eastAsia="Arial Narrow" w:cstheme="minorHAnsi"/>
          <w:color w:val="00796D"/>
          <w:kern w:val="0"/>
          <w:lang w:eastAsia="en-GB" w:bidi="en-GB"/>
          <w14:ligatures w14:val="none"/>
        </w:rPr>
        <w:t>fark edildiğinde</w:t>
      </w:r>
      <w:r w:rsidR="004D7A0A" w:rsidRPr="004D7A0A">
        <w:rPr>
          <w:rFonts w:eastAsia="Arial Narrow" w:cstheme="minorHAnsi"/>
          <w:color w:val="00796D"/>
          <w:kern w:val="0"/>
          <w:lang w:eastAsia="en-GB" w:bidi="en-GB"/>
          <w14:ligatures w14:val="none"/>
        </w:rPr>
        <w:t xml:space="preserve"> sporcunun mümkün olan en kısa sürede diskalifiye edilmesi için gerekli adımlar atılır. Normal olarak bu ihraç, Başhakemin sporcuyu doğrudan ya da takımı aracılığı ile bilgilendirmesi ile yapılır.</w:t>
      </w:r>
    </w:p>
    <w:p w14:paraId="5CBC552A" w14:textId="7ECC4582" w:rsidR="004D7A0A" w:rsidRDefault="00DC783F" w:rsidP="00264BFD">
      <w:pPr>
        <w:spacing w:after="0"/>
        <w:jc w:val="both"/>
        <w:rPr>
          <w:rFonts w:eastAsia="Arial Narrow" w:cstheme="minorHAnsi"/>
          <w:strike/>
          <w:color w:val="00796D"/>
          <w:kern w:val="0"/>
          <w:lang w:eastAsia="en-GB" w:bidi="en-GB"/>
          <w14:ligatures w14:val="none"/>
        </w:rPr>
      </w:pPr>
      <w:r w:rsidRPr="00DC783F">
        <w:rPr>
          <w:rFonts w:eastAsia="Arial Narrow" w:cstheme="minorHAnsi"/>
          <w:color w:val="FF0000"/>
          <w:kern w:val="0"/>
          <w:lang w:eastAsia="en-GB" w:bidi="en-GB"/>
          <w14:ligatures w14:val="none"/>
        </w:rPr>
        <w:t>g.</w:t>
      </w:r>
      <w:r w:rsidR="004D7A0A" w:rsidRPr="004D7A0A">
        <w:rPr>
          <w:rFonts w:eastAsia="Arial Narrow" w:cstheme="minorHAnsi"/>
          <w:color w:val="00796D"/>
          <w:kern w:val="0"/>
          <w:lang w:eastAsia="en-GB" w:bidi="en-GB"/>
          <w14:ligatures w14:val="none"/>
        </w:rPr>
        <w:tab/>
        <w:t xml:space="preserve">Bayrak yarışlarının herhangi bir turunda, takımın bir ya da daha fazla üyesine kart gösterilmesi durumunda, tüm takımın kart aldığı düşünülecektir. Bu sebeple, yarışın herhangi bir turunda takımın bir üyesinin iki kez kart alması ya da aynı takımın iki farklı üyesinin birer kez sarı kart almaları durumunda, takımın kırmızı kart aldığına karar verilecek ve takım diskalifiye edilecektir. </w:t>
      </w:r>
      <w:r w:rsidR="004D7A0A" w:rsidRPr="00DC783F">
        <w:rPr>
          <w:rFonts w:eastAsia="Arial Narrow" w:cstheme="minorHAnsi"/>
          <w:strike/>
          <w:color w:val="00796D"/>
          <w:kern w:val="0"/>
          <w:lang w:eastAsia="en-GB" w:bidi="en-GB"/>
          <w14:ligatures w14:val="none"/>
        </w:rPr>
        <w:t>Bayrak yarışlarında alınan kart cezaları sadece takım için geçerli olup, bireysel olarak sporculara uygulanmayacaktır.</w:t>
      </w:r>
    </w:p>
    <w:p w14:paraId="79A5E3F1" w14:textId="77777777" w:rsidR="00B90A04" w:rsidRDefault="00B90A04" w:rsidP="00264BFD">
      <w:pPr>
        <w:spacing w:after="0"/>
        <w:jc w:val="both"/>
        <w:rPr>
          <w:rFonts w:eastAsia="Arial Narrow" w:cstheme="minorHAnsi"/>
          <w:strike/>
          <w:color w:val="00796D"/>
          <w:kern w:val="0"/>
          <w:lang w:eastAsia="en-GB" w:bidi="en-GB"/>
          <w14:ligatures w14:val="none"/>
        </w:rPr>
      </w:pPr>
    </w:p>
    <w:p w14:paraId="7A7F5499" w14:textId="53242049" w:rsidR="00DC783F" w:rsidRPr="00DC783F" w:rsidRDefault="00DC783F" w:rsidP="00264BFD">
      <w:pPr>
        <w:spacing w:after="0"/>
        <w:jc w:val="both"/>
        <w:rPr>
          <w:rFonts w:eastAsia="Arial Narrow" w:cstheme="minorHAnsi"/>
          <w:b/>
          <w:bCs/>
          <w:kern w:val="0"/>
          <w:lang w:eastAsia="en-GB" w:bidi="en-GB"/>
          <w14:ligatures w14:val="none"/>
        </w:rPr>
      </w:pPr>
      <w:r w:rsidRPr="00DC783F">
        <w:rPr>
          <w:rFonts w:eastAsia="Arial Narrow" w:cstheme="minorHAnsi"/>
          <w:b/>
          <w:bCs/>
          <w:kern w:val="0"/>
          <w:lang w:eastAsia="en-GB" w:bidi="en-GB"/>
          <w14:ligatures w14:val="none"/>
        </w:rPr>
        <w:t>Teknik bir kuralın ihlalinden kaynaklanan Diskalifiye (</w:t>
      </w:r>
      <w:r w:rsidRPr="00DC783F">
        <w:rPr>
          <w:rFonts w:eastAsia="Arial Narrow" w:cstheme="minorHAnsi"/>
          <w:b/>
          <w:bCs/>
          <w:color w:val="FF0000"/>
          <w:kern w:val="0"/>
          <w:lang w:eastAsia="en-GB" w:bidi="en-GB"/>
          <w14:ligatures w14:val="none"/>
        </w:rPr>
        <w:t xml:space="preserve">Teknik Kural 7.1 </w:t>
      </w:r>
      <w:r w:rsidRPr="00DC783F">
        <w:rPr>
          <w:rFonts w:eastAsia="Arial Narrow" w:cstheme="minorHAnsi"/>
          <w:b/>
          <w:bCs/>
          <w:kern w:val="0"/>
          <w:lang w:eastAsia="en-GB" w:bidi="en-GB"/>
          <w14:ligatures w14:val="none"/>
        </w:rPr>
        <w:t>dışında)</w:t>
      </w:r>
    </w:p>
    <w:p w14:paraId="2C1EFCC7" w14:textId="77777777" w:rsidR="004D7A0A" w:rsidRPr="00F872D8" w:rsidRDefault="004D7A0A" w:rsidP="00264BFD">
      <w:pPr>
        <w:spacing w:after="0"/>
        <w:jc w:val="both"/>
        <w:rPr>
          <w:rFonts w:eastAsia="Arial Narrow" w:cstheme="minorHAnsi"/>
          <w:i/>
          <w:iCs/>
          <w:color w:val="FF0000"/>
          <w:kern w:val="0"/>
          <w:lang w:eastAsia="en-GB" w:bidi="en-GB"/>
          <w14:ligatures w14:val="none"/>
        </w:rPr>
      </w:pPr>
    </w:p>
    <w:p w14:paraId="07BA1D94" w14:textId="4EE38CC6" w:rsidR="00E21F5C" w:rsidRDefault="00DC783F" w:rsidP="00264BFD">
      <w:pPr>
        <w:spacing w:after="0"/>
        <w:jc w:val="both"/>
        <w:rPr>
          <w:rFonts w:eastAsia="Arial Narrow" w:cstheme="minorHAnsi"/>
          <w:kern w:val="0"/>
          <w:lang w:eastAsia="en-GB" w:bidi="en-GB"/>
          <w14:ligatures w14:val="none"/>
        </w:rPr>
      </w:pPr>
      <w:r w:rsidRPr="00F872D8">
        <w:rPr>
          <w:rFonts w:eastAsia="Arial Narrow" w:cstheme="minorHAnsi"/>
          <w:color w:val="FF0000"/>
          <w:kern w:val="0"/>
          <w:lang w:eastAsia="en-GB" w:bidi="en-GB"/>
          <w14:ligatures w14:val="none"/>
        </w:rPr>
        <w:t xml:space="preserve">7.2  </w:t>
      </w:r>
      <w:r w:rsidR="00E21F5C" w:rsidRPr="00E21F5C">
        <w:rPr>
          <w:rFonts w:eastAsia="Arial Narrow" w:cstheme="minorHAnsi"/>
          <w:kern w:val="0"/>
          <w:lang w:eastAsia="en-GB" w:bidi="en-GB"/>
          <w14:ligatures w14:val="none"/>
        </w:rPr>
        <w:t>Eğer bir sporcu bir Teknik Kural ihlalinden dolayı bir yarıştan diskalifiye edilirse (</w:t>
      </w:r>
      <w:r w:rsidR="00E21F5C" w:rsidRPr="00434A77">
        <w:rPr>
          <w:rFonts w:eastAsia="Arial Narrow" w:cstheme="minorHAnsi"/>
          <w:color w:val="FF0000"/>
          <w:kern w:val="0"/>
          <w:lang w:eastAsia="en-GB" w:bidi="en-GB"/>
          <w14:ligatures w14:val="none"/>
        </w:rPr>
        <w:t xml:space="preserve">Teknik Kural </w:t>
      </w:r>
      <w:r w:rsidR="00434A77" w:rsidRPr="00434A77">
        <w:rPr>
          <w:rFonts w:eastAsia="Arial Narrow" w:cstheme="minorHAnsi"/>
          <w:color w:val="FF0000"/>
          <w:kern w:val="0"/>
          <w:lang w:eastAsia="en-GB" w:bidi="en-GB"/>
          <w14:ligatures w14:val="none"/>
        </w:rPr>
        <w:t>7.1</w:t>
      </w:r>
      <w:r w:rsidR="00E21F5C" w:rsidRPr="00434A77">
        <w:rPr>
          <w:rFonts w:eastAsia="Arial Narrow" w:cstheme="minorHAnsi"/>
          <w:color w:val="FF0000"/>
          <w:kern w:val="0"/>
          <w:lang w:eastAsia="en-GB" w:bidi="en-GB"/>
          <w14:ligatures w14:val="none"/>
        </w:rPr>
        <w:t xml:space="preserve"> </w:t>
      </w:r>
      <w:r w:rsidR="00E21F5C" w:rsidRPr="00E21F5C">
        <w:rPr>
          <w:rFonts w:eastAsia="Arial Narrow" w:cstheme="minorHAnsi"/>
          <w:kern w:val="0"/>
          <w:lang w:eastAsia="en-GB" w:bidi="en-GB"/>
          <w14:ligatures w14:val="none"/>
        </w:rPr>
        <w:t>dışında) diskalifiye edildiği zamana kadar o yarışın o turunda elde ettiği herhangi bir derece geçerli olmayacaktır. Ancak o yarışın önceki turunda</w:t>
      </w:r>
      <w:r w:rsidR="00434A77">
        <w:rPr>
          <w:rFonts w:eastAsia="Arial Narrow" w:cstheme="minorHAnsi"/>
          <w:kern w:val="0"/>
          <w:lang w:eastAsia="en-GB" w:bidi="en-GB"/>
          <w14:ligatures w14:val="none"/>
        </w:rPr>
        <w:t>,</w:t>
      </w:r>
      <w:r w:rsidR="00A62BC3">
        <w:rPr>
          <w:rFonts w:eastAsia="Arial Narrow" w:cstheme="minorHAnsi"/>
          <w:color w:val="FF0000"/>
          <w:kern w:val="0"/>
          <w:lang w:eastAsia="en-GB" w:bidi="en-GB"/>
          <w14:ligatures w14:val="none"/>
        </w:rPr>
        <w:t xml:space="preserve"> </w:t>
      </w:r>
      <w:r w:rsidR="00434A77" w:rsidRPr="00434A77">
        <w:rPr>
          <w:rFonts w:eastAsia="Arial Narrow" w:cstheme="minorHAnsi"/>
          <w:color w:val="FF0000"/>
          <w:kern w:val="0"/>
          <w:lang w:eastAsia="en-GB" w:bidi="en-GB"/>
          <w14:ligatures w14:val="none"/>
        </w:rPr>
        <w:t xml:space="preserve"> </w:t>
      </w:r>
      <w:r w:rsidR="00A62BC3">
        <w:rPr>
          <w:rFonts w:eastAsia="Arial Narrow" w:cstheme="minorHAnsi"/>
          <w:color w:val="FF0000"/>
          <w:kern w:val="0"/>
          <w:lang w:eastAsia="en-GB" w:bidi="en-GB"/>
          <w14:ligatures w14:val="none"/>
        </w:rPr>
        <w:t xml:space="preserve">önceki </w:t>
      </w:r>
      <w:r w:rsidR="00434A77" w:rsidRPr="00434A77">
        <w:rPr>
          <w:rFonts w:eastAsia="Arial Narrow" w:cstheme="minorHAnsi"/>
          <w:color w:val="FF0000"/>
          <w:kern w:val="0"/>
          <w:lang w:eastAsia="en-GB" w:bidi="en-GB"/>
          <w14:ligatures w14:val="none"/>
        </w:rPr>
        <w:t xml:space="preserve">diğer </w:t>
      </w:r>
      <w:r w:rsidR="00A62BC3">
        <w:rPr>
          <w:rFonts w:eastAsia="Arial Narrow" w:cstheme="minorHAnsi"/>
          <w:color w:val="FF0000"/>
          <w:kern w:val="0"/>
          <w:lang w:eastAsia="en-GB" w:bidi="en-GB"/>
          <w14:ligatures w14:val="none"/>
        </w:rPr>
        <w:t>branşlarda</w:t>
      </w:r>
      <w:r w:rsidR="00434A77" w:rsidRPr="00434A77">
        <w:rPr>
          <w:rFonts w:eastAsia="Arial Narrow" w:cstheme="minorHAnsi"/>
          <w:color w:val="FF0000"/>
          <w:kern w:val="0"/>
          <w:lang w:eastAsia="en-GB" w:bidi="en-GB"/>
          <w14:ligatures w14:val="none"/>
        </w:rPr>
        <w:t xml:space="preserve"> veya bir Çoklu  Yarışmanın önceki bireysel </w:t>
      </w:r>
      <w:r w:rsidR="008A4870">
        <w:rPr>
          <w:rFonts w:eastAsia="Arial Narrow" w:cstheme="minorHAnsi"/>
          <w:color w:val="FF0000"/>
          <w:kern w:val="0"/>
          <w:lang w:eastAsia="en-GB" w:bidi="en-GB"/>
          <w14:ligatures w14:val="none"/>
        </w:rPr>
        <w:t>branşlarında</w:t>
      </w:r>
      <w:r w:rsidR="00434A77" w:rsidRPr="00434A77">
        <w:rPr>
          <w:rFonts w:eastAsia="Arial Narrow" w:cstheme="minorHAnsi"/>
          <w:color w:val="FF0000"/>
          <w:kern w:val="0"/>
          <w:lang w:eastAsia="en-GB" w:bidi="en-GB"/>
          <w14:ligatures w14:val="none"/>
        </w:rPr>
        <w:t xml:space="preserve"> </w:t>
      </w:r>
      <w:r w:rsidR="00E21F5C" w:rsidRPr="00E21F5C">
        <w:rPr>
          <w:rFonts w:eastAsia="Arial Narrow" w:cstheme="minorHAnsi"/>
          <w:kern w:val="0"/>
          <w:lang w:eastAsia="en-GB" w:bidi="en-GB"/>
          <w14:ligatures w14:val="none"/>
        </w:rPr>
        <w:t>elde edilen dereceler geçerli kalacaktır. Bir yarıştan bu şekilde diskalifiye edilme o yarışmada ileriki bir zamanda yapılacak olan başka bir yarışta yarışmasına engel olmayacaktır.</w:t>
      </w:r>
    </w:p>
    <w:p w14:paraId="1CC05F5F" w14:textId="77777777" w:rsidR="003B59CD" w:rsidRDefault="003B59CD" w:rsidP="00264BFD">
      <w:pPr>
        <w:spacing w:after="0"/>
        <w:jc w:val="both"/>
        <w:rPr>
          <w:rFonts w:eastAsia="Arial Narrow" w:cstheme="minorHAnsi"/>
          <w:kern w:val="0"/>
          <w:lang w:eastAsia="en-GB" w:bidi="en-GB"/>
          <w14:ligatures w14:val="none"/>
        </w:rPr>
      </w:pPr>
    </w:p>
    <w:p w14:paraId="6D80A722" w14:textId="0AEA0F91" w:rsidR="003B59CD" w:rsidRDefault="00F872D8" w:rsidP="00264BFD">
      <w:pPr>
        <w:spacing w:after="0"/>
        <w:jc w:val="both"/>
        <w:rPr>
          <w:rFonts w:eastAsia="Arial Narrow" w:cstheme="minorHAnsi"/>
          <w:b/>
          <w:bCs/>
          <w:color w:val="FF0000"/>
          <w:kern w:val="0"/>
          <w:lang w:eastAsia="en-GB" w:bidi="en-GB"/>
          <w14:ligatures w14:val="none"/>
        </w:rPr>
      </w:pPr>
      <w:r w:rsidRPr="00F872D8">
        <w:rPr>
          <w:rFonts w:eastAsia="Arial Narrow" w:cstheme="minorHAnsi"/>
          <w:b/>
          <w:bCs/>
          <w:color w:val="FF0000"/>
          <w:kern w:val="0"/>
          <w:lang w:eastAsia="en-GB" w:bidi="en-GB"/>
          <w14:ligatures w14:val="none"/>
        </w:rPr>
        <w:t>Teknik Kural 7.1 nedeniyle</w:t>
      </w:r>
      <w:r w:rsidR="003B59CD" w:rsidRPr="00F872D8">
        <w:rPr>
          <w:rFonts w:eastAsia="Arial Narrow" w:cstheme="minorHAnsi"/>
          <w:b/>
          <w:bCs/>
          <w:color w:val="FF0000"/>
          <w:kern w:val="0"/>
          <w:lang w:eastAsia="en-GB" w:bidi="en-GB"/>
          <w14:ligatures w14:val="none"/>
        </w:rPr>
        <w:t xml:space="preserve"> gerçekleşen diskalifiye </w:t>
      </w:r>
    </w:p>
    <w:p w14:paraId="208E0031" w14:textId="77777777" w:rsidR="00F872D8" w:rsidRDefault="00F872D8" w:rsidP="00264BFD">
      <w:pPr>
        <w:spacing w:after="0"/>
        <w:jc w:val="both"/>
        <w:rPr>
          <w:rFonts w:eastAsia="Arial Narrow" w:cstheme="minorHAnsi"/>
          <w:b/>
          <w:bCs/>
          <w:color w:val="FF0000"/>
          <w:kern w:val="0"/>
          <w:lang w:eastAsia="en-GB" w:bidi="en-GB"/>
          <w14:ligatures w14:val="none"/>
        </w:rPr>
      </w:pPr>
    </w:p>
    <w:p w14:paraId="50BEB19E" w14:textId="07369D5C" w:rsidR="00F872D8" w:rsidRPr="00F872D8" w:rsidRDefault="00F872D8" w:rsidP="00264BFD">
      <w:pPr>
        <w:spacing w:after="0"/>
        <w:jc w:val="both"/>
        <w:rPr>
          <w:rFonts w:eastAsia="Arial Narrow" w:cstheme="minorHAnsi"/>
          <w:kern w:val="0"/>
          <w:lang w:eastAsia="en-GB" w:bidi="en-GB"/>
          <w14:ligatures w14:val="none"/>
        </w:rPr>
      </w:pPr>
      <w:r w:rsidRPr="00F872D8">
        <w:rPr>
          <w:rFonts w:eastAsia="Arial Narrow" w:cstheme="minorHAnsi"/>
          <w:color w:val="FF0000"/>
          <w:kern w:val="0"/>
          <w:lang w:eastAsia="en-GB" w:bidi="en-GB"/>
          <w14:ligatures w14:val="none"/>
        </w:rPr>
        <w:t>7.3</w:t>
      </w:r>
      <w:r>
        <w:rPr>
          <w:rFonts w:eastAsia="Arial Narrow" w:cstheme="minorHAnsi"/>
          <w:b/>
          <w:bCs/>
          <w:color w:val="FF0000"/>
          <w:kern w:val="0"/>
          <w:lang w:eastAsia="en-GB" w:bidi="en-GB"/>
          <w14:ligatures w14:val="none"/>
        </w:rPr>
        <w:t xml:space="preserve">  </w:t>
      </w:r>
      <w:r w:rsidRPr="00F872D8">
        <w:rPr>
          <w:rFonts w:eastAsia="Arial Narrow" w:cstheme="minorHAnsi"/>
          <w:kern w:val="0"/>
          <w:lang w:eastAsia="en-GB" w:bidi="en-GB"/>
          <w14:ligatures w14:val="none"/>
        </w:rPr>
        <w:t xml:space="preserve">Eğer bir sporcu </w:t>
      </w:r>
      <w:r w:rsidRPr="00F872D8">
        <w:rPr>
          <w:rFonts w:eastAsia="Arial Narrow" w:cstheme="minorHAnsi"/>
          <w:color w:val="FF0000"/>
          <w:kern w:val="0"/>
          <w:lang w:eastAsia="en-GB" w:bidi="en-GB"/>
          <w14:ligatures w14:val="none"/>
        </w:rPr>
        <w:t xml:space="preserve">Teknik Kural 7.1 </w:t>
      </w:r>
      <w:r w:rsidRPr="00F872D8">
        <w:rPr>
          <w:rFonts w:eastAsia="Arial Narrow" w:cstheme="minorHAnsi"/>
          <w:kern w:val="0"/>
          <w:lang w:eastAsia="en-GB" w:bidi="en-GB"/>
          <w14:ligatures w14:val="none"/>
        </w:rPr>
        <w:t>çerçevesinde yarıştan çıkarılırsa, sporcu o yarıştan</w:t>
      </w:r>
      <w:r w:rsidRPr="00F872D8">
        <w:rPr>
          <w:rFonts w:eastAsia="Arial Narrow" w:cstheme="minorHAnsi"/>
          <w:b/>
          <w:bCs/>
          <w:kern w:val="0"/>
          <w:lang w:eastAsia="en-GB" w:bidi="en-GB"/>
          <w14:ligatures w14:val="none"/>
        </w:rPr>
        <w:t xml:space="preserve"> </w:t>
      </w:r>
      <w:r w:rsidRPr="00F872D8">
        <w:rPr>
          <w:rFonts w:eastAsia="Arial Narrow" w:cstheme="minorHAnsi"/>
          <w:kern w:val="0"/>
          <w:lang w:eastAsia="en-GB" w:bidi="en-GB"/>
          <w14:ligatures w14:val="none"/>
        </w:rPr>
        <w:t xml:space="preserve">diskalifiye edilecektir. Eğer sporcunun ikinci uyarısı başka bir yarışta gerçekleşirse, sporcu o zaman sadece ikinci yarıştan diskalifiye edilecektir. O yarışın aynı turunda diskalifiye oluncaya kadar elde edilen hiçbir performans geçerli olmayacaktır. Ancak, o yarışmanın önceki turlarında ya da bir “Çoklu Yarışmanın” önceki bireysel branşlarında elde edilen dereceler geçerli kalacaktır. Bu tür bir diskalifiye, sporcunun o yarışmada (aynı anda yarıştığı diğer yarışlar ile Bayrak yarışları ve Çoklu Yarışmanın bireysel yarışları dahil olmak üzere) daha sonraki yarışlara </w:t>
      </w:r>
      <w:r w:rsidR="003A690A">
        <w:rPr>
          <w:rFonts w:eastAsia="Arial Narrow" w:cstheme="minorHAnsi"/>
          <w:kern w:val="0"/>
          <w:lang w:eastAsia="en-GB" w:bidi="en-GB"/>
          <w14:ligatures w14:val="none"/>
        </w:rPr>
        <w:t xml:space="preserve">ve turlarına </w:t>
      </w:r>
      <w:r w:rsidRPr="00F872D8">
        <w:rPr>
          <w:rFonts w:eastAsia="Arial Narrow" w:cstheme="minorHAnsi"/>
          <w:kern w:val="0"/>
          <w:lang w:eastAsia="en-GB" w:bidi="en-GB"/>
          <w14:ligatures w14:val="none"/>
        </w:rPr>
        <w:t>katılmasına engel olacaktır.</w:t>
      </w:r>
    </w:p>
    <w:p w14:paraId="06BD21D0" w14:textId="77777777" w:rsidR="00F872D8" w:rsidRPr="00F872D8" w:rsidRDefault="00F872D8" w:rsidP="00264BFD">
      <w:pPr>
        <w:spacing w:after="0"/>
        <w:jc w:val="both"/>
        <w:rPr>
          <w:rFonts w:eastAsia="Arial Narrow" w:cstheme="minorHAnsi"/>
          <w:kern w:val="0"/>
          <w:lang w:eastAsia="en-GB" w:bidi="en-GB"/>
          <w14:ligatures w14:val="none"/>
        </w:rPr>
      </w:pPr>
    </w:p>
    <w:p w14:paraId="25D11A8C" w14:textId="77777777" w:rsidR="00F872D8" w:rsidRDefault="00F872D8" w:rsidP="00264BFD">
      <w:pPr>
        <w:spacing w:after="0"/>
        <w:jc w:val="both"/>
        <w:rPr>
          <w:rFonts w:eastAsia="Arial Narrow" w:cstheme="minorHAnsi"/>
          <w:kern w:val="0"/>
          <w:lang w:eastAsia="en-GB" w:bidi="en-GB"/>
          <w14:ligatures w14:val="none"/>
        </w:rPr>
      </w:pPr>
      <w:r w:rsidRPr="00F872D8">
        <w:rPr>
          <w:rFonts w:eastAsia="Arial Narrow" w:cstheme="minorHAnsi"/>
          <w:color w:val="FF0000"/>
          <w:kern w:val="0"/>
          <w:lang w:eastAsia="en-GB" w:bidi="en-GB"/>
          <w14:ligatures w14:val="none"/>
        </w:rPr>
        <w:t xml:space="preserve">7.4 </w:t>
      </w:r>
      <w:r w:rsidRPr="00F872D8">
        <w:rPr>
          <w:rFonts w:eastAsia="Arial Narrow" w:cstheme="minorHAnsi"/>
          <w:kern w:val="0"/>
          <w:lang w:eastAsia="en-GB" w:bidi="en-GB"/>
          <w14:ligatures w14:val="none"/>
        </w:rPr>
        <w:t xml:space="preserve"> </w:t>
      </w:r>
      <w:r w:rsidRPr="00F872D8">
        <w:rPr>
          <w:rFonts w:eastAsia="Arial Narrow" w:cstheme="minorHAnsi"/>
          <w:color w:val="FF0000"/>
          <w:kern w:val="0"/>
          <w:lang w:eastAsia="en-GB" w:bidi="en-GB"/>
          <w14:ligatures w14:val="none"/>
        </w:rPr>
        <w:t>Bir bayrak takımı Teknik Kural 7.1 çerçevesinde yarışmadan çıkartıldığında</w:t>
      </w:r>
      <w:r w:rsidRPr="00F872D8">
        <w:rPr>
          <w:rFonts w:eastAsia="Arial Narrow" w:cstheme="minorHAnsi"/>
          <w:kern w:val="0"/>
          <w:lang w:eastAsia="en-GB" w:bidi="en-GB"/>
          <w14:ligatures w14:val="none"/>
        </w:rPr>
        <w:t xml:space="preserve">, o yarışmadan diskalifiye edilmiş olacaktır. O yarışmanın önceki turunda gerçekleştirilen dereceler geçerli kalacaktır. </w:t>
      </w:r>
    </w:p>
    <w:p w14:paraId="06FFE84D" w14:textId="372A6AC9" w:rsidR="00F872D8" w:rsidRDefault="00F872D8" w:rsidP="00264BFD">
      <w:pPr>
        <w:spacing w:after="0"/>
        <w:jc w:val="both"/>
        <w:rPr>
          <w:rFonts w:eastAsia="Arial Narrow" w:cstheme="minorHAnsi"/>
          <w:kern w:val="0"/>
          <w:lang w:eastAsia="en-GB" w:bidi="en-GB"/>
          <w14:ligatures w14:val="none"/>
        </w:rPr>
      </w:pPr>
      <w:r w:rsidRPr="00F872D8">
        <w:rPr>
          <w:rFonts w:eastAsia="Arial Narrow" w:cstheme="minorHAnsi"/>
          <w:color w:val="FF0000"/>
          <w:kern w:val="0"/>
          <w:lang w:eastAsia="en-GB" w:bidi="en-GB"/>
          <w14:ligatures w14:val="none"/>
        </w:rPr>
        <w:t xml:space="preserve">Bayrak takımının diskalifiye edilme nedeni </w:t>
      </w:r>
      <w:r w:rsidR="00B52778">
        <w:rPr>
          <w:rFonts w:eastAsia="Arial Narrow" w:cstheme="minorHAnsi"/>
          <w:color w:val="FF0000"/>
          <w:kern w:val="0"/>
          <w:lang w:eastAsia="en-GB" w:bidi="en-GB"/>
          <w14:ligatures w14:val="none"/>
        </w:rPr>
        <w:t xml:space="preserve">takım üyelerinden birinin (birden fazlasının) </w:t>
      </w:r>
      <w:r w:rsidRPr="00F872D8">
        <w:rPr>
          <w:rFonts w:eastAsia="Arial Narrow" w:cstheme="minorHAnsi"/>
          <w:color w:val="FF0000"/>
          <w:kern w:val="0"/>
          <w:lang w:eastAsia="en-GB" w:bidi="en-GB"/>
          <w14:ligatures w14:val="none"/>
        </w:rPr>
        <w:t>Kural 7.1 uyarınca diskalifiye edilme</w:t>
      </w:r>
      <w:r w:rsidR="00B52778">
        <w:rPr>
          <w:rFonts w:eastAsia="Arial Narrow" w:cstheme="minorHAnsi"/>
          <w:color w:val="FF0000"/>
          <w:kern w:val="0"/>
          <w:lang w:eastAsia="en-GB" w:bidi="en-GB"/>
          <w14:ligatures w14:val="none"/>
        </w:rPr>
        <w:t>sine</w:t>
      </w:r>
      <w:r w:rsidRPr="00F872D8">
        <w:rPr>
          <w:rFonts w:eastAsia="Arial Narrow" w:cstheme="minorHAnsi"/>
          <w:color w:val="FF0000"/>
          <w:kern w:val="0"/>
          <w:lang w:eastAsia="en-GB" w:bidi="en-GB"/>
          <w14:ligatures w14:val="none"/>
        </w:rPr>
        <w:t xml:space="preserve"> yol açacak şekilde davranması ise, </w:t>
      </w:r>
      <w:r>
        <w:rPr>
          <w:rFonts w:eastAsia="Arial Narrow" w:cstheme="minorHAnsi"/>
          <w:color w:val="FF0000"/>
          <w:kern w:val="0"/>
          <w:lang w:eastAsia="en-GB" w:bidi="en-GB"/>
          <w14:ligatures w14:val="none"/>
        </w:rPr>
        <w:t xml:space="preserve">Teknik </w:t>
      </w:r>
      <w:r w:rsidRPr="00F872D8">
        <w:rPr>
          <w:rFonts w:eastAsia="Arial Narrow" w:cstheme="minorHAnsi"/>
          <w:color w:val="FF0000"/>
          <w:kern w:val="0"/>
          <w:lang w:eastAsia="en-GB" w:bidi="en-GB"/>
          <w14:ligatures w14:val="none"/>
        </w:rPr>
        <w:t>Kural 7.3 söz konusu sporcuya/sporculara uygulanacaktır.</w:t>
      </w:r>
      <w:r>
        <w:rPr>
          <w:rFonts w:eastAsia="Arial Narrow" w:cstheme="minorHAnsi"/>
          <w:color w:val="FF0000"/>
          <w:kern w:val="0"/>
          <w:lang w:eastAsia="en-GB" w:bidi="en-GB"/>
          <w14:ligatures w14:val="none"/>
        </w:rPr>
        <w:t xml:space="preserve"> Aksi halde </w:t>
      </w:r>
      <w:r>
        <w:rPr>
          <w:rFonts w:eastAsia="Arial Narrow" w:cstheme="minorHAnsi"/>
          <w:kern w:val="0"/>
          <w:lang w:eastAsia="en-GB" w:bidi="en-GB"/>
          <w14:ligatures w14:val="none"/>
        </w:rPr>
        <w:t>b</w:t>
      </w:r>
      <w:r w:rsidRPr="00F872D8">
        <w:rPr>
          <w:rFonts w:eastAsia="Arial Narrow" w:cstheme="minorHAnsi"/>
          <w:kern w:val="0"/>
          <w:lang w:eastAsia="en-GB" w:bidi="en-GB"/>
          <w14:ligatures w14:val="none"/>
        </w:rPr>
        <w:t>u tür bir diskalifiye, sporcunun veya bayrak takımının o yarışmada</w:t>
      </w:r>
      <w:r w:rsidR="00961FAD">
        <w:rPr>
          <w:rFonts w:eastAsia="Arial Narrow" w:cstheme="minorHAnsi"/>
          <w:kern w:val="0"/>
          <w:lang w:eastAsia="en-GB" w:bidi="en-GB"/>
          <w14:ligatures w14:val="none"/>
        </w:rPr>
        <w:t xml:space="preserve"> </w:t>
      </w:r>
      <w:r w:rsidR="00961FAD" w:rsidRPr="00961FAD">
        <w:rPr>
          <w:rFonts w:eastAsia="Arial Narrow" w:cstheme="minorHAnsi"/>
          <w:color w:val="FF0000"/>
          <w:kern w:val="0"/>
          <w:lang w:eastAsia="en-GB" w:bidi="en-GB"/>
          <w14:ligatures w14:val="none"/>
        </w:rPr>
        <w:t>başka herhangi bir branşa</w:t>
      </w:r>
      <w:r w:rsidRPr="00961FAD">
        <w:rPr>
          <w:rFonts w:eastAsia="Arial Narrow" w:cstheme="minorHAnsi"/>
          <w:color w:val="FF0000"/>
          <w:kern w:val="0"/>
          <w:lang w:eastAsia="en-GB" w:bidi="en-GB"/>
          <w14:ligatures w14:val="none"/>
        </w:rPr>
        <w:t xml:space="preserve"> </w:t>
      </w:r>
      <w:r w:rsidRPr="00961FAD">
        <w:rPr>
          <w:rFonts w:eastAsia="Arial Narrow" w:cstheme="minorHAnsi"/>
          <w:strike/>
          <w:kern w:val="0"/>
          <w:lang w:eastAsia="en-GB" w:bidi="en-GB"/>
          <w14:ligatures w14:val="none"/>
        </w:rPr>
        <w:t>(aynı anda yarıştığı diğer branşlar ile Bayrak yarışları ve Çoklu Yarışmanın bireysel branşları dahil olmak üzere) daha sonraki branşlara</w:t>
      </w:r>
      <w:r w:rsidRPr="00F872D8">
        <w:rPr>
          <w:rFonts w:eastAsia="Arial Narrow" w:cstheme="minorHAnsi"/>
          <w:kern w:val="0"/>
          <w:lang w:eastAsia="en-GB" w:bidi="en-GB"/>
          <w14:ligatures w14:val="none"/>
        </w:rPr>
        <w:t xml:space="preserve"> katılmasına engel olmayacaktır.</w:t>
      </w:r>
      <w:r w:rsidR="003A690A">
        <w:rPr>
          <w:rFonts w:eastAsia="Arial Narrow" w:cstheme="minorHAnsi"/>
          <w:kern w:val="0"/>
          <w:lang w:eastAsia="en-GB" w:bidi="en-GB"/>
          <w14:ligatures w14:val="none"/>
        </w:rPr>
        <w:t xml:space="preserve"> </w:t>
      </w:r>
      <w:r w:rsidR="003A690A" w:rsidRPr="003A690A">
        <w:rPr>
          <w:rFonts w:eastAsia="Arial Narrow" w:cstheme="minorHAnsi"/>
          <w:kern w:val="0"/>
          <w:lang w:eastAsia="en-GB" w:bidi="en-GB"/>
          <w14:ligatures w14:val="none"/>
        </w:rPr>
        <w:t xml:space="preserve">  Ancak, bir veya daha fazla bireysel sporcunun </w:t>
      </w:r>
      <w:r w:rsidR="003A690A" w:rsidRPr="0023682A">
        <w:rPr>
          <w:rFonts w:eastAsia="Arial Narrow" w:cstheme="minorHAnsi"/>
          <w:color w:val="FF0000"/>
          <w:kern w:val="0"/>
          <w:lang w:eastAsia="en-GB" w:bidi="en-GB"/>
          <w14:ligatures w14:val="none"/>
        </w:rPr>
        <w:t>bu tür davranışları</w:t>
      </w:r>
      <w:r w:rsidR="0023682A" w:rsidRPr="0023682A">
        <w:rPr>
          <w:rFonts w:eastAsia="Arial Narrow" w:cstheme="minorHAnsi"/>
          <w:color w:val="FF0000"/>
          <w:kern w:val="0"/>
          <w:lang w:eastAsia="en-GB" w:bidi="en-GB"/>
          <w14:ligatures w14:val="none"/>
        </w:rPr>
        <w:t>nın</w:t>
      </w:r>
      <w:r w:rsidR="003A690A" w:rsidRPr="0023682A">
        <w:rPr>
          <w:rFonts w:eastAsia="Arial Narrow" w:cstheme="minorHAnsi"/>
          <w:color w:val="FF0000"/>
          <w:kern w:val="0"/>
          <w:lang w:eastAsia="en-GB" w:bidi="en-GB"/>
          <w14:ligatures w14:val="none"/>
        </w:rPr>
        <w:t xml:space="preserve"> daha ciddi olduğu</w:t>
      </w:r>
      <w:r w:rsidR="0023682A" w:rsidRPr="0023682A">
        <w:rPr>
          <w:rFonts w:eastAsia="Arial Narrow" w:cstheme="minorHAnsi"/>
          <w:color w:val="FF0000"/>
          <w:kern w:val="0"/>
          <w:lang w:eastAsia="en-GB" w:bidi="en-GB"/>
          <w14:ligatures w14:val="none"/>
        </w:rPr>
        <w:t xml:space="preserve"> düşünüldüğünde</w:t>
      </w:r>
      <w:r w:rsidR="003A690A" w:rsidRPr="003A690A">
        <w:rPr>
          <w:rFonts w:eastAsia="Arial Narrow" w:cstheme="minorHAnsi"/>
          <w:kern w:val="0"/>
          <w:lang w:eastAsia="en-GB" w:bidi="en-GB"/>
          <w14:ligatures w14:val="none"/>
        </w:rPr>
        <w:t xml:space="preserve"> bu sporcu(</w:t>
      </w:r>
      <w:proofErr w:type="spellStart"/>
      <w:r w:rsidR="003A690A" w:rsidRPr="003A690A">
        <w:rPr>
          <w:rFonts w:eastAsia="Arial Narrow" w:cstheme="minorHAnsi"/>
          <w:kern w:val="0"/>
          <w:lang w:eastAsia="en-GB" w:bidi="en-GB"/>
          <w14:ligatures w14:val="none"/>
        </w:rPr>
        <w:t>lara</w:t>
      </w:r>
      <w:proofErr w:type="spellEnd"/>
      <w:r w:rsidR="003A690A" w:rsidRPr="003A690A">
        <w:rPr>
          <w:rFonts w:eastAsia="Arial Narrow" w:cstheme="minorHAnsi"/>
          <w:kern w:val="0"/>
          <w:lang w:eastAsia="en-GB" w:bidi="en-GB"/>
          <w14:ligatures w14:val="none"/>
        </w:rPr>
        <w:t xml:space="preserve">) </w:t>
      </w:r>
      <w:r w:rsidR="003A690A" w:rsidRPr="003A690A">
        <w:rPr>
          <w:rFonts w:eastAsia="Arial Narrow" w:cstheme="minorHAnsi"/>
          <w:color w:val="FF0000"/>
          <w:kern w:val="0"/>
          <w:lang w:eastAsia="en-GB" w:bidi="en-GB"/>
          <w14:ligatures w14:val="none"/>
        </w:rPr>
        <w:t xml:space="preserve">Teknik Kural 7.1 </w:t>
      </w:r>
      <w:r w:rsidR="003A690A" w:rsidRPr="003A690A">
        <w:rPr>
          <w:rFonts w:eastAsia="Arial Narrow" w:cstheme="minorHAnsi"/>
          <w:kern w:val="0"/>
          <w:lang w:eastAsia="en-GB" w:bidi="en-GB"/>
          <w14:ligatures w14:val="none"/>
        </w:rPr>
        <w:t>uygulanabilir.</w:t>
      </w:r>
    </w:p>
    <w:p w14:paraId="27772B3F" w14:textId="77777777" w:rsidR="009342CB" w:rsidRDefault="009342CB" w:rsidP="00264BFD">
      <w:pPr>
        <w:spacing w:after="0"/>
        <w:jc w:val="both"/>
        <w:rPr>
          <w:rFonts w:eastAsia="Arial Narrow" w:cstheme="minorHAnsi"/>
          <w:kern w:val="0"/>
          <w:lang w:eastAsia="en-GB" w:bidi="en-GB"/>
          <w14:ligatures w14:val="none"/>
        </w:rPr>
      </w:pPr>
    </w:p>
    <w:p w14:paraId="4979E530" w14:textId="2449C3CC" w:rsidR="009342CB" w:rsidRDefault="009342CB" w:rsidP="00264BFD">
      <w:pPr>
        <w:spacing w:after="0"/>
        <w:jc w:val="both"/>
        <w:rPr>
          <w:rFonts w:eastAsia="Arial Narrow" w:cstheme="minorHAnsi"/>
          <w:kern w:val="0"/>
          <w:lang w:eastAsia="en-GB" w:bidi="en-GB"/>
          <w14:ligatures w14:val="none"/>
        </w:rPr>
      </w:pPr>
      <w:r w:rsidRPr="009342CB">
        <w:rPr>
          <w:rFonts w:eastAsia="Arial Narrow" w:cstheme="minorHAnsi"/>
          <w:color w:val="FF0000"/>
          <w:kern w:val="0"/>
          <w:lang w:eastAsia="en-GB" w:bidi="en-GB"/>
          <w14:ligatures w14:val="none"/>
        </w:rPr>
        <w:lastRenderedPageBreak/>
        <w:t>7.</w:t>
      </w:r>
      <w:r>
        <w:rPr>
          <w:rFonts w:eastAsia="Arial Narrow" w:cstheme="minorHAnsi"/>
          <w:color w:val="FF0000"/>
          <w:kern w:val="0"/>
          <w:lang w:eastAsia="en-GB" w:bidi="en-GB"/>
          <w14:ligatures w14:val="none"/>
        </w:rPr>
        <w:t xml:space="preserve">5  </w:t>
      </w:r>
      <w:r w:rsidRPr="009342CB">
        <w:rPr>
          <w:rFonts w:eastAsia="Arial Narrow" w:cstheme="minorHAnsi"/>
          <w:kern w:val="0"/>
          <w:lang w:eastAsia="en-GB" w:bidi="en-GB"/>
          <w14:ligatures w14:val="none"/>
        </w:rPr>
        <w:t>Daha ciddi durumlarda, Yarışma Direktörü, daha ileri bir disiplin işleminin düşünülmesi için ilgili idari kuruma durumu rapor edecektir.</w:t>
      </w:r>
    </w:p>
    <w:p w14:paraId="55BF5F6E" w14:textId="77777777" w:rsidR="00AD3E51" w:rsidRDefault="00AD3E51" w:rsidP="00264BFD">
      <w:pPr>
        <w:spacing w:after="0"/>
        <w:jc w:val="both"/>
        <w:rPr>
          <w:rFonts w:eastAsia="Arial Narrow" w:cstheme="minorHAnsi"/>
          <w:kern w:val="0"/>
          <w:lang w:eastAsia="en-GB" w:bidi="en-GB"/>
          <w14:ligatures w14:val="none"/>
        </w:rPr>
      </w:pPr>
    </w:p>
    <w:p w14:paraId="4F59E52D" w14:textId="59C29F12" w:rsidR="00AD3E51" w:rsidRDefault="00AD3E51" w:rsidP="00264BFD">
      <w:pPr>
        <w:spacing w:after="0"/>
        <w:jc w:val="both"/>
        <w:rPr>
          <w:rFonts w:eastAsia="Arial Narrow" w:cstheme="minorHAnsi"/>
          <w:color w:val="00796D"/>
          <w:kern w:val="0"/>
          <w:lang w:eastAsia="en-GB" w:bidi="en-GB"/>
          <w14:ligatures w14:val="none"/>
        </w:rPr>
      </w:pPr>
      <w:commentRangeStart w:id="1"/>
      <w:r w:rsidRPr="00AD3E51">
        <w:rPr>
          <w:rFonts w:eastAsia="Arial Narrow" w:cstheme="minorHAnsi"/>
          <w:color w:val="00796D"/>
          <w:kern w:val="0"/>
          <w:lang w:eastAsia="en-GB" w:bidi="en-GB"/>
          <w14:ligatures w14:val="none"/>
        </w:rPr>
        <w:t xml:space="preserve">Kural 7.3, yarıştaki ikinci uyarıyı bayrak yarışında alan veya takımın diskalifiye edilmesine </w:t>
      </w:r>
      <w:commentRangeEnd w:id="1"/>
      <w:r>
        <w:rPr>
          <w:rStyle w:val="AklamaBavurusu"/>
        </w:rPr>
        <w:commentReference w:id="1"/>
      </w:r>
      <w:r w:rsidRPr="00AD3E51">
        <w:rPr>
          <w:rFonts w:eastAsia="Arial Narrow" w:cstheme="minorHAnsi"/>
          <w:color w:val="00796D"/>
          <w:kern w:val="0"/>
          <w:lang w:eastAsia="en-GB" w:bidi="en-GB"/>
          <w14:ligatures w14:val="none"/>
        </w:rPr>
        <w:t>yol açacak şekilde bayrak yarışından doğrudan ihraç edilen bir sporcuya uygulanacaktır.</w:t>
      </w:r>
    </w:p>
    <w:p w14:paraId="62974CAC" w14:textId="77777777" w:rsidR="00AD3E51" w:rsidRPr="00AD3E51" w:rsidRDefault="00AD3E51" w:rsidP="00264BFD">
      <w:pPr>
        <w:spacing w:after="0"/>
        <w:jc w:val="both"/>
        <w:rPr>
          <w:rFonts w:eastAsia="Arial Narrow" w:cstheme="minorHAnsi"/>
          <w:b/>
          <w:bCs/>
          <w:color w:val="00796D"/>
          <w:kern w:val="0"/>
          <w:lang w:eastAsia="en-GB" w:bidi="en-GB"/>
          <w14:ligatures w14:val="none"/>
        </w:rPr>
      </w:pPr>
    </w:p>
    <w:p w14:paraId="06A7ECB8" w14:textId="3CB24F78" w:rsidR="00AD3E51" w:rsidRPr="00AD3E51" w:rsidRDefault="00AD3E51" w:rsidP="00264BFD">
      <w:pPr>
        <w:spacing w:after="0"/>
        <w:jc w:val="both"/>
        <w:rPr>
          <w:rFonts w:eastAsia="Arial Narrow" w:cstheme="minorHAnsi"/>
          <w:b/>
          <w:bCs/>
          <w:kern w:val="0"/>
          <w:lang w:eastAsia="en-GB" w:bidi="en-GB"/>
          <w14:ligatures w14:val="none"/>
        </w:rPr>
      </w:pPr>
      <w:r w:rsidRPr="00AD3E51">
        <w:rPr>
          <w:rFonts w:eastAsia="Arial Narrow" w:cstheme="minorHAnsi"/>
          <w:b/>
          <w:bCs/>
          <w:kern w:val="0"/>
          <w:lang w:eastAsia="en-GB" w:bidi="en-GB"/>
          <w14:ligatures w14:val="none"/>
        </w:rPr>
        <w:t>8.  Protestolar ve Jüriye İtirazlar</w:t>
      </w:r>
    </w:p>
    <w:p w14:paraId="2A849E1C" w14:textId="77777777" w:rsidR="00AD3E51" w:rsidRPr="00AD3E51" w:rsidRDefault="00AD3E51" w:rsidP="00264BFD">
      <w:pPr>
        <w:spacing w:after="0"/>
        <w:jc w:val="both"/>
        <w:rPr>
          <w:rFonts w:eastAsia="Arial Narrow" w:cstheme="minorHAnsi"/>
          <w:b/>
          <w:bCs/>
          <w:color w:val="00796D"/>
          <w:kern w:val="0"/>
          <w:lang w:eastAsia="en-GB" w:bidi="en-GB"/>
          <w14:ligatures w14:val="none"/>
        </w:rPr>
      </w:pPr>
    </w:p>
    <w:p w14:paraId="3D017521" w14:textId="2F187BBC" w:rsidR="00AD3E51" w:rsidRDefault="00AD3E51" w:rsidP="00264BFD">
      <w:pPr>
        <w:spacing w:after="0"/>
        <w:jc w:val="both"/>
        <w:rPr>
          <w:rFonts w:eastAsia="Arial Narrow" w:cstheme="minorHAnsi"/>
          <w:kern w:val="0"/>
          <w:lang w:eastAsia="en-GB" w:bidi="en-GB"/>
          <w14:ligatures w14:val="none"/>
        </w:rPr>
      </w:pPr>
      <w:r w:rsidRPr="00AD3E51">
        <w:rPr>
          <w:rFonts w:eastAsia="Arial Narrow" w:cstheme="minorHAnsi"/>
          <w:kern w:val="0"/>
          <w:lang w:eastAsia="en-GB" w:bidi="en-GB"/>
          <w14:ligatures w14:val="none"/>
        </w:rPr>
        <w:t>8.3</w:t>
      </w:r>
      <w:r>
        <w:rPr>
          <w:rFonts w:eastAsia="Arial Narrow" w:cstheme="minorHAnsi"/>
          <w:kern w:val="0"/>
          <w:lang w:eastAsia="en-GB" w:bidi="en-GB"/>
          <w14:ligatures w14:val="none"/>
        </w:rPr>
        <w:t xml:space="preserve">  </w:t>
      </w:r>
      <w:r w:rsidRPr="00AD3E51">
        <w:rPr>
          <w:rFonts w:eastAsia="Arial Narrow" w:cstheme="minorHAnsi"/>
          <w:kern w:val="0"/>
          <w:lang w:eastAsia="en-GB" w:bidi="en-GB"/>
          <w14:ligatures w14:val="none"/>
        </w:rPr>
        <w:t>Herhangi bir protesto Başhakeme sporcunun kendisi veya onun adına hareket eden biri ya da takımın resmi temsilcisi tarafından sözlü olarak yapılacaktır. Kişi ya da takım protestoya konu olan itirazı (ya da daha sonra jüriye itiraz) sadece yarışın aynı turunda (ya da bir takım puanının verildiği bir yarışmada) yarışıyorlarsa yapabilirler. Adil bir karara varmak için, Başhakem resmi video kaydı ya da her şekilde elde edilebilen herhangi bir video kanıtı da dahil olmak üzere gerekli olduğunu düşündüğü bütün delilleri değerlendirebilir</w:t>
      </w:r>
      <w:r>
        <w:rPr>
          <w:rFonts w:eastAsia="Arial Narrow" w:cstheme="minorHAnsi"/>
          <w:kern w:val="0"/>
          <w:lang w:eastAsia="en-GB" w:bidi="en-GB"/>
          <w14:ligatures w14:val="none"/>
        </w:rPr>
        <w:t>.</w:t>
      </w:r>
    </w:p>
    <w:p w14:paraId="620A2FB4" w14:textId="1CC10340" w:rsidR="00AD3E51" w:rsidRDefault="00AD3E51" w:rsidP="00264BFD">
      <w:pPr>
        <w:spacing w:after="0"/>
        <w:jc w:val="both"/>
        <w:rPr>
          <w:rFonts w:eastAsia="Arial Narrow" w:cstheme="minorHAnsi"/>
          <w:i/>
          <w:iCs/>
          <w:color w:val="FF0000"/>
          <w:kern w:val="0"/>
          <w:lang w:eastAsia="en-GB" w:bidi="en-GB"/>
          <w14:ligatures w14:val="none"/>
        </w:rPr>
      </w:pPr>
      <w:r w:rsidRPr="00AD3E51">
        <w:rPr>
          <w:rFonts w:eastAsia="Arial Narrow" w:cstheme="minorHAnsi"/>
          <w:i/>
          <w:iCs/>
          <w:color w:val="FF0000"/>
          <w:kern w:val="0"/>
          <w:lang w:eastAsia="en-GB" w:bidi="en-GB"/>
          <w14:ligatures w14:val="none"/>
        </w:rPr>
        <w:t xml:space="preserve">Not: </w:t>
      </w:r>
      <w:r>
        <w:rPr>
          <w:rFonts w:eastAsia="Arial Narrow" w:cstheme="minorHAnsi"/>
          <w:i/>
          <w:iCs/>
          <w:color w:val="FF0000"/>
          <w:kern w:val="0"/>
          <w:lang w:eastAsia="en-GB" w:bidi="en-GB"/>
          <w14:ligatures w14:val="none"/>
        </w:rPr>
        <w:t xml:space="preserve">Koşu ve Yürüyüş Yarışmalarında </w:t>
      </w:r>
      <w:r w:rsidRPr="00AD3E51">
        <w:rPr>
          <w:rFonts w:eastAsia="Arial Narrow" w:cstheme="minorHAnsi"/>
          <w:i/>
          <w:iCs/>
          <w:color w:val="FF0000"/>
          <w:kern w:val="0"/>
          <w:lang w:eastAsia="en-GB" w:bidi="en-GB"/>
          <w14:ligatures w14:val="none"/>
        </w:rPr>
        <w:t>World Athletics Foto Finiş Hakemi</w:t>
      </w:r>
      <w:r>
        <w:rPr>
          <w:rFonts w:eastAsia="Arial Narrow" w:cstheme="minorHAnsi"/>
          <w:i/>
          <w:iCs/>
          <w:color w:val="FF0000"/>
          <w:kern w:val="0"/>
          <w:lang w:eastAsia="en-GB" w:bidi="en-GB"/>
          <w14:ligatures w14:val="none"/>
        </w:rPr>
        <w:t xml:space="preserve"> atanmışsa</w:t>
      </w:r>
      <w:r w:rsidRPr="00AD3E51">
        <w:rPr>
          <w:rFonts w:eastAsia="Arial Narrow" w:cstheme="minorHAnsi"/>
          <w:i/>
          <w:iCs/>
          <w:color w:val="FF0000"/>
          <w:kern w:val="0"/>
          <w:lang w:eastAsia="en-GB" w:bidi="en-GB"/>
          <w14:ligatures w14:val="none"/>
        </w:rPr>
        <w:t xml:space="preserve"> sporcuların sıralamasına ilişkin protestolarda Koşu</w:t>
      </w:r>
      <w:r w:rsidR="009F031E">
        <w:rPr>
          <w:rFonts w:eastAsia="Arial Narrow" w:cstheme="minorHAnsi"/>
          <w:i/>
          <w:iCs/>
          <w:color w:val="FF0000"/>
          <w:kern w:val="0"/>
          <w:lang w:eastAsia="en-GB" w:bidi="en-GB"/>
          <w14:ligatures w14:val="none"/>
        </w:rPr>
        <w:t>lar</w:t>
      </w:r>
      <w:r w:rsidRPr="00AD3E51">
        <w:rPr>
          <w:rFonts w:eastAsia="Arial Narrow" w:cstheme="minorHAnsi"/>
          <w:i/>
          <w:iCs/>
          <w:color w:val="FF0000"/>
          <w:kern w:val="0"/>
          <w:lang w:eastAsia="en-GB" w:bidi="en-GB"/>
          <w14:ligatures w14:val="none"/>
        </w:rPr>
        <w:t xml:space="preserve"> ve Yürüyüş Başhakemi adına hareket etmelidir.</w:t>
      </w:r>
    </w:p>
    <w:p w14:paraId="3C9375CB" w14:textId="77777777" w:rsidR="00EF51A9" w:rsidRDefault="00EF51A9" w:rsidP="00264BFD">
      <w:pPr>
        <w:spacing w:after="0"/>
        <w:jc w:val="both"/>
        <w:rPr>
          <w:rFonts w:eastAsia="Arial Narrow" w:cstheme="minorHAnsi"/>
          <w:i/>
          <w:iCs/>
          <w:color w:val="FF0000"/>
          <w:kern w:val="0"/>
          <w:lang w:eastAsia="en-GB" w:bidi="en-GB"/>
          <w14:ligatures w14:val="none"/>
        </w:rPr>
      </w:pPr>
    </w:p>
    <w:p w14:paraId="1D4CE529" w14:textId="3DB36D92" w:rsidR="00EF51A9" w:rsidRDefault="00EF51A9" w:rsidP="00264BFD">
      <w:pPr>
        <w:spacing w:after="0"/>
        <w:jc w:val="both"/>
        <w:rPr>
          <w:rFonts w:eastAsia="Arial Narrow" w:cstheme="minorHAnsi"/>
          <w:color w:val="FF0000"/>
          <w:kern w:val="0"/>
          <w:lang w:eastAsia="en-GB" w:bidi="en-GB"/>
          <w14:ligatures w14:val="none"/>
        </w:rPr>
      </w:pPr>
      <w:r w:rsidRPr="009F031E">
        <w:rPr>
          <w:rFonts w:eastAsia="Arial Narrow" w:cstheme="minorHAnsi"/>
          <w:kern w:val="0"/>
          <w:lang w:eastAsia="en-GB" w:bidi="en-GB"/>
          <w14:ligatures w14:val="none"/>
        </w:rPr>
        <w:t xml:space="preserve">8.4.1 Eğer sporcu, verilen hatalı çıkışa anında sözlü protestoda bulunursa, </w:t>
      </w:r>
      <w:r w:rsidR="009F031E" w:rsidRPr="009F031E">
        <w:rPr>
          <w:rFonts w:eastAsia="Arial Narrow" w:cstheme="minorHAnsi"/>
          <w:color w:val="FF0000"/>
          <w:kern w:val="0"/>
          <w:lang w:eastAsia="en-GB" w:bidi="en-GB"/>
          <w14:ligatures w14:val="none"/>
        </w:rPr>
        <w:t>Çıkış</w:t>
      </w:r>
      <w:r w:rsidRPr="009F031E">
        <w:rPr>
          <w:rFonts w:eastAsia="Arial Narrow" w:cstheme="minorHAnsi"/>
          <w:color w:val="FF0000"/>
          <w:kern w:val="0"/>
          <w:lang w:eastAsia="en-GB" w:bidi="en-GB"/>
          <w14:ligatures w14:val="none"/>
        </w:rPr>
        <w:t xml:space="preserve"> Başhakemi</w:t>
      </w:r>
      <w:r w:rsidR="009F031E" w:rsidRPr="009F031E">
        <w:rPr>
          <w:rFonts w:eastAsia="Arial Narrow" w:cstheme="minorHAnsi"/>
          <w:color w:val="FF0000"/>
          <w:kern w:val="0"/>
          <w:lang w:eastAsia="en-GB" w:bidi="en-GB"/>
          <w14:ligatures w14:val="none"/>
        </w:rPr>
        <w:t xml:space="preserve"> (eğer Çıkış Başhakemi atanmamışsa ilgili Koşular veya Yürüyüş Başhakemi</w:t>
      </w:r>
      <w:r w:rsidR="0056225A">
        <w:rPr>
          <w:rFonts w:eastAsia="Arial Narrow" w:cstheme="minorHAnsi"/>
          <w:color w:val="FF0000"/>
          <w:kern w:val="0"/>
          <w:lang w:eastAsia="en-GB" w:bidi="en-GB"/>
          <w14:ligatures w14:val="none"/>
        </w:rPr>
        <w:t>)</w:t>
      </w:r>
      <w:r w:rsidRPr="009F031E">
        <w:rPr>
          <w:rFonts w:eastAsia="Arial Narrow" w:cstheme="minorHAnsi"/>
          <w:kern w:val="0"/>
          <w:lang w:eastAsia="en-GB" w:bidi="en-GB"/>
          <w14:ligatures w14:val="none"/>
        </w:rPr>
        <w:t>, herhangi bir şüphesi olması durumunda, tüm ilgililerin haklarını korumak üzere, sporcunun “protestolu” olarak yarışmasına izin verebilir. Eğer hatalı çıkış, World Athletics onaylı Çıkış Bilgi Sistemi tarafından tespit edilmişse ve Başhakem, cihaz tarafından sağlanan bilginin doğru olmadığını açıkça belirlemedikçe, sporcunun protestolu yarışmasına izin vermemelidir.</w:t>
      </w:r>
      <w:r w:rsidR="009F031E" w:rsidRPr="009F031E">
        <w:rPr>
          <w:rFonts w:eastAsia="Arial Narrow" w:cstheme="minorHAnsi"/>
          <w:color w:val="FF0000"/>
          <w:kern w:val="0"/>
          <w:lang w:eastAsia="en-GB" w:bidi="en-GB"/>
          <w14:ligatures w14:val="none"/>
        </w:rPr>
        <w:t xml:space="preserve"> Bir sporcunun protesto altında yarışmasına izin verilirse, </w:t>
      </w:r>
      <w:r w:rsidR="00271D32">
        <w:rPr>
          <w:rFonts w:eastAsia="Arial Narrow" w:cstheme="minorHAnsi"/>
          <w:color w:val="FF0000"/>
          <w:kern w:val="0"/>
          <w:lang w:eastAsia="en-GB" w:bidi="en-GB"/>
          <w14:ligatures w14:val="none"/>
        </w:rPr>
        <w:t xml:space="preserve">Başhakem tarafından </w:t>
      </w:r>
      <w:r w:rsidR="009F031E" w:rsidRPr="009F031E">
        <w:rPr>
          <w:rFonts w:eastAsia="Arial Narrow" w:cstheme="minorHAnsi"/>
          <w:color w:val="FF0000"/>
          <w:kern w:val="0"/>
          <w:lang w:eastAsia="en-GB" w:bidi="en-GB"/>
          <w14:ligatures w14:val="none"/>
        </w:rPr>
        <w:t>sporcuya kırmızı</w:t>
      </w:r>
      <w:r w:rsidR="009F031E">
        <w:rPr>
          <w:rFonts w:eastAsia="Arial Narrow" w:cstheme="minorHAnsi"/>
          <w:color w:val="FF0000"/>
          <w:kern w:val="0"/>
          <w:lang w:eastAsia="en-GB" w:bidi="en-GB"/>
          <w14:ligatures w14:val="none"/>
        </w:rPr>
        <w:t xml:space="preserve"> ve </w:t>
      </w:r>
      <w:r w:rsidR="009F031E" w:rsidRPr="009F031E">
        <w:rPr>
          <w:rFonts w:eastAsia="Arial Narrow" w:cstheme="minorHAnsi"/>
          <w:color w:val="FF0000"/>
          <w:kern w:val="0"/>
          <w:lang w:eastAsia="en-GB" w:bidi="en-GB"/>
          <w14:ligatures w14:val="none"/>
        </w:rPr>
        <w:t>beyaz (çapraz olarak ikiye bölünmüş) bir kart gösterilecektir.</w:t>
      </w:r>
    </w:p>
    <w:p w14:paraId="7FCC580C" w14:textId="77777777" w:rsidR="001A2978" w:rsidRDefault="001A2978" w:rsidP="00264BFD">
      <w:pPr>
        <w:spacing w:after="0"/>
        <w:jc w:val="both"/>
        <w:rPr>
          <w:rFonts w:eastAsia="Arial Narrow" w:cstheme="minorHAnsi"/>
          <w:color w:val="FF0000"/>
          <w:kern w:val="0"/>
          <w:lang w:eastAsia="en-GB" w:bidi="en-GB"/>
          <w14:ligatures w14:val="none"/>
        </w:rPr>
      </w:pPr>
    </w:p>
    <w:p w14:paraId="7FA38981" w14:textId="2F08F58B" w:rsidR="001A2978" w:rsidRDefault="001A2978" w:rsidP="00264BFD">
      <w:pPr>
        <w:spacing w:after="0"/>
        <w:jc w:val="both"/>
        <w:rPr>
          <w:rFonts w:eastAsia="Arial Narrow" w:cstheme="minorHAnsi"/>
          <w:kern w:val="0"/>
          <w:lang w:eastAsia="en-GB" w:bidi="en-GB"/>
          <w14:ligatures w14:val="none"/>
        </w:rPr>
      </w:pPr>
      <w:r w:rsidRPr="001A2978">
        <w:rPr>
          <w:rFonts w:eastAsia="Arial Narrow" w:cstheme="minorHAnsi"/>
          <w:kern w:val="0"/>
          <w:lang w:eastAsia="en-GB" w:bidi="en-GB"/>
          <w14:ligatures w14:val="none"/>
        </w:rPr>
        <w:t>8.4.2</w:t>
      </w:r>
      <w:r w:rsidRPr="001A2978">
        <w:rPr>
          <w:rFonts w:eastAsia="Arial Narrow" w:cstheme="minorHAnsi"/>
          <w:kern w:val="0"/>
          <w:lang w:eastAsia="en-GB" w:bidi="en-GB"/>
          <w14:ligatures w14:val="none"/>
        </w:rPr>
        <w:tab/>
        <w:t>Protesto, bir hatalı çıkışın geri çağırılmamış olmasına veya Teknik Kural 16.5’teki gibi çıkışın durdurulmasına dayanılarak yapılabilir. Protesto sadece yarışmayı</w:t>
      </w:r>
      <w:r>
        <w:rPr>
          <w:rFonts w:eastAsia="Arial Narrow" w:cstheme="minorHAnsi"/>
          <w:kern w:val="0"/>
          <w:lang w:eastAsia="en-GB" w:bidi="en-GB"/>
          <w14:ligatures w14:val="none"/>
        </w:rPr>
        <w:t xml:space="preserve"> </w:t>
      </w:r>
      <w:r w:rsidRPr="001A2978">
        <w:rPr>
          <w:rFonts w:eastAsia="Arial Narrow" w:cstheme="minorHAnsi"/>
          <w:color w:val="FF0000"/>
          <w:kern w:val="0"/>
          <w:lang w:eastAsia="en-GB" w:bidi="en-GB"/>
          <w14:ligatures w14:val="none"/>
        </w:rPr>
        <w:t xml:space="preserve">normalde dürüstçe ve gerçek gücüyle  </w:t>
      </w:r>
      <w:r w:rsidRPr="001A2978">
        <w:rPr>
          <w:rFonts w:eastAsia="Arial Narrow" w:cstheme="minorHAnsi"/>
          <w:kern w:val="0"/>
          <w:lang w:eastAsia="en-GB" w:bidi="en-GB"/>
          <w14:ligatures w14:val="none"/>
        </w:rPr>
        <w:t>tamam</w:t>
      </w:r>
      <w:r>
        <w:rPr>
          <w:rFonts w:eastAsia="Arial Narrow" w:cstheme="minorHAnsi"/>
          <w:kern w:val="0"/>
          <w:lang w:eastAsia="en-GB" w:bidi="en-GB"/>
          <w14:ligatures w14:val="none"/>
        </w:rPr>
        <w:t>lamış</w:t>
      </w:r>
      <w:r w:rsidRPr="001A2978">
        <w:rPr>
          <w:rFonts w:eastAsia="Arial Narrow" w:cstheme="minorHAnsi"/>
          <w:kern w:val="0"/>
          <w:lang w:eastAsia="en-GB" w:bidi="en-GB"/>
          <w14:ligatures w14:val="none"/>
        </w:rPr>
        <w:t xml:space="preserve"> bir sporcu tarafından ya da sporcu adına </w:t>
      </w:r>
      <w:r w:rsidRPr="001A2978">
        <w:rPr>
          <w:rFonts w:eastAsia="Arial Narrow" w:cstheme="minorHAnsi"/>
          <w:color w:val="FF0000"/>
          <w:kern w:val="0"/>
          <w:lang w:eastAsia="en-GB" w:bidi="en-GB"/>
          <w14:ligatures w14:val="none"/>
        </w:rPr>
        <w:t>yapıl</w:t>
      </w:r>
      <w:r>
        <w:rPr>
          <w:rFonts w:eastAsia="Arial Narrow" w:cstheme="minorHAnsi"/>
          <w:color w:val="FF0000"/>
          <w:kern w:val="0"/>
          <w:lang w:eastAsia="en-GB" w:bidi="en-GB"/>
          <w14:ligatures w14:val="none"/>
        </w:rPr>
        <w:t>abilir</w:t>
      </w:r>
      <w:r w:rsidRPr="001A2978">
        <w:rPr>
          <w:rFonts w:eastAsia="Arial Narrow" w:cstheme="minorHAnsi"/>
          <w:color w:val="FF0000"/>
          <w:kern w:val="0"/>
          <w:lang w:eastAsia="en-GB" w:bidi="en-GB"/>
          <w14:ligatures w14:val="none"/>
        </w:rPr>
        <w:t xml:space="preserve">. </w:t>
      </w:r>
      <w:r w:rsidRPr="001A2978">
        <w:rPr>
          <w:rFonts w:eastAsia="Arial Narrow" w:cstheme="minorHAnsi"/>
          <w:kern w:val="0"/>
          <w:lang w:eastAsia="en-GB" w:bidi="en-GB"/>
          <w14:ligatures w14:val="none"/>
        </w:rPr>
        <w:t>Protesto kabul edilirse, hatalı çıkış yapan sporcu veya çıkışın durdurulmasına sebep olan sporcu Teknik Kurallar 16.5, 16.7, 16.8 ya da 39.8.3 kapsamında uyarılacak veya diskalifiye edilecektir.  Herhangi bir uyarı veya diskalifiye olsun ya da olmasın, Başhakem kendi görüşüne göre adil olmak için gerekliyse, yarışmanın veya bir kısmının geçersiz olduğunu açıklamaya ve yarışmanın veya bir kısmının tekrar edilmesine karar verme yetkisine sahiptir.</w:t>
      </w:r>
    </w:p>
    <w:p w14:paraId="283A5ADB" w14:textId="77777777" w:rsidR="00436C12" w:rsidRDefault="00436C12" w:rsidP="00264BFD">
      <w:pPr>
        <w:spacing w:after="0"/>
        <w:jc w:val="both"/>
        <w:rPr>
          <w:rFonts w:eastAsia="Arial Narrow" w:cstheme="minorHAnsi"/>
          <w:kern w:val="0"/>
          <w:lang w:eastAsia="en-GB" w:bidi="en-GB"/>
          <w14:ligatures w14:val="none"/>
        </w:rPr>
      </w:pPr>
    </w:p>
    <w:p w14:paraId="0D198020" w14:textId="77777777" w:rsidR="00436C12" w:rsidRDefault="00436C12" w:rsidP="00264BFD">
      <w:pPr>
        <w:spacing w:after="0"/>
        <w:jc w:val="both"/>
        <w:rPr>
          <w:rFonts w:eastAsia="Arial Narrow" w:cstheme="minorHAnsi"/>
          <w:kern w:val="0"/>
          <w:lang w:eastAsia="en-GB" w:bidi="en-GB"/>
          <w14:ligatures w14:val="none"/>
        </w:rPr>
      </w:pPr>
    </w:p>
    <w:p w14:paraId="6695AAB9" w14:textId="61BC3A68" w:rsidR="00436C12" w:rsidRDefault="00436C12" w:rsidP="00264BFD">
      <w:pPr>
        <w:spacing w:after="0"/>
        <w:jc w:val="both"/>
        <w:rPr>
          <w:rFonts w:eastAsia="Arial Narrow" w:cstheme="minorHAnsi"/>
          <w:kern w:val="0"/>
          <w:lang w:eastAsia="en-GB" w:bidi="en-GB"/>
          <w14:ligatures w14:val="none"/>
        </w:rPr>
      </w:pPr>
      <w:r>
        <w:rPr>
          <w:rFonts w:eastAsia="Arial Narrow" w:cstheme="minorHAnsi"/>
          <w:kern w:val="0"/>
          <w:lang w:eastAsia="en-GB" w:bidi="en-GB"/>
          <w14:ligatures w14:val="none"/>
        </w:rPr>
        <w:t>8.4.3</w:t>
      </w:r>
    </w:p>
    <w:p w14:paraId="5383714E" w14:textId="7ABA97CC" w:rsidR="00436C12" w:rsidRDefault="00436C12" w:rsidP="00264BFD">
      <w:pPr>
        <w:spacing w:after="0"/>
        <w:jc w:val="both"/>
        <w:rPr>
          <w:rFonts w:eastAsia="Arial Narrow" w:cstheme="minorHAnsi"/>
          <w:i/>
          <w:iCs/>
          <w:kern w:val="0"/>
          <w:lang w:eastAsia="en-GB" w:bidi="en-GB"/>
          <w14:ligatures w14:val="none"/>
        </w:rPr>
      </w:pPr>
      <w:r w:rsidRPr="00436C12">
        <w:rPr>
          <w:rFonts w:eastAsia="Arial Narrow" w:cstheme="minorHAnsi"/>
          <w:i/>
          <w:iCs/>
          <w:kern w:val="0"/>
          <w:lang w:eastAsia="en-GB" w:bidi="en-GB"/>
          <w14:ligatures w14:val="none"/>
        </w:rPr>
        <w:t>Not: Bu kural uygun olduğu düşünülen bütün durumlarda İtiraz Jürisi ya da Başhakem tarafından uygulanabilir. (</w:t>
      </w:r>
      <w:proofErr w:type="spellStart"/>
      <w:r w:rsidRPr="00436C12">
        <w:rPr>
          <w:rFonts w:eastAsia="Arial Narrow" w:cstheme="minorHAnsi"/>
          <w:i/>
          <w:iCs/>
          <w:kern w:val="0"/>
          <w:lang w:eastAsia="en-GB" w:bidi="en-GB"/>
          <w14:ligatures w14:val="none"/>
        </w:rPr>
        <w:t>Bkz</w:t>
      </w:r>
      <w:proofErr w:type="spellEnd"/>
      <w:r w:rsidRPr="00436C12">
        <w:rPr>
          <w:rFonts w:eastAsia="Arial Narrow" w:cstheme="minorHAnsi"/>
          <w:i/>
          <w:iCs/>
          <w:kern w:val="0"/>
          <w:lang w:eastAsia="en-GB" w:bidi="en-GB"/>
          <w14:ligatures w14:val="none"/>
        </w:rPr>
        <w:t xml:space="preserve"> Teknik Kural </w:t>
      </w:r>
      <w:r w:rsidRPr="0004220A">
        <w:rPr>
          <w:rFonts w:eastAsia="Arial Narrow" w:cstheme="minorHAnsi"/>
          <w:i/>
          <w:iCs/>
          <w:color w:val="FF0000"/>
          <w:kern w:val="0"/>
          <w:lang w:eastAsia="en-GB" w:bidi="en-GB"/>
          <w14:ligatures w14:val="none"/>
        </w:rPr>
        <w:t>17.</w:t>
      </w:r>
      <w:r w:rsidR="0004220A" w:rsidRPr="0004220A">
        <w:rPr>
          <w:rFonts w:eastAsia="Arial Narrow" w:cstheme="minorHAnsi"/>
          <w:i/>
          <w:iCs/>
          <w:color w:val="FF0000"/>
          <w:kern w:val="0"/>
          <w:lang w:eastAsia="en-GB" w:bidi="en-GB"/>
          <w14:ligatures w14:val="none"/>
        </w:rPr>
        <w:t>1</w:t>
      </w:r>
      <w:r w:rsidRPr="00436C12">
        <w:rPr>
          <w:rFonts w:eastAsia="Arial Narrow" w:cstheme="minorHAnsi"/>
          <w:i/>
          <w:iCs/>
          <w:kern w:val="0"/>
          <w:lang w:eastAsia="en-GB" w:bidi="en-GB"/>
          <w14:ligatures w14:val="none"/>
        </w:rPr>
        <w:t>)</w:t>
      </w:r>
    </w:p>
    <w:p w14:paraId="221F3191" w14:textId="77777777" w:rsidR="00C52647" w:rsidRDefault="00C52647" w:rsidP="00264BFD">
      <w:pPr>
        <w:spacing w:after="0"/>
        <w:jc w:val="both"/>
        <w:rPr>
          <w:rFonts w:eastAsia="Arial Narrow" w:cstheme="minorHAnsi"/>
          <w:i/>
          <w:iCs/>
          <w:kern w:val="0"/>
          <w:lang w:eastAsia="en-GB" w:bidi="en-GB"/>
          <w14:ligatures w14:val="none"/>
        </w:rPr>
      </w:pPr>
    </w:p>
    <w:p w14:paraId="440F74C8" w14:textId="77BD88DB" w:rsidR="00C52647" w:rsidRDefault="00C52647" w:rsidP="00264BFD">
      <w:pPr>
        <w:spacing w:after="0"/>
        <w:jc w:val="both"/>
        <w:rPr>
          <w:rFonts w:eastAsia="Arial Narrow" w:cstheme="minorHAnsi"/>
          <w:b/>
          <w:bCs/>
          <w:kern w:val="0"/>
          <w:lang w:eastAsia="en-GB" w:bidi="en-GB"/>
          <w14:ligatures w14:val="none"/>
        </w:rPr>
      </w:pPr>
      <w:r w:rsidRPr="00C52647">
        <w:rPr>
          <w:rFonts w:eastAsia="Arial Narrow" w:cstheme="minorHAnsi"/>
          <w:b/>
          <w:bCs/>
          <w:kern w:val="0"/>
          <w:lang w:eastAsia="en-GB" w:bidi="en-GB"/>
          <w14:ligatures w14:val="none"/>
        </w:rPr>
        <w:t xml:space="preserve">9. Karma </w:t>
      </w:r>
      <w:r>
        <w:rPr>
          <w:rFonts w:eastAsia="Arial Narrow" w:cstheme="minorHAnsi"/>
          <w:b/>
          <w:bCs/>
          <w:kern w:val="0"/>
          <w:lang w:eastAsia="en-GB" w:bidi="en-GB"/>
          <w14:ligatures w14:val="none"/>
        </w:rPr>
        <w:t>Y</w:t>
      </w:r>
      <w:r w:rsidRPr="00C52647">
        <w:rPr>
          <w:rFonts w:eastAsia="Arial Narrow" w:cstheme="minorHAnsi"/>
          <w:b/>
          <w:bCs/>
          <w:kern w:val="0"/>
          <w:lang w:eastAsia="en-GB" w:bidi="en-GB"/>
          <w14:ligatures w14:val="none"/>
        </w:rPr>
        <w:t>arışlar</w:t>
      </w:r>
    </w:p>
    <w:p w14:paraId="18B15267" w14:textId="77777777" w:rsidR="00C52647" w:rsidRPr="00C52647" w:rsidRDefault="00C52647" w:rsidP="00264BFD">
      <w:pPr>
        <w:spacing w:after="0"/>
        <w:jc w:val="both"/>
        <w:rPr>
          <w:rFonts w:eastAsia="Arial Narrow" w:cstheme="minorHAnsi"/>
          <w:b/>
          <w:bCs/>
          <w:kern w:val="0"/>
          <w:lang w:eastAsia="en-GB" w:bidi="en-GB"/>
          <w14:ligatures w14:val="none"/>
        </w:rPr>
      </w:pPr>
    </w:p>
    <w:p w14:paraId="55F778D2" w14:textId="31D31697" w:rsidR="00C52647" w:rsidRDefault="00C52647" w:rsidP="00264BFD">
      <w:pPr>
        <w:spacing w:after="0"/>
        <w:jc w:val="both"/>
        <w:rPr>
          <w:rFonts w:eastAsia="Arial Narrow" w:cstheme="minorHAnsi"/>
          <w:i/>
          <w:iCs/>
          <w:kern w:val="0"/>
          <w:lang w:eastAsia="en-GB" w:bidi="en-GB"/>
          <w14:ligatures w14:val="none"/>
        </w:rPr>
      </w:pPr>
      <w:r>
        <w:rPr>
          <w:rFonts w:eastAsia="Arial Narrow" w:cstheme="minorHAnsi"/>
          <w:i/>
          <w:iCs/>
          <w:kern w:val="0"/>
          <w:lang w:eastAsia="en-GB" w:bidi="en-GB"/>
          <w14:ligatures w14:val="none"/>
        </w:rPr>
        <w:t>9.2.2</w:t>
      </w:r>
    </w:p>
    <w:p w14:paraId="7FBD9D5B" w14:textId="071CA4E7" w:rsidR="00C52647" w:rsidRPr="00C52647" w:rsidRDefault="00C52647" w:rsidP="00264BFD">
      <w:pPr>
        <w:spacing w:after="0"/>
        <w:jc w:val="both"/>
        <w:rPr>
          <w:rFonts w:eastAsia="Arial Narrow" w:cstheme="minorHAnsi"/>
          <w:color w:val="00796D"/>
          <w:kern w:val="0"/>
          <w:lang w:eastAsia="en-GB" w:bidi="en-GB"/>
          <w14:ligatures w14:val="none"/>
        </w:rPr>
      </w:pPr>
      <w:r w:rsidRPr="00C52647">
        <w:rPr>
          <w:rFonts w:eastAsia="Arial Narrow" w:cstheme="minorHAnsi"/>
          <w:color w:val="00796D"/>
          <w:kern w:val="0"/>
          <w:lang w:eastAsia="en-GB" w:bidi="en-GB"/>
          <w14:ligatures w14:val="none"/>
        </w:rPr>
        <w:t xml:space="preserve">Teknik Kural 9.2.1’ deki amaç, 5000m </w:t>
      </w:r>
      <w:r w:rsidR="00B73EA9" w:rsidRPr="00B73EA9">
        <w:rPr>
          <w:rFonts w:eastAsia="Arial Narrow" w:cstheme="minorHAnsi"/>
          <w:color w:val="FF0000"/>
          <w:kern w:val="0"/>
          <w:lang w:eastAsia="en-GB" w:bidi="en-GB"/>
          <w14:ligatures w14:val="none"/>
        </w:rPr>
        <w:t>ya da</w:t>
      </w:r>
      <w:r w:rsidRPr="00B73EA9">
        <w:rPr>
          <w:rFonts w:eastAsia="Arial Narrow" w:cstheme="minorHAnsi"/>
          <w:color w:val="FF0000"/>
          <w:kern w:val="0"/>
          <w:lang w:eastAsia="en-GB" w:bidi="en-GB"/>
          <w14:ligatures w14:val="none"/>
        </w:rPr>
        <w:t xml:space="preserve"> </w:t>
      </w:r>
      <w:r w:rsidRPr="00C52647">
        <w:rPr>
          <w:rFonts w:eastAsia="Arial Narrow" w:cstheme="minorHAnsi"/>
          <w:color w:val="00796D"/>
          <w:kern w:val="0"/>
          <w:lang w:eastAsia="en-GB" w:bidi="en-GB"/>
          <w14:ligatures w14:val="none"/>
        </w:rPr>
        <w:t xml:space="preserve">üzeri mesafedeki yarışlarda bir cinsiyet ya da her iki cinsiyetten yeterli sayıda sporcu bulunmaması </w:t>
      </w:r>
      <w:r w:rsidRPr="001E5483">
        <w:rPr>
          <w:rFonts w:eastAsia="Arial Narrow" w:cstheme="minorHAnsi"/>
          <w:color w:val="FF0000"/>
          <w:kern w:val="0"/>
          <w:lang w:eastAsia="en-GB" w:bidi="en-GB"/>
          <w14:ligatures w14:val="none"/>
        </w:rPr>
        <w:t>ve</w:t>
      </w:r>
      <w:r w:rsidR="00567471" w:rsidRPr="001E5483">
        <w:rPr>
          <w:rFonts w:eastAsia="Arial Narrow" w:cstheme="minorHAnsi"/>
          <w:color w:val="FF0000"/>
          <w:kern w:val="0"/>
          <w:lang w:eastAsia="en-GB" w:bidi="en-GB"/>
          <w14:ligatures w14:val="none"/>
        </w:rPr>
        <w:t>ya</w:t>
      </w:r>
      <w:r w:rsidR="001E5483" w:rsidRPr="001E5483">
        <w:rPr>
          <w:rFonts w:eastAsia="Arial Narrow" w:cstheme="minorHAnsi"/>
          <w:color w:val="FF0000"/>
          <w:kern w:val="0"/>
          <w:lang w:eastAsia="en-GB" w:bidi="en-GB"/>
          <w14:ligatures w14:val="none"/>
        </w:rPr>
        <w:t xml:space="preserve"> daha uzun mesafeli yarışlarda</w:t>
      </w:r>
      <w:r w:rsidR="001E5483">
        <w:rPr>
          <w:rFonts w:eastAsia="Arial Narrow" w:cstheme="minorHAnsi"/>
          <w:color w:val="FF0000"/>
          <w:kern w:val="0"/>
          <w:lang w:eastAsia="en-GB" w:bidi="en-GB"/>
          <w14:ligatures w14:val="none"/>
        </w:rPr>
        <w:t xml:space="preserve"> </w:t>
      </w:r>
      <w:r w:rsidR="001E5483" w:rsidRPr="001E5483">
        <w:rPr>
          <w:rFonts w:eastAsia="Arial Narrow" w:cstheme="minorHAnsi"/>
          <w:color w:val="FF0000"/>
          <w:kern w:val="0"/>
          <w:lang w:eastAsia="en-GB" w:bidi="en-GB"/>
          <w14:ligatures w14:val="none"/>
        </w:rPr>
        <w:t>(örne</w:t>
      </w:r>
      <w:r w:rsidR="001E5483">
        <w:rPr>
          <w:rFonts w:eastAsia="Arial Narrow" w:cstheme="minorHAnsi"/>
          <w:color w:val="FF0000"/>
          <w:kern w:val="0"/>
          <w:lang w:eastAsia="en-GB" w:bidi="en-GB"/>
          <w14:ligatures w14:val="none"/>
        </w:rPr>
        <w:t>ğin,</w:t>
      </w:r>
      <w:r w:rsidR="001E5483" w:rsidRPr="001E5483">
        <w:rPr>
          <w:rFonts w:eastAsia="Arial Narrow" w:cstheme="minorHAnsi"/>
          <w:color w:val="FF0000"/>
          <w:kern w:val="0"/>
          <w:lang w:eastAsia="en-GB" w:bidi="en-GB"/>
          <w14:ligatures w14:val="none"/>
        </w:rPr>
        <w:t xml:space="preserve"> pistte yapılan 10.000m Yürüyüş Yarışı)</w:t>
      </w:r>
      <w:r w:rsidRPr="00C52647">
        <w:rPr>
          <w:rFonts w:eastAsia="Arial Narrow" w:cstheme="minorHAnsi"/>
          <w:color w:val="00796D"/>
          <w:kern w:val="0"/>
          <w:lang w:eastAsia="en-GB" w:bidi="en-GB"/>
          <w14:ligatures w14:val="none"/>
        </w:rPr>
        <w:t xml:space="preserve"> programın ayrı yarış düzenleme için elverişli olmaması durumunda yarışların yürütülmesini kolaylaştırmaktır. Kuralın amacı, kadın sporculara daha iyi dereceler elde edebilmeleri için erkek sporcular ile birlikte yarışma fırsatı sağlamak değildir.</w:t>
      </w:r>
    </w:p>
    <w:p w14:paraId="284A9FD3" w14:textId="77777777" w:rsidR="00C52647" w:rsidRPr="00C52647" w:rsidRDefault="00C52647" w:rsidP="00264BFD">
      <w:pPr>
        <w:spacing w:after="0"/>
        <w:jc w:val="both"/>
        <w:rPr>
          <w:rFonts w:eastAsia="Arial Narrow" w:cstheme="minorHAnsi"/>
          <w:color w:val="00796D"/>
          <w:kern w:val="0"/>
          <w:lang w:eastAsia="en-GB" w:bidi="en-GB"/>
          <w14:ligatures w14:val="none"/>
        </w:rPr>
      </w:pPr>
      <w:r w:rsidRPr="00C52647">
        <w:rPr>
          <w:rFonts w:eastAsia="Arial Narrow" w:cstheme="minorHAnsi"/>
          <w:color w:val="00796D"/>
          <w:kern w:val="0"/>
          <w:lang w:eastAsia="en-GB" w:bidi="en-GB"/>
          <w14:ligatures w14:val="none"/>
        </w:rPr>
        <w:t xml:space="preserve">Açık olmak gerekirse, Alan yarışlarında ve 5000m ve üzerindeki koşu yarışlarında karma yarışlara; </w:t>
      </w:r>
    </w:p>
    <w:p w14:paraId="51E22D8E" w14:textId="77777777" w:rsidR="00C52647" w:rsidRPr="00C52647" w:rsidRDefault="00C52647" w:rsidP="00264BFD">
      <w:pPr>
        <w:spacing w:after="0"/>
        <w:jc w:val="both"/>
        <w:rPr>
          <w:rFonts w:eastAsia="Arial Narrow" w:cstheme="minorHAnsi"/>
          <w:color w:val="00796D"/>
          <w:kern w:val="0"/>
          <w:lang w:eastAsia="en-GB" w:bidi="en-GB"/>
          <w14:ligatures w14:val="none"/>
        </w:rPr>
      </w:pPr>
      <w:r w:rsidRPr="00C52647">
        <w:rPr>
          <w:rFonts w:eastAsia="Arial Narrow" w:cstheme="minorHAnsi"/>
          <w:color w:val="00796D"/>
          <w:kern w:val="0"/>
          <w:lang w:eastAsia="en-GB" w:bidi="en-GB"/>
          <w14:ligatures w14:val="none"/>
        </w:rPr>
        <w:lastRenderedPageBreak/>
        <w:t>a. İlgili Federasyonun kurallarına bağlı olarak, tüm ulusal yarışmalarda izin verilebilir (Ayrıca Kıta Birliğinden izin almaya gerek yoktur).</w:t>
      </w:r>
    </w:p>
    <w:p w14:paraId="6CFA7A7F" w14:textId="77777777" w:rsidR="00C52647" w:rsidRPr="00C52647" w:rsidRDefault="00C52647" w:rsidP="00264BFD">
      <w:pPr>
        <w:spacing w:after="0"/>
        <w:jc w:val="both"/>
        <w:rPr>
          <w:rFonts w:eastAsia="Arial Narrow" w:cstheme="minorHAnsi"/>
          <w:color w:val="00796D"/>
          <w:kern w:val="0"/>
          <w:lang w:eastAsia="en-GB" w:bidi="en-GB"/>
          <w14:ligatures w14:val="none"/>
        </w:rPr>
      </w:pPr>
      <w:r w:rsidRPr="00C52647">
        <w:rPr>
          <w:rFonts w:eastAsia="Arial Narrow" w:cstheme="minorHAnsi"/>
          <w:color w:val="00796D"/>
          <w:kern w:val="0"/>
          <w:lang w:eastAsia="en-GB" w:bidi="en-GB"/>
          <w14:ligatures w14:val="none"/>
        </w:rPr>
        <w:t xml:space="preserve"> b. İlgili Kıta Birliği tarafından özellikle izin verilirse, Dünya Sıralaması Yarışmaları Tanımının 2 (d) paragrafı kapsamında yapılan yarışmalarda izin verilir. </w:t>
      </w:r>
    </w:p>
    <w:p w14:paraId="603A5923" w14:textId="77777777" w:rsidR="00C52647" w:rsidRPr="00C52647" w:rsidRDefault="00C52647" w:rsidP="00264BFD">
      <w:pPr>
        <w:spacing w:after="0"/>
        <w:jc w:val="both"/>
        <w:rPr>
          <w:rFonts w:eastAsia="Arial Narrow" w:cstheme="minorHAnsi"/>
          <w:color w:val="00796D"/>
          <w:kern w:val="0"/>
          <w:lang w:eastAsia="en-GB" w:bidi="en-GB"/>
          <w14:ligatures w14:val="none"/>
        </w:rPr>
      </w:pPr>
      <w:r w:rsidRPr="00C52647">
        <w:rPr>
          <w:rFonts w:eastAsia="Arial Narrow" w:cstheme="minorHAnsi"/>
          <w:color w:val="00796D"/>
          <w:kern w:val="0"/>
          <w:lang w:eastAsia="en-GB" w:bidi="en-GB"/>
          <w14:ligatures w14:val="none"/>
        </w:rPr>
        <w:t xml:space="preserve">c. Alan Yarışmalarında, ilgili yarışın yönetmeliklerinde izin verilmediği sürece, Dünya Sıralaması Yarışmaları Tanımının 1 ve 2 (a), (b), (c), (e) paragrafları kapsamında düzenlenen bir yarışmada izin verilmez. </w:t>
      </w:r>
    </w:p>
    <w:p w14:paraId="397A8F6C" w14:textId="61499201" w:rsidR="00C52647" w:rsidRPr="00C52647" w:rsidRDefault="00C52647" w:rsidP="00264BFD">
      <w:pPr>
        <w:spacing w:after="0"/>
        <w:jc w:val="both"/>
        <w:rPr>
          <w:rFonts w:eastAsia="Arial Narrow" w:cstheme="minorHAnsi"/>
          <w:color w:val="00796D"/>
          <w:kern w:val="0"/>
          <w:lang w:eastAsia="en-GB" w:bidi="en-GB"/>
          <w14:ligatures w14:val="none"/>
        </w:rPr>
      </w:pPr>
      <w:r w:rsidRPr="00C52647">
        <w:rPr>
          <w:rFonts w:eastAsia="Arial Narrow" w:cstheme="minorHAnsi"/>
          <w:color w:val="00796D"/>
          <w:kern w:val="0"/>
          <w:lang w:eastAsia="en-GB" w:bidi="en-GB"/>
          <w14:ligatures w14:val="none"/>
        </w:rPr>
        <w:t xml:space="preserve">Karma yarışlarda gerçekleşen Dünya Rekorlarının kabulü konusunda sınırlamalar vardır. (5000m ve daha uzun mesafelerdeki pist yarışları - </w:t>
      </w:r>
      <w:proofErr w:type="spellStart"/>
      <w:r w:rsidRPr="00C52647">
        <w:rPr>
          <w:rFonts w:eastAsia="Arial Narrow" w:cstheme="minorHAnsi"/>
          <w:color w:val="00796D"/>
          <w:kern w:val="0"/>
          <w:lang w:eastAsia="en-GB" w:bidi="en-GB"/>
          <w14:ligatures w14:val="none"/>
        </w:rPr>
        <w:t>Bkz</w:t>
      </w:r>
      <w:proofErr w:type="spellEnd"/>
      <w:r w:rsidRPr="00C52647">
        <w:rPr>
          <w:rFonts w:eastAsia="Arial Narrow" w:cstheme="minorHAnsi"/>
          <w:color w:val="00796D"/>
          <w:kern w:val="0"/>
          <w:lang w:eastAsia="en-GB" w:bidi="en-GB"/>
          <w14:ligatures w14:val="none"/>
        </w:rPr>
        <w:t xml:space="preserve"> Teknik Kural 31.1 ve yol yarışları - </w:t>
      </w:r>
      <w:proofErr w:type="spellStart"/>
      <w:r w:rsidRPr="00C52647">
        <w:rPr>
          <w:rFonts w:eastAsia="Arial Narrow" w:cstheme="minorHAnsi"/>
          <w:color w:val="00796D"/>
          <w:kern w:val="0"/>
          <w:lang w:eastAsia="en-GB" w:bidi="en-GB"/>
          <w14:ligatures w14:val="none"/>
        </w:rPr>
        <w:t>Bkz</w:t>
      </w:r>
      <w:proofErr w:type="spellEnd"/>
      <w:r w:rsidRPr="00C52647">
        <w:rPr>
          <w:rFonts w:eastAsia="Arial Narrow" w:cstheme="minorHAnsi"/>
          <w:color w:val="00796D"/>
          <w:kern w:val="0"/>
          <w:lang w:eastAsia="en-GB" w:bidi="en-GB"/>
          <w14:ligatures w14:val="none"/>
        </w:rPr>
        <w:t xml:space="preserve"> Yarışma Kuralı 32). </w:t>
      </w:r>
      <w:r w:rsidRPr="00C52647">
        <w:rPr>
          <w:rFonts w:eastAsia="Arial Narrow" w:cstheme="minorHAnsi"/>
          <w:color w:val="FF0000"/>
          <w:kern w:val="0"/>
          <w:lang w:eastAsia="en-GB" w:bidi="en-GB"/>
          <w14:ligatures w14:val="none"/>
        </w:rPr>
        <w:t>Yarışma Kuralı 32 not(ii)</w:t>
      </w:r>
      <w:r>
        <w:rPr>
          <w:rFonts w:eastAsia="Arial Narrow" w:cstheme="minorHAnsi"/>
          <w:color w:val="00796D"/>
          <w:kern w:val="0"/>
          <w:lang w:eastAsia="en-GB" w:bidi="en-GB"/>
          <w14:ligatures w14:val="none"/>
        </w:rPr>
        <w:t xml:space="preserve">, </w:t>
      </w:r>
      <w:r w:rsidRPr="00C52647">
        <w:rPr>
          <w:rFonts w:eastAsia="Arial Narrow" w:cstheme="minorHAnsi"/>
          <w:color w:val="00796D"/>
          <w:kern w:val="0"/>
          <w:lang w:eastAsia="en-GB" w:bidi="en-GB"/>
          <w14:ligatures w14:val="none"/>
        </w:rPr>
        <w:t>Kadın ve erkeklerin birlikte yarıştıkları ya da yarışabilecekleri durumlarda kadınlar kategorisindeki yarışların nasıl organize edilebileceği konusunda (“sadece kadınlar yarışı” rekorunun kabul edilmesini sağlamak adına)</w:t>
      </w:r>
      <w:r>
        <w:rPr>
          <w:rFonts w:eastAsia="Arial Narrow" w:cstheme="minorHAnsi"/>
          <w:color w:val="00796D"/>
          <w:kern w:val="0"/>
          <w:lang w:eastAsia="en-GB" w:bidi="en-GB"/>
          <w14:ligatures w14:val="none"/>
        </w:rPr>
        <w:t xml:space="preserve"> </w:t>
      </w:r>
      <w:r w:rsidRPr="00C52647">
        <w:rPr>
          <w:rFonts w:eastAsia="Arial Narrow" w:cstheme="minorHAnsi"/>
          <w:color w:val="FF0000"/>
          <w:kern w:val="0"/>
          <w:lang w:eastAsia="en-GB" w:bidi="en-GB"/>
          <w14:ligatures w14:val="none"/>
        </w:rPr>
        <w:t>rehberlik sağlar.</w:t>
      </w:r>
    </w:p>
    <w:p w14:paraId="6F4ABA3E" w14:textId="3298A62D" w:rsidR="00C52647" w:rsidRPr="00567471" w:rsidRDefault="00567471" w:rsidP="00264BFD">
      <w:pPr>
        <w:spacing w:after="0"/>
        <w:jc w:val="both"/>
        <w:rPr>
          <w:rFonts w:eastAsia="Arial Narrow" w:cstheme="minorHAnsi"/>
          <w:color w:val="FF0000"/>
          <w:kern w:val="0"/>
          <w:lang w:eastAsia="en-GB" w:bidi="en-GB"/>
          <w14:ligatures w14:val="none"/>
        </w:rPr>
      </w:pPr>
      <w:r>
        <w:rPr>
          <w:rFonts w:eastAsia="Arial Narrow" w:cstheme="minorHAnsi"/>
          <w:color w:val="FF0000"/>
          <w:kern w:val="0"/>
          <w:lang w:eastAsia="en-GB" w:bidi="en-GB"/>
          <w14:ligatures w14:val="none"/>
        </w:rPr>
        <w:t>(</w:t>
      </w:r>
      <w:r w:rsidR="00C52647" w:rsidRPr="00567471">
        <w:rPr>
          <w:rFonts w:eastAsia="Arial Narrow" w:cstheme="minorHAnsi"/>
          <w:color w:val="FF0000"/>
          <w:kern w:val="0"/>
          <w:lang w:eastAsia="en-GB" w:bidi="en-GB"/>
          <w14:ligatures w14:val="none"/>
        </w:rPr>
        <w:t>Ayrıca Yarışma Kuralı 25.2 ve 25.3’e bakınız.</w:t>
      </w:r>
      <w:r>
        <w:rPr>
          <w:rFonts w:eastAsia="Arial Narrow" w:cstheme="minorHAnsi"/>
          <w:color w:val="FF0000"/>
          <w:kern w:val="0"/>
          <w:lang w:eastAsia="en-GB" w:bidi="en-GB"/>
          <w14:ligatures w14:val="none"/>
        </w:rPr>
        <w:t>)</w:t>
      </w:r>
    </w:p>
    <w:p w14:paraId="40C3A474" w14:textId="6AD12ADA" w:rsidR="00C52647" w:rsidRDefault="00C52647" w:rsidP="00264BFD">
      <w:pPr>
        <w:spacing w:after="0" w:line="240" w:lineRule="auto"/>
        <w:jc w:val="both"/>
        <w:rPr>
          <w:rFonts w:eastAsia="Arial Narrow" w:cstheme="minorHAnsi"/>
          <w:color w:val="00796D"/>
          <w:kern w:val="0"/>
          <w:lang w:eastAsia="en-GB" w:bidi="en-GB"/>
          <w14:ligatures w14:val="none"/>
        </w:rPr>
      </w:pPr>
    </w:p>
    <w:p w14:paraId="0D087461" w14:textId="1571FA95" w:rsidR="00B01B46" w:rsidRPr="00B01B46" w:rsidRDefault="00B01B46" w:rsidP="00264BFD">
      <w:pPr>
        <w:spacing w:after="0" w:line="240" w:lineRule="auto"/>
        <w:jc w:val="both"/>
        <w:rPr>
          <w:rFonts w:eastAsia="Arial Narrow" w:cstheme="minorHAnsi"/>
          <w:b/>
          <w:bCs/>
          <w:kern w:val="0"/>
          <w:lang w:eastAsia="en-GB" w:bidi="en-GB"/>
          <w14:ligatures w14:val="none"/>
        </w:rPr>
      </w:pPr>
      <w:r w:rsidRPr="00B01B46">
        <w:rPr>
          <w:rFonts w:eastAsia="Arial Narrow" w:cstheme="minorHAnsi"/>
          <w:b/>
          <w:bCs/>
          <w:kern w:val="0"/>
          <w:lang w:eastAsia="en-GB" w:bidi="en-GB"/>
          <w14:ligatures w14:val="none"/>
        </w:rPr>
        <w:t>11. Derecelerin Geçerliliği</w:t>
      </w:r>
    </w:p>
    <w:p w14:paraId="2DBE7C7C" w14:textId="77777777" w:rsidR="00B01B46" w:rsidRDefault="00B01B46" w:rsidP="00264BFD">
      <w:pPr>
        <w:spacing w:after="0" w:line="240" w:lineRule="auto"/>
        <w:jc w:val="both"/>
        <w:rPr>
          <w:rFonts w:eastAsia="Arial Narrow" w:cstheme="minorHAnsi"/>
          <w:color w:val="00796D"/>
          <w:kern w:val="0"/>
          <w:lang w:eastAsia="en-GB" w:bidi="en-GB"/>
          <w14:ligatures w14:val="none"/>
        </w:rPr>
      </w:pPr>
    </w:p>
    <w:p w14:paraId="6E0CB3DB" w14:textId="2B5AD9A4" w:rsidR="00954900" w:rsidRDefault="00954900" w:rsidP="00264BFD">
      <w:pPr>
        <w:spacing w:after="0" w:line="240" w:lineRule="auto"/>
        <w:jc w:val="both"/>
        <w:rPr>
          <w:rFonts w:eastAsia="Arial Narrow" w:cstheme="minorHAnsi"/>
          <w:kern w:val="0"/>
          <w:lang w:eastAsia="en-GB" w:bidi="en-GB"/>
          <w14:ligatures w14:val="none"/>
        </w:rPr>
      </w:pPr>
      <w:r w:rsidRPr="00954900">
        <w:rPr>
          <w:rFonts w:eastAsia="Arial Narrow" w:cstheme="minorHAnsi"/>
          <w:kern w:val="0"/>
          <w:lang w:eastAsia="en-GB" w:bidi="en-GB"/>
          <w14:ligatures w14:val="none"/>
        </w:rPr>
        <w:t xml:space="preserve">11.4 </w:t>
      </w:r>
      <w:r>
        <w:rPr>
          <w:rFonts w:eastAsia="Arial Narrow" w:cstheme="minorHAnsi"/>
          <w:kern w:val="0"/>
          <w:lang w:eastAsia="en-GB" w:bidi="en-GB"/>
          <w14:ligatures w14:val="none"/>
        </w:rPr>
        <w:t xml:space="preserve"> </w:t>
      </w:r>
      <w:r w:rsidRPr="00954900">
        <w:rPr>
          <w:rFonts w:eastAsia="Arial Narrow" w:cstheme="minorHAnsi"/>
          <w:kern w:val="0"/>
          <w:lang w:eastAsia="en-GB" w:bidi="en-GB"/>
          <w14:ligatures w14:val="none"/>
        </w:rPr>
        <w:t xml:space="preserve">Bu kurallar çerçevesinde eleme turlarında, Yüksek Atlama ve Sırıkla Atlamada beraberliğin bozulmasında, </w:t>
      </w:r>
      <w:r w:rsidRPr="005E1FA2">
        <w:rPr>
          <w:rFonts w:eastAsia="Arial Narrow" w:cstheme="minorHAnsi"/>
          <w:kern w:val="0"/>
          <w:lang w:eastAsia="en-GB" w:bidi="en-GB"/>
          <w14:ligatures w14:val="none"/>
        </w:rPr>
        <w:t xml:space="preserve">Yarışma Kuralları 18.7, 8.4.2 ya da </w:t>
      </w:r>
      <w:r w:rsidRPr="00954900">
        <w:rPr>
          <w:rFonts w:eastAsia="Arial Narrow" w:cstheme="minorHAnsi"/>
          <w:color w:val="FF0000"/>
          <w:kern w:val="0"/>
          <w:lang w:eastAsia="en-GB" w:bidi="en-GB"/>
          <w14:ligatures w14:val="none"/>
        </w:rPr>
        <w:t xml:space="preserve">Teknik Kurallar 17.1 </w:t>
      </w:r>
      <w:r w:rsidRPr="005E1FA2">
        <w:rPr>
          <w:rFonts w:eastAsia="Arial Narrow" w:cstheme="minorHAnsi"/>
          <w:kern w:val="0"/>
          <w:lang w:eastAsia="en-GB" w:bidi="en-GB"/>
          <w14:ligatures w14:val="none"/>
        </w:rPr>
        <w:t xml:space="preserve">veya 25.20 </w:t>
      </w:r>
      <w:r w:rsidRPr="00954900">
        <w:rPr>
          <w:rFonts w:eastAsia="Arial Narrow" w:cstheme="minorHAnsi"/>
          <w:kern w:val="0"/>
          <w:lang w:eastAsia="en-GB" w:bidi="en-GB"/>
          <w14:ligatures w14:val="none"/>
        </w:rPr>
        <w:t>gereğince bir yarışın kısmen veya tamamen geçersiz kabul edilmesinde, Teknik Kural 54.7.3’nin uygulandığı ve sporcunun diskalifiye edilmediği Yürüyüş Yarışlarında ya da Çoklu Yarışmayı tamamlamış olsun olmasın Çoklu Yarışmaların bireysel branşlarında elde edilen dereceler istatistik, rekorlar, sıralamalar ve katılım barajları açısından geçerli kabul edilecektir.</w:t>
      </w:r>
    </w:p>
    <w:p w14:paraId="080244F2" w14:textId="77777777" w:rsidR="00B01B46" w:rsidRDefault="00B01B46" w:rsidP="00264BFD">
      <w:pPr>
        <w:spacing w:after="0" w:line="240" w:lineRule="auto"/>
        <w:jc w:val="both"/>
        <w:rPr>
          <w:rFonts w:eastAsia="Arial Narrow" w:cstheme="minorHAnsi"/>
          <w:kern w:val="0"/>
          <w:lang w:eastAsia="en-GB" w:bidi="en-GB"/>
          <w14:ligatures w14:val="none"/>
        </w:rPr>
      </w:pPr>
    </w:p>
    <w:p w14:paraId="751D2F62" w14:textId="6BA4A73E" w:rsidR="00B01B46" w:rsidRDefault="00B01B46" w:rsidP="00264BFD">
      <w:pPr>
        <w:spacing w:after="0" w:line="240" w:lineRule="auto"/>
        <w:jc w:val="both"/>
        <w:rPr>
          <w:rFonts w:eastAsia="Arial Narrow" w:cstheme="minorHAnsi"/>
          <w:kern w:val="0"/>
          <w:lang w:eastAsia="en-GB" w:bidi="en-GB"/>
          <w14:ligatures w14:val="none"/>
        </w:rPr>
      </w:pPr>
      <w:r>
        <w:rPr>
          <w:rFonts w:eastAsia="Arial Narrow" w:cstheme="minorHAnsi"/>
          <w:kern w:val="0"/>
          <w:lang w:eastAsia="en-GB" w:bidi="en-GB"/>
          <w14:ligatures w14:val="none"/>
        </w:rPr>
        <w:t>BÖLÜM II – PİST YARIŞLARI</w:t>
      </w:r>
    </w:p>
    <w:p w14:paraId="6DB013AA" w14:textId="77777777" w:rsidR="00B01B46" w:rsidRDefault="00B01B46" w:rsidP="00264BFD">
      <w:pPr>
        <w:spacing w:after="0" w:line="240" w:lineRule="auto"/>
        <w:jc w:val="both"/>
        <w:rPr>
          <w:rFonts w:eastAsia="Arial Narrow" w:cstheme="minorHAnsi"/>
          <w:kern w:val="0"/>
          <w:lang w:eastAsia="en-GB" w:bidi="en-GB"/>
          <w14:ligatures w14:val="none"/>
        </w:rPr>
      </w:pPr>
    </w:p>
    <w:p w14:paraId="73A1E626" w14:textId="2C871C3A" w:rsidR="00B01B46" w:rsidRDefault="00B01B46" w:rsidP="00264BFD">
      <w:pPr>
        <w:spacing w:after="0" w:line="240" w:lineRule="auto"/>
        <w:jc w:val="both"/>
        <w:rPr>
          <w:rFonts w:eastAsia="Arial Narrow" w:cstheme="minorHAnsi"/>
          <w:kern w:val="0"/>
          <w:lang w:eastAsia="en-GB" w:bidi="en-GB"/>
          <w14:ligatures w14:val="none"/>
        </w:rPr>
      </w:pPr>
      <w:r w:rsidRPr="00ED72CD">
        <w:rPr>
          <w:rFonts w:eastAsia="Arial Narrow" w:cstheme="minorHAnsi"/>
          <w:color w:val="FF0000"/>
          <w:kern w:val="0"/>
          <w:lang w:eastAsia="en-GB" w:bidi="en-GB"/>
          <w14:ligatures w14:val="none"/>
        </w:rPr>
        <w:t xml:space="preserve">Teknik Kurallar </w:t>
      </w:r>
      <w:r w:rsidRPr="00B01B46">
        <w:rPr>
          <w:rFonts w:eastAsia="Arial Narrow" w:cstheme="minorHAnsi"/>
          <w:color w:val="FF0000"/>
          <w:kern w:val="0"/>
          <w:lang w:eastAsia="en-GB" w:bidi="en-GB"/>
          <w14:ligatures w14:val="none"/>
        </w:rPr>
        <w:t xml:space="preserve">17.1, </w:t>
      </w:r>
      <w:r w:rsidRPr="00B01B46">
        <w:rPr>
          <w:rFonts w:eastAsia="Arial Narrow" w:cstheme="minorHAnsi"/>
          <w:kern w:val="0"/>
          <w:lang w:eastAsia="en-GB" w:bidi="en-GB"/>
          <w14:ligatures w14:val="none"/>
        </w:rPr>
        <w:t>17.6 (Kural 54.12 ve Kural 55.9 kapsamındakiler hariç), 17.14, 18.2, 19 ve 21.1, Teknik Kurallar Bölüm VI, VII ve VIII’e de uygulanacaktır.</w:t>
      </w:r>
    </w:p>
    <w:p w14:paraId="3EE822D1" w14:textId="77777777" w:rsidR="00256DBA" w:rsidRDefault="00256DBA" w:rsidP="00264BFD">
      <w:pPr>
        <w:spacing w:after="0" w:line="240" w:lineRule="auto"/>
        <w:jc w:val="both"/>
        <w:rPr>
          <w:rFonts w:eastAsia="Arial Narrow" w:cstheme="minorHAnsi"/>
          <w:kern w:val="0"/>
          <w:lang w:eastAsia="en-GB" w:bidi="en-GB"/>
          <w14:ligatures w14:val="none"/>
        </w:rPr>
      </w:pPr>
    </w:p>
    <w:p w14:paraId="2DA3AE7A" w14:textId="70F2A38E" w:rsidR="00256DBA" w:rsidRDefault="00256DBA" w:rsidP="00264BFD">
      <w:pPr>
        <w:spacing w:after="0" w:line="240" w:lineRule="auto"/>
        <w:jc w:val="both"/>
        <w:rPr>
          <w:rFonts w:eastAsia="Arial Narrow" w:cstheme="minorHAnsi"/>
          <w:kern w:val="0"/>
          <w:lang w:eastAsia="en-GB" w:bidi="en-GB"/>
          <w14:ligatures w14:val="none"/>
        </w:rPr>
      </w:pPr>
      <w:r w:rsidRPr="00256DBA">
        <w:rPr>
          <w:rFonts w:eastAsia="Arial Narrow" w:cstheme="minorHAnsi"/>
          <w:kern w:val="0"/>
          <w:lang w:eastAsia="en-GB" w:bidi="en-GB"/>
          <w14:ligatures w14:val="none"/>
        </w:rPr>
        <w:t>16.5.3</w:t>
      </w:r>
      <w:r w:rsidRPr="00256DBA">
        <w:rPr>
          <w:rFonts w:eastAsia="Arial Narrow" w:cstheme="minorHAnsi"/>
          <w:kern w:val="0"/>
          <w:lang w:eastAsia="en-GB" w:bidi="en-GB"/>
          <w14:ligatures w14:val="none"/>
        </w:rPr>
        <w:tab/>
        <w:t xml:space="preserve">Alçak çıkışlarda “Dikkat”, ayakta çıkışlarda “Yerlerinize” komutundan sonra diğer sporcuları ses ile ya da başka bir biçimde rahatsız </w:t>
      </w:r>
      <w:r w:rsidR="002F6C9D">
        <w:rPr>
          <w:rFonts w:eastAsia="Arial Narrow" w:cstheme="minorHAnsi"/>
          <w:kern w:val="0"/>
          <w:lang w:eastAsia="en-GB" w:bidi="en-GB"/>
          <w14:ligatures w14:val="none"/>
        </w:rPr>
        <w:t>ederek</w:t>
      </w:r>
      <w:r w:rsidRPr="00256DBA">
        <w:rPr>
          <w:rFonts w:eastAsia="Arial Narrow" w:cstheme="minorHAnsi"/>
          <w:kern w:val="0"/>
          <w:lang w:eastAsia="en-GB" w:bidi="en-GB"/>
          <w14:ligatures w14:val="none"/>
        </w:rPr>
        <w:t>,</w:t>
      </w:r>
      <w:r w:rsidRPr="00256DBA">
        <w:t xml:space="preserve"> </w:t>
      </w:r>
      <w:r w:rsidRPr="002F6C9D">
        <w:rPr>
          <w:rFonts w:eastAsia="Arial Narrow" w:cstheme="minorHAnsi"/>
          <w:color w:val="FF0000"/>
          <w:kern w:val="0"/>
          <w:lang w:eastAsia="en-GB" w:bidi="en-GB"/>
          <w14:ligatures w14:val="none"/>
        </w:rPr>
        <w:t>söz konusu sporcunun</w:t>
      </w:r>
      <w:r w:rsidR="002F6C9D" w:rsidRPr="002F6C9D">
        <w:rPr>
          <w:rFonts w:eastAsia="Arial Narrow" w:cstheme="minorHAnsi"/>
          <w:color w:val="FF0000"/>
          <w:kern w:val="0"/>
          <w:lang w:eastAsia="en-GB" w:bidi="en-GB"/>
          <w14:ligatures w14:val="none"/>
        </w:rPr>
        <w:t>(</w:t>
      </w:r>
      <w:proofErr w:type="spellStart"/>
      <w:r w:rsidR="002F6C9D" w:rsidRPr="002F6C9D">
        <w:rPr>
          <w:rFonts w:eastAsia="Arial Narrow" w:cstheme="minorHAnsi"/>
          <w:color w:val="FF0000"/>
          <w:kern w:val="0"/>
          <w:lang w:eastAsia="en-GB" w:bidi="en-GB"/>
          <w14:ligatures w14:val="none"/>
        </w:rPr>
        <w:t>ların</w:t>
      </w:r>
      <w:proofErr w:type="spellEnd"/>
      <w:r w:rsidR="002F6C9D" w:rsidRPr="002F6C9D">
        <w:rPr>
          <w:rFonts w:eastAsia="Arial Narrow" w:cstheme="minorHAnsi"/>
          <w:color w:val="FF0000"/>
          <w:kern w:val="0"/>
          <w:lang w:eastAsia="en-GB" w:bidi="en-GB"/>
          <w14:ligatures w14:val="none"/>
        </w:rPr>
        <w:t>)</w:t>
      </w:r>
      <w:r w:rsidR="00630D90">
        <w:rPr>
          <w:rFonts w:eastAsia="Arial Narrow" w:cstheme="minorHAnsi"/>
          <w:color w:val="FF0000"/>
          <w:kern w:val="0"/>
          <w:lang w:eastAsia="en-GB" w:bidi="en-GB"/>
          <w14:ligatures w14:val="none"/>
        </w:rPr>
        <w:t xml:space="preserve"> </w:t>
      </w:r>
      <w:r w:rsidRPr="002F6C9D">
        <w:rPr>
          <w:rFonts w:eastAsia="Arial Narrow" w:cstheme="minorHAnsi"/>
          <w:color w:val="FF0000"/>
          <w:kern w:val="0"/>
          <w:lang w:eastAsia="en-GB" w:bidi="en-GB"/>
          <w14:ligatures w14:val="none"/>
        </w:rPr>
        <w:t xml:space="preserve">hatalı çıkış </w:t>
      </w:r>
      <w:r w:rsidR="002F6C9D" w:rsidRPr="002F6C9D">
        <w:rPr>
          <w:rFonts w:eastAsia="Arial Narrow" w:cstheme="minorHAnsi"/>
          <w:color w:val="FF0000"/>
          <w:kern w:val="0"/>
          <w:lang w:eastAsia="en-GB" w:bidi="en-GB"/>
          <w14:ligatures w14:val="none"/>
        </w:rPr>
        <w:t>olarak değerlendirilebilecek</w:t>
      </w:r>
      <w:r w:rsidRPr="002F6C9D">
        <w:rPr>
          <w:rFonts w:eastAsia="Arial Narrow" w:cstheme="minorHAnsi"/>
          <w:color w:val="FF0000"/>
          <w:kern w:val="0"/>
          <w:lang w:eastAsia="en-GB" w:bidi="en-GB"/>
          <w14:ligatures w14:val="none"/>
        </w:rPr>
        <w:t xml:space="preserve"> bir hareket yapmasına neden olması</w:t>
      </w:r>
      <w:r w:rsidR="002F6C9D" w:rsidRPr="002F6C9D">
        <w:rPr>
          <w:rFonts w:eastAsia="Arial Narrow" w:cstheme="minorHAnsi"/>
          <w:color w:val="FF0000"/>
          <w:kern w:val="0"/>
          <w:lang w:eastAsia="en-GB" w:bidi="en-GB"/>
          <w14:ligatures w14:val="none"/>
        </w:rPr>
        <w:t xml:space="preserve"> durumunda</w:t>
      </w:r>
      <w:r w:rsidRPr="002F6C9D">
        <w:rPr>
          <w:rFonts w:eastAsia="Arial Narrow" w:cstheme="minorHAnsi"/>
          <w:color w:val="FF0000"/>
          <w:kern w:val="0"/>
          <w:lang w:eastAsia="en-GB" w:bidi="en-GB"/>
          <w14:ligatures w14:val="none"/>
        </w:rPr>
        <w:t xml:space="preserve"> </w:t>
      </w:r>
      <w:r w:rsidRPr="00256DBA">
        <w:rPr>
          <w:rFonts w:eastAsia="Arial Narrow" w:cstheme="minorHAnsi"/>
          <w:kern w:val="0"/>
          <w:lang w:eastAsia="en-GB" w:bidi="en-GB"/>
          <w14:ligatures w14:val="none"/>
        </w:rPr>
        <w:t>Çıkış Hakemi çıkışı durduracaktır.</w:t>
      </w:r>
    </w:p>
    <w:p w14:paraId="750D55B0" w14:textId="77777777" w:rsidR="00ED72CD" w:rsidRDefault="00ED72CD" w:rsidP="00264BFD">
      <w:pPr>
        <w:spacing w:after="0" w:line="240" w:lineRule="auto"/>
        <w:jc w:val="both"/>
        <w:rPr>
          <w:rFonts w:eastAsia="Arial Narrow" w:cstheme="minorHAnsi"/>
          <w:kern w:val="0"/>
          <w:lang w:eastAsia="en-GB" w:bidi="en-GB"/>
          <w14:ligatures w14:val="none"/>
        </w:rPr>
      </w:pPr>
    </w:p>
    <w:p w14:paraId="798B62D3" w14:textId="76F3D933" w:rsidR="00ED72CD" w:rsidRDefault="00ED72CD" w:rsidP="00264BFD">
      <w:pPr>
        <w:spacing w:after="0" w:line="240" w:lineRule="auto"/>
        <w:jc w:val="both"/>
        <w:rPr>
          <w:rFonts w:eastAsia="Arial Narrow" w:cstheme="minorHAnsi"/>
          <w:kern w:val="0"/>
          <w:lang w:eastAsia="en-GB" w:bidi="en-GB"/>
          <w14:ligatures w14:val="none"/>
        </w:rPr>
      </w:pPr>
      <w:r w:rsidRPr="00ED72CD">
        <w:rPr>
          <w:rFonts w:eastAsia="Arial Narrow" w:cstheme="minorHAnsi"/>
          <w:kern w:val="0"/>
          <w:lang w:eastAsia="en-GB" w:bidi="en-GB"/>
          <w14:ligatures w14:val="none"/>
        </w:rPr>
        <w:t xml:space="preserve">Başhakem </w:t>
      </w:r>
      <w:r w:rsidRPr="00ED72CD">
        <w:rPr>
          <w:rFonts w:eastAsia="Arial Narrow" w:cstheme="minorHAnsi"/>
          <w:color w:val="FF0000"/>
          <w:kern w:val="0"/>
          <w:lang w:eastAsia="en-GB" w:bidi="en-GB"/>
          <w14:ligatures w14:val="none"/>
        </w:rPr>
        <w:t>Teknik Kural</w:t>
      </w:r>
      <w:r w:rsidR="003F6ED0">
        <w:rPr>
          <w:rFonts w:eastAsia="Arial Narrow" w:cstheme="minorHAnsi"/>
          <w:color w:val="FF0000"/>
          <w:kern w:val="0"/>
          <w:lang w:eastAsia="en-GB" w:bidi="en-GB"/>
          <w14:ligatures w14:val="none"/>
        </w:rPr>
        <w:t xml:space="preserve">lar </w:t>
      </w:r>
      <w:r w:rsidRPr="00ED72CD">
        <w:rPr>
          <w:rFonts w:eastAsia="Arial Narrow" w:cstheme="minorHAnsi"/>
          <w:color w:val="FF0000"/>
          <w:kern w:val="0"/>
          <w:lang w:eastAsia="en-GB" w:bidi="en-GB"/>
          <w14:ligatures w14:val="none"/>
        </w:rPr>
        <w:t xml:space="preserve"> 7.1</w:t>
      </w:r>
      <w:r w:rsidR="003F6ED0">
        <w:rPr>
          <w:rFonts w:eastAsia="Arial Narrow" w:cstheme="minorHAnsi"/>
          <w:color w:val="FF0000"/>
          <w:kern w:val="0"/>
          <w:lang w:eastAsia="en-GB" w:bidi="en-GB"/>
          <w14:ligatures w14:val="none"/>
        </w:rPr>
        <w:t xml:space="preserve"> ve 7.3</w:t>
      </w:r>
      <w:r w:rsidRPr="00ED72CD">
        <w:rPr>
          <w:rFonts w:eastAsia="Arial Narrow" w:cstheme="minorHAnsi"/>
          <w:color w:val="FF0000"/>
          <w:kern w:val="0"/>
          <w:lang w:eastAsia="en-GB" w:bidi="en-GB"/>
          <w14:ligatures w14:val="none"/>
        </w:rPr>
        <w:t xml:space="preserve"> </w:t>
      </w:r>
      <w:r w:rsidRPr="00ED72CD">
        <w:rPr>
          <w:rFonts w:eastAsia="Arial Narrow" w:cstheme="minorHAnsi"/>
          <w:kern w:val="0"/>
          <w:lang w:eastAsia="en-GB" w:bidi="en-GB"/>
          <w14:ligatures w14:val="none"/>
        </w:rPr>
        <w:t>uyarınca uygun olmayan hareketten dolayı sporcuyu uyarabilir (aynı yarışma süresince kuralın ikinci kez ihlali durumunda diskalifiye edebilir). Bu durumda yeşil kart gösterilmeyecektir. Ancak, çıkışın dışardan kaynaklanan nedenlerden ötürü durdurulması ya da Başhakemin, Çıkış Hakeminin kararına katılmaması halinde tüm sporculara yeşil kart gösterilerek bir hatalı çıkış yapılmadığı bildirilecektir.</w:t>
      </w:r>
    </w:p>
    <w:p w14:paraId="525E83CB" w14:textId="77777777" w:rsidR="008E1F96" w:rsidRDefault="008E1F96" w:rsidP="00264BFD">
      <w:pPr>
        <w:spacing w:after="0" w:line="240" w:lineRule="auto"/>
        <w:jc w:val="both"/>
        <w:rPr>
          <w:rFonts w:eastAsia="Arial Narrow" w:cstheme="minorHAnsi"/>
          <w:kern w:val="0"/>
          <w:lang w:eastAsia="en-GB" w:bidi="en-GB"/>
          <w14:ligatures w14:val="none"/>
        </w:rPr>
      </w:pPr>
    </w:p>
    <w:p w14:paraId="61397303" w14:textId="4F8319C6" w:rsidR="003E266C" w:rsidRDefault="003E266C" w:rsidP="00264BFD">
      <w:pPr>
        <w:spacing w:after="0" w:line="240" w:lineRule="auto"/>
        <w:jc w:val="both"/>
        <w:rPr>
          <w:rFonts w:eastAsia="Arial Narrow" w:cstheme="minorHAnsi"/>
          <w:b/>
          <w:bCs/>
          <w:kern w:val="0"/>
          <w:lang w:eastAsia="en-GB" w:bidi="en-GB"/>
          <w14:ligatures w14:val="none"/>
        </w:rPr>
      </w:pPr>
      <w:r w:rsidRPr="003E266C">
        <w:rPr>
          <w:rFonts w:eastAsia="Arial Narrow" w:cstheme="minorHAnsi"/>
          <w:b/>
          <w:bCs/>
          <w:kern w:val="0"/>
          <w:lang w:eastAsia="en-GB" w:bidi="en-GB"/>
          <w14:ligatures w14:val="none"/>
        </w:rPr>
        <w:t xml:space="preserve">17. </w:t>
      </w:r>
      <w:r>
        <w:rPr>
          <w:rFonts w:eastAsia="Arial Narrow" w:cstheme="minorHAnsi"/>
          <w:b/>
          <w:bCs/>
          <w:kern w:val="0"/>
          <w:lang w:eastAsia="en-GB" w:bidi="en-GB"/>
          <w14:ligatures w14:val="none"/>
        </w:rPr>
        <w:t xml:space="preserve"> </w:t>
      </w:r>
      <w:r w:rsidRPr="003E266C">
        <w:rPr>
          <w:rFonts w:eastAsia="Arial Narrow" w:cstheme="minorHAnsi"/>
          <w:b/>
          <w:bCs/>
          <w:kern w:val="0"/>
          <w:lang w:eastAsia="en-GB" w:bidi="en-GB"/>
          <w14:ligatures w14:val="none"/>
        </w:rPr>
        <w:t>Yarış</w:t>
      </w:r>
    </w:p>
    <w:p w14:paraId="420C8244" w14:textId="77777777" w:rsidR="003E266C" w:rsidRPr="003E266C" w:rsidRDefault="003E266C" w:rsidP="00264BFD">
      <w:pPr>
        <w:spacing w:after="0" w:line="240" w:lineRule="auto"/>
        <w:jc w:val="both"/>
        <w:rPr>
          <w:rFonts w:eastAsia="Arial Narrow" w:cstheme="minorHAnsi"/>
          <w:b/>
          <w:bCs/>
          <w:kern w:val="0"/>
          <w:lang w:eastAsia="en-GB" w:bidi="en-GB"/>
          <w14:ligatures w14:val="none"/>
        </w:rPr>
      </w:pPr>
    </w:p>
    <w:p w14:paraId="714D16BF" w14:textId="77777777" w:rsidR="003E266C" w:rsidRDefault="003E266C" w:rsidP="00264BFD">
      <w:pPr>
        <w:spacing w:after="0" w:line="240" w:lineRule="auto"/>
        <w:jc w:val="both"/>
        <w:rPr>
          <w:rFonts w:eastAsia="Arial Narrow" w:cstheme="minorHAnsi"/>
          <w:strike/>
          <w:kern w:val="0"/>
          <w:lang w:eastAsia="en-GB" w:bidi="en-GB"/>
          <w14:ligatures w14:val="none"/>
        </w:rPr>
      </w:pPr>
      <w:r w:rsidRPr="003E266C">
        <w:rPr>
          <w:rFonts w:eastAsia="Arial Narrow" w:cstheme="minorHAnsi"/>
          <w:strike/>
          <w:kern w:val="0"/>
          <w:lang w:eastAsia="en-GB" w:bidi="en-GB"/>
          <w14:ligatures w14:val="none"/>
        </w:rPr>
        <w:t>17.1</w:t>
      </w:r>
      <w:r w:rsidRPr="003E266C">
        <w:rPr>
          <w:rFonts w:eastAsia="Arial Narrow" w:cstheme="minorHAnsi"/>
          <w:strike/>
          <w:kern w:val="0"/>
          <w:lang w:eastAsia="en-GB" w:bidi="en-GB"/>
          <w14:ligatures w14:val="none"/>
        </w:rPr>
        <w:tab/>
        <w:t xml:space="preserve">Koşu yönü, oval pist üzerinde sol el iç tarafa gelecek şekilde olacaktır. Kulvarlar sol iç taraftan 1 kulvar numarası ile başlayarak numaralanacaktır. </w:t>
      </w:r>
    </w:p>
    <w:p w14:paraId="03674A2C" w14:textId="29A5EB0E" w:rsidR="003E266C" w:rsidRDefault="003E266C" w:rsidP="00264BFD">
      <w:pPr>
        <w:spacing w:after="0" w:line="240" w:lineRule="auto"/>
        <w:jc w:val="both"/>
        <w:rPr>
          <w:rFonts w:eastAsia="Arial Narrow" w:cstheme="minorHAnsi"/>
          <w:strike/>
          <w:color w:val="00796D"/>
          <w:kern w:val="0"/>
          <w:lang w:eastAsia="en-GB" w:bidi="en-GB"/>
          <w14:ligatures w14:val="none"/>
        </w:rPr>
      </w:pPr>
      <w:r w:rsidRPr="003E266C">
        <w:rPr>
          <w:rFonts w:eastAsia="Arial Narrow" w:cstheme="minorHAnsi"/>
          <w:strike/>
          <w:color w:val="00796D"/>
          <w:kern w:val="0"/>
          <w:lang w:eastAsia="en-GB" w:bidi="en-GB"/>
          <w14:ligatures w14:val="none"/>
        </w:rPr>
        <w:t>Koşullar izin verdiği ve pistin düzgün bir şekilde ölçüldüğü durumlarda, düzlükte yapılan yarışlar ters yönde, sağ el iç tarafa gelecek şekilde</w:t>
      </w:r>
      <w:r w:rsidR="004E7C6D">
        <w:rPr>
          <w:rFonts w:eastAsia="Arial Narrow" w:cstheme="minorHAnsi"/>
          <w:strike/>
          <w:color w:val="00796D"/>
          <w:kern w:val="0"/>
          <w:lang w:eastAsia="en-GB" w:bidi="en-GB"/>
          <w14:ligatures w14:val="none"/>
        </w:rPr>
        <w:t xml:space="preserve"> </w:t>
      </w:r>
      <w:r w:rsidRPr="003E266C">
        <w:rPr>
          <w:rFonts w:eastAsia="Arial Narrow" w:cstheme="minorHAnsi"/>
          <w:strike/>
          <w:color w:val="00796D"/>
          <w:kern w:val="0"/>
          <w:lang w:eastAsia="en-GB" w:bidi="en-GB"/>
          <w14:ligatures w14:val="none"/>
        </w:rPr>
        <w:t>koşturulabilir.</w:t>
      </w:r>
    </w:p>
    <w:p w14:paraId="67658C7E" w14:textId="77777777" w:rsidR="00C4502E" w:rsidRPr="003E266C" w:rsidRDefault="00C4502E" w:rsidP="00264BFD">
      <w:pPr>
        <w:spacing w:after="0" w:line="240" w:lineRule="auto"/>
        <w:jc w:val="both"/>
        <w:rPr>
          <w:rFonts w:eastAsia="Arial Narrow" w:cstheme="minorHAnsi"/>
          <w:strike/>
          <w:color w:val="00796D"/>
          <w:kern w:val="0"/>
          <w:lang w:eastAsia="en-GB" w:bidi="en-GB"/>
          <w14:ligatures w14:val="none"/>
        </w:rPr>
      </w:pPr>
    </w:p>
    <w:p w14:paraId="08F9F37D" w14:textId="77777777" w:rsidR="003E266C" w:rsidRPr="003E266C" w:rsidRDefault="003E266C" w:rsidP="00264BFD">
      <w:pPr>
        <w:spacing w:after="0" w:line="240" w:lineRule="auto"/>
        <w:jc w:val="both"/>
        <w:rPr>
          <w:rFonts w:eastAsia="Arial Narrow" w:cstheme="minorHAnsi"/>
          <w:strike/>
          <w:kern w:val="0"/>
          <w:lang w:eastAsia="en-GB" w:bidi="en-GB"/>
          <w14:ligatures w14:val="none"/>
        </w:rPr>
      </w:pPr>
    </w:p>
    <w:p w14:paraId="180AA0E3" w14:textId="0B1E64DE" w:rsidR="008E1F96" w:rsidRPr="008E1F96" w:rsidRDefault="008E1F96" w:rsidP="00264BFD">
      <w:pPr>
        <w:spacing w:after="0" w:line="240" w:lineRule="auto"/>
        <w:jc w:val="both"/>
        <w:rPr>
          <w:rFonts w:eastAsia="Arial Narrow" w:cstheme="minorHAnsi"/>
          <w:b/>
          <w:bCs/>
          <w:kern w:val="0"/>
          <w:lang w:eastAsia="en-GB" w:bidi="en-GB"/>
          <w14:ligatures w14:val="none"/>
        </w:rPr>
      </w:pPr>
      <w:r w:rsidRPr="008E1F96">
        <w:rPr>
          <w:rFonts w:eastAsia="Arial Narrow" w:cstheme="minorHAnsi"/>
          <w:b/>
          <w:bCs/>
          <w:kern w:val="0"/>
          <w:lang w:eastAsia="en-GB" w:bidi="en-GB"/>
          <w14:ligatures w14:val="none"/>
        </w:rPr>
        <w:t>Engelleme</w:t>
      </w:r>
    </w:p>
    <w:p w14:paraId="11EC7454" w14:textId="77777777" w:rsidR="008E1F96" w:rsidRDefault="008E1F96" w:rsidP="00264BFD">
      <w:pPr>
        <w:spacing w:after="0" w:line="240" w:lineRule="auto"/>
        <w:jc w:val="both"/>
        <w:rPr>
          <w:rFonts w:eastAsia="Arial Narrow" w:cstheme="minorHAnsi"/>
          <w:kern w:val="0"/>
          <w:lang w:eastAsia="en-GB" w:bidi="en-GB"/>
          <w14:ligatures w14:val="none"/>
        </w:rPr>
      </w:pPr>
    </w:p>
    <w:p w14:paraId="670A3DD8" w14:textId="546F551E" w:rsidR="008E1F96" w:rsidRDefault="008E1F96" w:rsidP="00264BFD">
      <w:pPr>
        <w:spacing w:after="0" w:line="240" w:lineRule="auto"/>
        <w:jc w:val="both"/>
        <w:rPr>
          <w:rFonts w:eastAsia="Arial Narrow" w:cstheme="minorHAnsi"/>
          <w:kern w:val="0"/>
          <w:lang w:eastAsia="en-GB" w:bidi="en-GB"/>
          <w14:ligatures w14:val="none"/>
        </w:rPr>
      </w:pPr>
      <w:r w:rsidRPr="00C31D3B">
        <w:rPr>
          <w:rFonts w:eastAsia="Arial Narrow" w:cstheme="minorHAnsi"/>
          <w:color w:val="FF0000"/>
          <w:kern w:val="0"/>
          <w:lang w:eastAsia="en-GB" w:bidi="en-GB"/>
          <w14:ligatures w14:val="none"/>
        </w:rPr>
        <w:t>17.</w:t>
      </w:r>
      <w:r w:rsidR="00C31D3B" w:rsidRPr="00C31D3B">
        <w:rPr>
          <w:rFonts w:eastAsia="Arial Narrow" w:cstheme="minorHAnsi"/>
          <w:color w:val="FF0000"/>
          <w:kern w:val="0"/>
          <w:lang w:eastAsia="en-GB" w:bidi="en-GB"/>
          <w14:ligatures w14:val="none"/>
        </w:rPr>
        <w:t>1</w:t>
      </w:r>
      <w:r w:rsidRPr="00C31D3B">
        <w:rPr>
          <w:rFonts w:eastAsia="Arial Narrow" w:cstheme="minorHAnsi"/>
          <w:color w:val="FF0000"/>
          <w:kern w:val="0"/>
          <w:lang w:eastAsia="en-GB" w:bidi="en-GB"/>
          <w14:ligatures w14:val="none"/>
        </w:rPr>
        <w:t xml:space="preserve"> </w:t>
      </w:r>
      <w:r w:rsidR="00C31D3B" w:rsidRPr="00C31D3B">
        <w:rPr>
          <w:rFonts w:eastAsia="Arial Narrow" w:cstheme="minorHAnsi"/>
          <w:color w:val="FF0000"/>
          <w:kern w:val="0"/>
          <w:lang w:eastAsia="en-GB" w:bidi="en-GB"/>
          <w14:ligatures w14:val="none"/>
        </w:rPr>
        <w:t xml:space="preserve"> </w:t>
      </w:r>
      <w:r w:rsidR="00C31D3B" w:rsidRPr="00C31D3B">
        <w:rPr>
          <w:rFonts w:eastAsia="Arial Narrow" w:cstheme="minorHAnsi"/>
          <w:kern w:val="0"/>
          <w:lang w:eastAsia="en-GB" w:bidi="en-GB"/>
          <w14:ligatures w14:val="none"/>
        </w:rPr>
        <w:t>Eğer bir sporcu, yarışma sırasında ilerlemesini engelleyecek şekilde itilir veya engellenirse;</w:t>
      </w:r>
    </w:p>
    <w:p w14:paraId="10F6FD8E" w14:textId="77777777" w:rsidR="00C31D3B" w:rsidRDefault="00C31D3B" w:rsidP="00264BFD">
      <w:pPr>
        <w:spacing w:after="0" w:line="240" w:lineRule="auto"/>
        <w:jc w:val="both"/>
        <w:rPr>
          <w:rFonts w:eastAsia="Arial Narrow" w:cstheme="minorHAnsi"/>
          <w:kern w:val="0"/>
          <w:lang w:eastAsia="en-GB" w:bidi="en-GB"/>
          <w14:ligatures w14:val="none"/>
        </w:rPr>
      </w:pPr>
    </w:p>
    <w:p w14:paraId="6C781E8A" w14:textId="6E8A550D" w:rsidR="00C31D3B" w:rsidRPr="00C31D3B" w:rsidRDefault="00C31D3B" w:rsidP="00264BFD">
      <w:pPr>
        <w:spacing w:after="0" w:line="240" w:lineRule="auto"/>
        <w:jc w:val="both"/>
        <w:rPr>
          <w:rFonts w:eastAsia="Arial Narrow" w:cstheme="minorHAnsi"/>
          <w:kern w:val="0"/>
          <w:lang w:eastAsia="en-GB" w:bidi="en-GB"/>
          <w14:ligatures w14:val="none"/>
        </w:rPr>
      </w:pPr>
      <w:r w:rsidRPr="00C31D3B">
        <w:rPr>
          <w:rFonts w:eastAsia="Arial Narrow" w:cstheme="minorHAnsi"/>
          <w:color w:val="FF0000"/>
          <w:kern w:val="0"/>
          <w:lang w:eastAsia="en-GB" w:bidi="en-GB"/>
          <w14:ligatures w14:val="none"/>
        </w:rPr>
        <w:lastRenderedPageBreak/>
        <w:t>17.1.1</w:t>
      </w:r>
      <w:r w:rsidRPr="00C31D3B">
        <w:rPr>
          <w:rFonts w:eastAsia="Arial Narrow" w:cstheme="minorHAnsi"/>
          <w:kern w:val="0"/>
          <w:lang w:eastAsia="en-GB" w:bidi="en-GB"/>
          <w14:ligatures w14:val="none"/>
        </w:rPr>
        <w:tab/>
        <w:t>İtme veya engellemenin kasıtsız olduğu veya başka bir sporcu tarafından sebep olunmadığı değerlendirilirse, Başhakem sporcunun veya takımının ciddi olarak etkilendiğini düşünüyorsa, Yarışma Kuralı 18.7 veya Teknik Kural 8.4’e göre (bir, birkaç ya da tüm sporcuların katılımı ile) yarışın tekrar edilmesini ya da etkilenen sporcunun (takımın) bir sonraki turda yarıştırılması talimatını verebilir.</w:t>
      </w:r>
    </w:p>
    <w:p w14:paraId="15E629FE" w14:textId="7D8C00FB" w:rsidR="00C31D3B" w:rsidRDefault="00C31D3B" w:rsidP="00264BFD">
      <w:pPr>
        <w:spacing w:after="0" w:line="240" w:lineRule="auto"/>
        <w:jc w:val="both"/>
        <w:rPr>
          <w:rFonts w:eastAsia="Arial Narrow" w:cstheme="minorHAnsi"/>
          <w:kern w:val="0"/>
          <w:lang w:eastAsia="en-GB" w:bidi="en-GB"/>
          <w14:ligatures w14:val="none"/>
        </w:rPr>
      </w:pPr>
      <w:r w:rsidRPr="00C31D3B">
        <w:rPr>
          <w:rFonts w:eastAsia="Arial Narrow" w:cstheme="minorHAnsi"/>
          <w:color w:val="FF0000"/>
          <w:kern w:val="0"/>
          <w:lang w:eastAsia="en-GB" w:bidi="en-GB"/>
          <w14:ligatures w14:val="none"/>
        </w:rPr>
        <w:t>17.1.2</w:t>
      </w:r>
      <w:r w:rsidRPr="00C31D3B">
        <w:rPr>
          <w:rFonts w:eastAsia="Arial Narrow" w:cstheme="minorHAnsi"/>
          <w:kern w:val="0"/>
          <w:lang w:eastAsia="en-GB" w:bidi="en-GB"/>
          <w14:ligatures w14:val="none"/>
        </w:rPr>
        <w:tab/>
        <w:t>Eğer bir sporcu Başhakem tarafından itme veya engellemeden dolayı sorumlu bulunursa, o sporcu (veya takımı) o yarışmadan diskalifiye edilecektir. Başhakem, eğer bir sporcunun ciddi şekilde etkilendiği görüşündeyse kural ihlali yapan sporcuyu (ya da takımı) hariç tutarak Yarışma Kuralı 18.7 veya Teknik Kural 8.4’e göre (bir, birkaç ya da tüm sporcuların katılımı ile) yarışın tekrar edilmesini ya da etkilenen sporcunun (takımın) bir sonraki turda (diskalifiye edilen takım ya da sporcu hariç) yarıştırılması talimatını verebilir.</w:t>
      </w:r>
    </w:p>
    <w:p w14:paraId="2919D266" w14:textId="51BABB69" w:rsidR="00C31D3B" w:rsidRDefault="00C31D3B" w:rsidP="00264BFD">
      <w:pPr>
        <w:spacing w:after="0" w:line="240" w:lineRule="auto"/>
        <w:jc w:val="both"/>
        <w:rPr>
          <w:rFonts w:eastAsia="Arial Narrow" w:cstheme="minorHAnsi"/>
          <w:i/>
          <w:iCs/>
          <w:kern w:val="0"/>
          <w:lang w:eastAsia="en-GB" w:bidi="en-GB"/>
          <w14:ligatures w14:val="none"/>
        </w:rPr>
      </w:pPr>
      <w:r w:rsidRPr="00C31D3B">
        <w:rPr>
          <w:rFonts w:eastAsia="Arial Narrow" w:cstheme="minorHAnsi"/>
          <w:i/>
          <w:iCs/>
          <w:kern w:val="0"/>
          <w:lang w:eastAsia="en-GB" w:bidi="en-GB"/>
          <w14:ligatures w14:val="none"/>
        </w:rPr>
        <w:t xml:space="preserve">Not: Yeterince ciddi sayılan durumlarda, </w:t>
      </w:r>
      <w:r w:rsidRPr="00C31D3B">
        <w:rPr>
          <w:rFonts w:eastAsia="Arial Narrow" w:cstheme="minorHAnsi"/>
          <w:i/>
          <w:iCs/>
          <w:color w:val="FF0000"/>
          <w:kern w:val="0"/>
          <w:lang w:eastAsia="en-GB" w:bidi="en-GB"/>
          <w14:ligatures w14:val="none"/>
        </w:rPr>
        <w:t xml:space="preserve">Teknik Kurallar 7.1 ve 7.3’ de </w:t>
      </w:r>
      <w:r w:rsidRPr="00C31D3B">
        <w:rPr>
          <w:rFonts w:eastAsia="Arial Narrow" w:cstheme="minorHAnsi"/>
          <w:i/>
          <w:iCs/>
          <w:kern w:val="0"/>
          <w:lang w:eastAsia="en-GB" w:bidi="en-GB"/>
          <w14:ligatures w14:val="none"/>
        </w:rPr>
        <w:t>uygulanabilir.</w:t>
      </w:r>
    </w:p>
    <w:p w14:paraId="3E5BD4DC" w14:textId="77777777" w:rsidR="00C31D3B" w:rsidRDefault="00C31D3B" w:rsidP="00264BFD">
      <w:pPr>
        <w:spacing w:after="0" w:line="240" w:lineRule="auto"/>
        <w:jc w:val="both"/>
        <w:rPr>
          <w:rFonts w:eastAsia="Arial Narrow" w:cstheme="minorHAnsi"/>
          <w:i/>
          <w:iCs/>
          <w:kern w:val="0"/>
          <w:lang w:eastAsia="en-GB" w:bidi="en-GB"/>
          <w14:ligatures w14:val="none"/>
        </w:rPr>
      </w:pPr>
    </w:p>
    <w:p w14:paraId="33788246" w14:textId="1A739E85" w:rsidR="00C31D3B" w:rsidRDefault="00C31D3B" w:rsidP="00264BFD">
      <w:pPr>
        <w:spacing w:after="0" w:line="240" w:lineRule="auto"/>
        <w:jc w:val="both"/>
        <w:rPr>
          <w:rFonts w:eastAsia="Arial Narrow" w:cstheme="minorHAnsi"/>
          <w:kern w:val="0"/>
          <w:lang w:eastAsia="en-GB" w:bidi="en-GB"/>
          <w14:ligatures w14:val="none"/>
        </w:rPr>
      </w:pPr>
      <w:r w:rsidRPr="00C31D3B">
        <w:rPr>
          <w:rFonts w:eastAsia="Arial Narrow" w:cstheme="minorHAnsi"/>
          <w:color w:val="FF0000"/>
          <w:kern w:val="0"/>
          <w:lang w:eastAsia="en-GB" w:bidi="en-GB"/>
          <w14:ligatures w14:val="none"/>
        </w:rPr>
        <w:t xml:space="preserve">Teknik Kurallar 17.1.1 ve 17.1.2 </w:t>
      </w:r>
      <w:r w:rsidRPr="00C31D3B">
        <w:rPr>
          <w:rFonts w:eastAsia="Arial Narrow" w:cstheme="minorHAnsi"/>
          <w:kern w:val="0"/>
          <w:lang w:eastAsia="en-GB" w:bidi="en-GB"/>
          <w14:ligatures w14:val="none"/>
        </w:rPr>
        <w:t xml:space="preserve">kapsamındaki her iki durumda da ilgili sporcu (veya takım) normal olarak yarışmayı </w:t>
      </w:r>
      <w:r w:rsidR="00A43253" w:rsidRPr="00A43253">
        <w:rPr>
          <w:rFonts w:eastAsia="Arial Narrow" w:cstheme="minorHAnsi"/>
          <w:color w:val="FF0000"/>
          <w:kern w:val="0"/>
          <w:lang w:eastAsia="en-GB" w:bidi="en-GB"/>
          <w14:ligatures w14:val="none"/>
        </w:rPr>
        <w:t>dürü</w:t>
      </w:r>
      <w:r w:rsidR="00B50150">
        <w:rPr>
          <w:rFonts w:eastAsia="Arial Narrow" w:cstheme="minorHAnsi"/>
          <w:color w:val="FF0000"/>
          <w:kern w:val="0"/>
          <w:lang w:eastAsia="en-GB" w:bidi="en-GB"/>
          <w14:ligatures w14:val="none"/>
        </w:rPr>
        <w:t>s</w:t>
      </w:r>
      <w:r w:rsidR="00A43253" w:rsidRPr="00A43253">
        <w:rPr>
          <w:rFonts w:eastAsia="Arial Narrow" w:cstheme="minorHAnsi"/>
          <w:color w:val="FF0000"/>
          <w:kern w:val="0"/>
          <w:lang w:eastAsia="en-GB" w:bidi="en-GB"/>
          <w14:ligatures w14:val="none"/>
        </w:rPr>
        <w:t xml:space="preserve">tçe ve </w:t>
      </w:r>
      <w:r w:rsidRPr="00C31D3B">
        <w:rPr>
          <w:rFonts w:eastAsia="Arial Narrow" w:cstheme="minorHAnsi"/>
          <w:kern w:val="0"/>
          <w:lang w:eastAsia="en-GB" w:bidi="en-GB"/>
          <w14:ligatures w14:val="none"/>
        </w:rPr>
        <w:t>gerçek gücü ile tamamlamış olmalıdır.</w:t>
      </w:r>
    </w:p>
    <w:p w14:paraId="71A20BC7" w14:textId="77777777" w:rsidR="001D77D8" w:rsidRDefault="001D77D8" w:rsidP="00264BFD">
      <w:pPr>
        <w:spacing w:after="0" w:line="240" w:lineRule="auto"/>
        <w:jc w:val="both"/>
        <w:rPr>
          <w:rFonts w:eastAsia="Arial Narrow" w:cstheme="minorHAnsi"/>
          <w:kern w:val="0"/>
          <w:lang w:eastAsia="en-GB" w:bidi="en-GB"/>
          <w14:ligatures w14:val="none"/>
        </w:rPr>
      </w:pPr>
    </w:p>
    <w:p w14:paraId="64284766" w14:textId="7009C5B0" w:rsidR="001D77D8" w:rsidRDefault="001D77D8" w:rsidP="00264BFD">
      <w:pPr>
        <w:spacing w:after="0" w:line="240" w:lineRule="auto"/>
        <w:jc w:val="both"/>
        <w:rPr>
          <w:rFonts w:eastAsia="Arial Narrow" w:cstheme="minorHAnsi"/>
          <w:color w:val="00796D"/>
          <w:kern w:val="0"/>
          <w:lang w:eastAsia="en-GB" w:bidi="en-GB"/>
          <w14:ligatures w14:val="none"/>
        </w:rPr>
      </w:pPr>
      <w:commentRangeStart w:id="2"/>
      <w:r w:rsidRPr="001D77D8">
        <w:rPr>
          <w:rFonts w:eastAsia="Arial Narrow" w:cstheme="minorHAnsi"/>
          <w:color w:val="00796D"/>
          <w:kern w:val="0"/>
          <w:lang w:eastAsia="en-GB" w:bidi="en-GB"/>
          <w14:ligatures w14:val="none"/>
        </w:rPr>
        <w:t>İtme, başka bir sporcu veya sporcularla fiziksel temas sonucu onlara ya da dolayısıyla başka bir sporcu veya sporculara haksız bir avantaj sağlayan ya da yaralanmalarına neden olan fiziksel temas olarak anlaşılmalıdır.</w:t>
      </w:r>
      <w:commentRangeEnd w:id="2"/>
      <w:r w:rsidR="00A43253">
        <w:rPr>
          <w:rStyle w:val="AklamaBavurusu"/>
        </w:rPr>
        <w:commentReference w:id="2"/>
      </w:r>
    </w:p>
    <w:p w14:paraId="59924A56" w14:textId="77777777" w:rsidR="003E266C" w:rsidRDefault="003E266C" w:rsidP="00264BFD">
      <w:pPr>
        <w:spacing w:after="0" w:line="240" w:lineRule="auto"/>
        <w:jc w:val="both"/>
        <w:rPr>
          <w:rFonts w:eastAsia="Arial Narrow" w:cstheme="minorHAnsi"/>
          <w:color w:val="00796D"/>
          <w:kern w:val="0"/>
          <w:lang w:eastAsia="en-GB" w:bidi="en-GB"/>
          <w14:ligatures w14:val="none"/>
        </w:rPr>
      </w:pPr>
    </w:p>
    <w:p w14:paraId="53A6AB39" w14:textId="60951B20" w:rsidR="003E266C" w:rsidRDefault="003E266C" w:rsidP="00B50150">
      <w:pPr>
        <w:spacing w:after="0" w:line="240" w:lineRule="auto"/>
        <w:jc w:val="both"/>
        <w:rPr>
          <w:rFonts w:eastAsia="Arial Narrow" w:cstheme="minorHAnsi"/>
          <w:color w:val="FF0000"/>
          <w:kern w:val="0"/>
          <w:lang w:eastAsia="en-GB" w:bidi="en-GB"/>
          <w14:ligatures w14:val="none"/>
        </w:rPr>
      </w:pPr>
      <w:r w:rsidRPr="003E266C">
        <w:rPr>
          <w:rFonts w:eastAsia="Arial Narrow" w:cstheme="minorHAnsi"/>
          <w:color w:val="FF0000"/>
          <w:kern w:val="0"/>
          <w:lang w:eastAsia="en-GB" w:bidi="en-GB"/>
          <w14:ligatures w14:val="none"/>
        </w:rPr>
        <w:t xml:space="preserve">17.2 </w:t>
      </w:r>
      <w:r>
        <w:rPr>
          <w:rFonts w:eastAsia="Arial Narrow" w:cstheme="minorHAnsi"/>
          <w:color w:val="FF0000"/>
          <w:kern w:val="0"/>
          <w:lang w:eastAsia="en-GB" w:bidi="en-GB"/>
          <w14:ligatures w14:val="none"/>
        </w:rPr>
        <w:t>Tüm yarışlarda;</w:t>
      </w:r>
    </w:p>
    <w:p w14:paraId="6F0B15D2" w14:textId="2EA52774" w:rsidR="003E266C" w:rsidRDefault="003E266C" w:rsidP="00264BFD">
      <w:pPr>
        <w:spacing w:after="0" w:line="240" w:lineRule="auto"/>
        <w:jc w:val="both"/>
        <w:rPr>
          <w:rFonts w:eastAsia="Arial Narrow" w:cstheme="minorHAnsi"/>
          <w:kern w:val="0"/>
          <w:lang w:eastAsia="en-GB" w:bidi="en-GB"/>
          <w14:ligatures w14:val="none"/>
        </w:rPr>
      </w:pPr>
      <w:commentRangeStart w:id="3"/>
      <w:r w:rsidRPr="003E266C">
        <w:rPr>
          <w:rFonts w:eastAsia="Arial Narrow" w:cstheme="minorHAnsi"/>
          <w:color w:val="FF0000"/>
          <w:kern w:val="0"/>
          <w:lang w:eastAsia="en-GB" w:bidi="en-GB"/>
          <w14:ligatures w14:val="none"/>
        </w:rPr>
        <w:t>17.</w:t>
      </w:r>
      <w:r>
        <w:rPr>
          <w:rFonts w:eastAsia="Arial Narrow" w:cstheme="minorHAnsi"/>
          <w:color w:val="FF0000"/>
          <w:kern w:val="0"/>
          <w:lang w:eastAsia="en-GB" w:bidi="en-GB"/>
          <w14:ligatures w14:val="none"/>
        </w:rPr>
        <w:t>2.1</w:t>
      </w:r>
      <w:r w:rsidRPr="003E266C">
        <w:rPr>
          <w:rFonts w:eastAsia="Arial Narrow" w:cstheme="minorHAnsi"/>
          <w:color w:val="FF0000"/>
          <w:kern w:val="0"/>
          <w:lang w:eastAsia="en-GB" w:bidi="en-GB"/>
          <w14:ligatures w14:val="none"/>
        </w:rPr>
        <w:tab/>
      </w:r>
      <w:r>
        <w:rPr>
          <w:rFonts w:eastAsia="Arial Narrow" w:cstheme="minorHAnsi"/>
          <w:color w:val="FF0000"/>
          <w:kern w:val="0"/>
          <w:lang w:eastAsia="en-GB" w:bidi="en-GB"/>
          <w14:ligatures w14:val="none"/>
        </w:rPr>
        <w:t>Yarışın</w:t>
      </w:r>
      <w:r w:rsidRPr="003E266C">
        <w:rPr>
          <w:rFonts w:eastAsia="Arial Narrow" w:cstheme="minorHAnsi"/>
          <w:color w:val="FF0000"/>
          <w:kern w:val="0"/>
          <w:lang w:eastAsia="en-GB" w:bidi="en-GB"/>
          <w14:ligatures w14:val="none"/>
        </w:rPr>
        <w:t xml:space="preserve"> yönü, </w:t>
      </w:r>
      <w:r w:rsidRPr="003E266C">
        <w:rPr>
          <w:rFonts w:eastAsia="Arial Narrow" w:cstheme="minorHAnsi"/>
          <w:kern w:val="0"/>
          <w:lang w:eastAsia="en-GB" w:bidi="en-GB"/>
          <w14:ligatures w14:val="none"/>
        </w:rPr>
        <w:t>oval pist üzerinde sol el iç tarafa gelecek şekilde olacaktır. Kulvarlar sol iç taraftan 1 kulvar numarası ile başlayarak numaralanacaktır;</w:t>
      </w:r>
      <w:commentRangeEnd w:id="3"/>
      <w:r>
        <w:rPr>
          <w:rStyle w:val="AklamaBavurusu"/>
        </w:rPr>
        <w:commentReference w:id="3"/>
      </w:r>
    </w:p>
    <w:p w14:paraId="504174A0" w14:textId="5327BFE2" w:rsidR="003E266C" w:rsidRPr="003E266C" w:rsidRDefault="004E7C6D" w:rsidP="00264BFD">
      <w:pPr>
        <w:spacing w:after="0" w:line="240" w:lineRule="auto"/>
        <w:jc w:val="both"/>
        <w:rPr>
          <w:rFonts w:eastAsia="Arial Narrow" w:cstheme="minorHAnsi"/>
          <w:color w:val="FF0000"/>
          <w:kern w:val="0"/>
          <w:lang w:eastAsia="en-GB" w:bidi="en-GB"/>
          <w14:ligatures w14:val="none"/>
        </w:rPr>
      </w:pPr>
      <w:r>
        <w:rPr>
          <w:rFonts w:eastAsia="Arial Narrow" w:cstheme="minorHAnsi"/>
          <w:color w:val="FF0000"/>
          <w:kern w:val="0"/>
          <w:lang w:eastAsia="en-GB" w:bidi="en-GB"/>
          <w14:ligatures w14:val="none"/>
        </w:rPr>
        <w:t xml:space="preserve">17.2.2 </w:t>
      </w:r>
      <w:r w:rsidRPr="007A3E5A">
        <w:rPr>
          <w:rFonts w:eastAsia="Arial Narrow" w:cstheme="minorHAnsi"/>
          <w:color w:val="FF0000"/>
          <w:kern w:val="0"/>
          <w:lang w:eastAsia="en-GB" w:bidi="en-GB"/>
          <w14:ligatures w14:val="none"/>
        </w:rPr>
        <w:t>Tamamen düzlükte koşulan y</w:t>
      </w:r>
      <w:r w:rsidR="00752008">
        <w:rPr>
          <w:rFonts w:eastAsia="Arial Narrow" w:cstheme="minorHAnsi"/>
          <w:color w:val="FF0000"/>
          <w:kern w:val="0"/>
          <w:lang w:eastAsia="en-GB" w:bidi="en-GB"/>
          <w14:ligatures w14:val="none"/>
        </w:rPr>
        <w:t>arışlarda</w:t>
      </w:r>
      <w:r w:rsidR="00752008">
        <w:rPr>
          <w:color w:val="FF0000"/>
        </w:rPr>
        <w:t xml:space="preserve">, </w:t>
      </w:r>
      <w:r>
        <w:rPr>
          <w:rFonts w:eastAsia="Arial Narrow" w:cstheme="minorHAnsi"/>
          <w:color w:val="FF0000"/>
          <w:kern w:val="0"/>
          <w:lang w:eastAsia="en-GB" w:bidi="en-GB"/>
          <w14:ligatures w14:val="none"/>
        </w:rPr>
        <w:t>koşullara uygun olarak yarış sağ el iç tarafa veya sol iç el tarafa gelecek şekilde koşturulabilir.</w:t>
      </w:r>
    </w:p>
    <w:p w14:paraId="6945DAA6" w14:textId="099DDD2A" w:rsidR="00701093" w:rsidRDefault="004E7C6D" w:rsidP="00264BFD">
      <w:pPr>
        <w:spacing w:after="0" w:line="240" w:lineRule="auto"/>
        <w:jc w:val="both"/>
        <w:rPr>
          <w:rFonts w:eastAsia="Arial Narrow" w:cstheme="minorHAnsi"/>
          <w:strike/>
          <w:kern w:val="0"/>
          <w:lang w:eastAsia="en-GB" w:bidi="en-GB"/>
          <w14:ligatures w14:val="none"/>
        </w:rPr>
      </w:pPr>
      <w:r w:rsidRPr="00A917F2">
        <w:rPr>
          <w:rFonts w:eastAsia="Arial Narrow" w:cstheme="minorHAnsi"/>
          <w:color w:val="FF0000"/>
          <w:kern w:val="0"/>
          <w:lang w:eastAsia="en-GB" w:bidi="en-GB"/>
          <w14:ligatures w14:val="none"/>
        </w:rPr>
        <w:t xml:space="preserve">17.2.3 </w:t>
      </w:r>
      <w:r w:rsidRPr="00752008">
        <w:rPr>
          <w:rFonts w:eastAsia="Arial Narrow" w:cstheme="minorHAnsi"/>
          <w:color w:val="FF0000"/>
          <w:kern w:val="0"/>
          <w:lang w:eastAsia="en-GB" w:bidi="en-GB"/>
          <w14:ligatures w14:val="none"/>
        </w:rPr>
        <w:t>Tüm</w:t>
      </w:r>
      <w:r w:rsidR="00B50150">
        <w:rPr>
          <w:rFonts w:eastAsia="Arial Narrow" w:cstheme="minorHAnsi"/>
          <w:color w:val="FF0000"/>
          <w:kern w:val="0"/>
          <w:lang w:eastAsia="en-GB" w:bidi="en-GB"/>
          <w14:ligatures w14:val="none"/>
        </w:rPr>
        <w:t>ü</w:t>
      </w:r>
      <w:r w:rsidRPr="00752008">
        <w:rPr>
          <w:rFonts w:eastAsia="Arial Narrow" w:cstheme="minorHAnsi"/>
          <w:color w:val="FF0000"/>
          <w:kern w:val="0"/>
          <w:lang w:eastAsia="en-GB" w:bidi="en-GB"/>
          <w14:ligatures w14:val="none"/>
        </w:rPr>
        <w:t xml:space="preserve"> kulvarlı</w:t>
      </w:r>
      <w:bookmarkStart w:id="4" w:name="_Hlk146721893"/>
      <w:r w:rsidR="00B50150">
        <w:rPr>
          <w:rFonts w:eastAsia="Arial Narrow" w:cstheme="minorHAnsi"/>
          <w:color w:val="FF0000"/>
          <w:kern w:val="0"/>
          <w:lang w:eastAsia="en-GB" w:bidi="en-GB"/>
          <w14:ligatures w14:val="none"/>
        </w:rPr>
        <w:t xml:space="preserve"> </w:t>
      </w:r>
      <w:r w:rsidR="00752008" w:rsidRPr="00752008">
        <w:rPr>
          <w:rFonts w:eastAsia="Arial Narrow" w:cstheme="minorHAnsi"/>
          <w:color w:val="FF0000"/>
          <w:kern w:val="0"/>
          <w:lang w:eastAsia="en-GB" w:bidi="en-GB"/>
          <w14:ligatures w14:val="none"/>
        </w:rPr>
        <w:t>(ya da bir bölümü kulvarlı koşulan</w:t>
      </w:r>
      <w:bookmarkEnd w:id="4"/>
      <w:r w:rsidR="00752008" w:rsidRPr="00752008">
        <w:rPr>
          <w:rFonts w:eastAsia="Arial Narrow" w:cstheme="minorHAnsi"/>
          <w:color w:val="FF0000"/>
          <w:kern w:val="0"/>
          <w:lang w:eastAsia="en-GB" w:bidi="en-GB"/>
          <w14:ligatures w14:val="none"/>
        </w:rPr>
        <w:t xml:space="preserve">) yarışlarda </w:t>
      </w:r>
      <w:r w:rsidRPr="00752008">
        <w:rPr>
          <w:rFonts w:eastAsia="Arial Narrow" w:cstheme="minorHAnsi"/>
          <w:kern w:val="0"/>
          <w:lang w:eastAsia="en-GB" w:bidi="en-GB"/>
          <w14:ligatures w14:val="none"/>
        </w:rPr>
        <w:t>, sporcular çıkıştan varışa kadar kendilerine ayrılan kulvarda</w:t>
      </w:r>
      <w:r w:rsidR="007A3E5A" w:rsidRPr="00752008">
        <w:rPr>
          <w:rFonts w:eastAsia="Arial Narrow" w:cstheme="minorHAnsi"/>
          <w:kern w:val="0"/>
          <w:lang w:eastAsia="en-GB" w:bidi="en-GB"/>
          <w14:ligatures w14:val="none"/>
        </w:rPr>
        <w:t xml:space="preserve"> </w:t>
      </w:r>
      <w:r w:rsidRPr="00752008">
        <w:rPr>
          <w:rFonts w:eastAsia="Arial Narrow" w:cstheme="minorHAnsi"/>
          <w:kern w:val="0"/>
          <w:lang w:eastAsia="en-GB" w:bidi="en-GB"/>
          <w14:ligatures w14:val="none"/>
        </w:rPr>
        <w:t>koşacak</w:t>
      </w:r>
      <w:r w:rsidR="007A3E5A" w:rsidRPr="00752008">
        <w:rPr>
          <w:rFonts w:eastAsia="Arial Narrow" w:cstheme="minorHAnsi"/>
          <w:kern w:val="0"/>
          <w:lang w:eastAsia="en-GB" w:bidi="en-GB"/>
          <w14:ligatures w14:val="none"/>
        </w:rPr>
        <w:t xml:space="preserve"> ve </w:t>
      </w:r>
      <w:r w:rsidR="007A3E5A" w:rsidRPr="00752008">
        <w:rPr>
          <w:rFonts w:eastAsia="Arial Narrow" w:cstheme="minorHAnsi"/>
          <w:color w:val="FF0000"/>
          <w:kern w:val="0"/>
          <w:lang w:eastAsia="en-GB" w:bidi="en-GB"/>
          <w14:ligatures w14:val="none"/>
        </w:rPr>
        <w:t>virajda koşarken, sol</w:t>
      </w:r>
      <w:r w:rsidR="000C1651">
        <w:rPr>
          <w:rFonts w:eastAsia="Arial Narrow" w:cstheme="minorHAnsi"/>
          <w:color w:val="FF0000"/>
          <w:kern w:val="0"/>
          <w:lang w:eastAsia="en-GB" w:bidi="en-GB"/>
          <w14:ligatures w14:val="none"/>
        </w:rPr>
        <w:t>undaki</w:t>
      </w:r>
      <w:r w:rsidR="007A3E5A" w:rsidRPr="00752008">
        <w:rPr>
          <w:rFonts w:eastAsia="Arial Narrow" w:cstheme="minorHAnsi"/>
          <w:color w:val="FF0000"/>
          <w:kern w:val="0"/>
          <w:lang w:eastAsia="en-GB" w:bidi="en-GB"/>
          <w14:ligatures w14:val="none"/>
        </w:rPr>
        <w:t xml:space="preserve"> kulvar çizgisi üzerine veya içine veya pistin iç tarafındaki bordürün üzerine basmayacak, üzerinde ya da iç tarafında koşmayacaktır</w:t>
      </w:r>
      <w:r w:rsidR="007A3E5A" w:rsidRPr="00752008">
        <w:rPr>
          <w:rFonts w:eastAsia="Arial Narrow" w:cstheme="minorHAnsi"/>
          <w:kern w:val="0"/>
          <w:lang w:eastAsia="en-GB" w:bidi="en-GB"/>
          <w14:ligatures w14:val="none"/>
        </w:rPr>
        <w:t xml:space="preserve">. </w:t>
      </w:r>
      <w:r w:rsidRPr="00752008">
        <w:rPr>
          <w:rFonts w:eastAsia="Arial Narrow" w:cstheme="minorHAnsi"/>
          <w:strike/>
          <w:kern w:val="0"/>
          <w:lang w:eastAsia="en-GB" w:bidi="en-GB"/>
          <w14:ligatures w14:val="none"/>
        </w:rPr>
        <w:t>Bu, bir kısmı kulvarda koşulan yarışlara da uygulanacaktır.</w:t>
      </w:r>
    </w:p>
    <w:p w14:paraId="163A5237" w14:textId="5753DAD3" w:rsidR="00A917F2" w:rsidRDefault="00A917F2" w:rsidP="00264BFD">
      <w:pPr>
        <w:spacing w:after="0" w:line="240" w:lineRule="auto"/>
        <w:jc w:val="both"/>
        <w:rPr>
          <w:rFonts w:eastAsia="Arial Narrow" w:cstheme="minorHAnsi"/>
          <w:kern w:val="0"/>
          <w:lang w:eastAsia="en-GB" w:bidi="en-GB"/>
          <w14:ligatures w14:val="none"/>
        </w:rPr>
      </w:pPr>
      <w:r w:rsidRPr="00A917F2">
        <w:rPr>
          <w:rFonts w:eastAsia="Arial Narrow" w:cstheme="minorHAnsi"/>
          <w:color w:val="FF0000"/>
          <w:kern w:val="0"/>
          <w:lang w:eastAsia="en-GB" w:bidi="en-GB"/>
          <w14:ligatures w14:val="none"/>
        </w:rPr>
        <w:t xml:space="preserve">17.2.4  </w:t>
      </w:r>
      <w:r w:rsidRPr="00A917F2">
        <w:rPr>
          <w:rFonts w:eastAsia="Arial Narrow" w:cstheme="minorHAnsi"/>
          <w:kern w:val="0"/>
          <w:lang w:eastAsia="en-GB" w:bidi="en-GB"/>
          <w14:ligatures w14:val="none"/>
        </w:rPr>
        <w:t>Kulvarsız koşulan yarışlarda (yarışın herhangi bir bölümünde), sporcu virajda veya Teknik Kural 17.5.2 uyarınca pistin dış yarısında ya da pistin su engeline bağlanan kavisli kısmında koşarken, ilgili alanı sınırlayan çizginin (pistin veya pistin dış yarısının ya da pistin su engeline bağlantı kısmının iç tarafındaki çizginin) veya bordürün üzerine basmamalı, üzerinde ya da iç tarafında koşmamalıdır.</w:t>
      </w:r>
    </w:p>
    <w:p w14:paraId="3601715D" w14:textId="77777777" w:rsidR="00A917F2" w:rsidRDefault="00A917F2" w:rsidP="00264BFD">
      <w:pPr>
        <w:spacing w:after="0" w:line="240" w:lineRule="auto"/>
        <w:jc w:val="both"/>
        <w:rPr>
          <w:rFonts w:eastAsia="Arial Narrow" w:cstheme="minorHAnsi"/>
          <w:kern w:val="0"/>
          <w:lang w:eastAsia="en-GB" w:bidi="en-GB"/>
          <w14:ligatures w14:val="none"/>
        </w:rPr>
      </w:pPr>
    </w:p>
    <w:p w14:paraId="345E68A2" w14:textId="1DCCEEAC" w:rsidR="00A917F2" w:rsidRPr="00A917F2" w:rsidRDefault="00A917F2" w:rsidP="00264BFD">
      <w:pPr>
        <w:spacing w:after="0" w:line="240" w:lineRule="auto"/>
        <w:jc w:val="both"/>
        <w:rPr>
          <w:rFonts w:eastAsia="Arial Narrow" w:cstheme="minorHAnsi"/>
          <w:b/>
          <w:bCs/>
          <w:kern w:val="0"/>
          <w:lang w:eastAsia="en-GB" w:bidi="en-GB"/>
          <w14:ligatures w14:val="none"/>
        </w:rPr>
      </w:pPr>
      <w:r w:rsidRPr="00A917F2">
        <w:rPr>
          <w:rFonts w:eastAsia="Arial Narrow" w:cstheme="minorHAnsi"/>
          <w:b/>
          <w:bCs/>
          <w:kern w:val="0"/>
          <w:lang w:eastAsia="en-GB" w:bidi="en-GB"/>
          <w14:ligatures w14:val="none"/>
        </w:rPr>
        <w:t xml:space="preserve">Kulvar İhlali </w:t>
      </w:r>
    </w:p>
    <w:p w14:paraId="7DCCF327" w14:textId="77777777" w:rsidR="00A917F2" w:rsidRDefault="00A917F2" w:rsidP="00264BFD">
      <w:pPr>
        <w:spacing w:after="0" w:line="240" w:lineRule="auto"/>
        <w:jc w:val="both"/>
        <w:rPr>
          <w:rFonts w:eastAsia="Arial Narrow" w:cstheme="minorHAnsi"/>
          <w:kern w:val="0"/>
          <w:lang w:eastAsia="en-GB" w:bidi="en-GB"/>
          <w14:ligatures w14:val="none"/>
        </w:rPr>
      </w:pPr>
    </w:p>
    <w:p w14:paraId="72317CDD" w14:textId="44E0DEBC" w:rsidR="00A917F2" w:rsidRDefault="00A917F2" w:rsidP="00264BFD">
      <w:pPr>
        <w:spacing w:after="0" w:line="240" w:lineRule="auto"/>
        <w:jc w:val="both"/>
        <w:rPr>
          <w:rFonts w:eastAsia="Arial Narrow" w:cstheme="minorHAnsi"/>
          <w:kern w:val="0"/>
          <w:lang w:eastAsia="en-GB" w:bidi="en-GB"/>
          <w14:ligatures w14:val="none"/>
        </w:rPr>
      </w:pPr>
      <w:r>
        <w:rPr>
          <w:rFonts w:eastAsia="Arial Narrow" w:cstheme="minorHAnsi"/>
          <w:kern w:val="0"/>
          <w:lang w:eastAsia="en-GB" w:bidi="en-GB"/>
          <w14:ligatures w14:val="none"/>
        </w:rPr>
        <w:t>17.3 Tüm yarışlarda;</w:t>
      </w:r>
    </w:p>
    <w:p w14:paraId="297A3519" w14:textId="5ABAB92B" w:rsidR="00A917F2" w:rsidRDefault="000C1651" w:rsidP="00264BFD">
      <w:pPr>
        <w:spacing w:after="0" w:line="240" w:lineRule="auto"/>
        <w:jc w:val="both"/>
        <w:rPr>
          <w:rFonts w:eastAsia="Arial Narrow" w:cstheme="minorHAnsi"/>
          <w:kern w:val="0"/>
          <w:lang w:eastAsia="en-GB" w:bidi="en-GB"/>
          <w14:ligatures w14:val="none"/>
        </w:rPr>
      </w:pPr>
      <w:r w:rsidRPr="000C1651">
        <w:rPr>
          <w:rFonts w:eastAsia="Arial Narrow" w:cstheme="minorHAnsi"/>
          <w:color w:val="FF0000"/>
          <w:kern w:val="0"/>
          <w:lang w:eastAsia="en-GB" w:bidi="en-GB"/>
          <w14:ligatures w14:val="none"/>
        </w:rPr>
        <w:t xml:space="preserve">Teknik Kurallar 17.2.3 ve 17.2.4’te </w:t>
      </w:r>
      <w:r w:rsidRPr="008C1EB9">
        <w:rPr>
          <w:rFonts w:eastAsia="Arial Narrow" w:cstheme="minorHAnsi"/>
          <w:color w:val="FF0000"/>
          <w:kern w:val="0"/>
          <w:lang w:eastAsia="en-GB" w:bidi="en-GB"/>
          <w14:ligatures w14:val="none"/>
        </w:rPr>
        <w:t>belirtilen duruml</w:t>
      </w:r>
      <w:r w:rsidR="008C1EB9" w:rsidRPr="008C1EB9">
        <w:rPr>
          <w:rFonts w:eastAsia="Arial Narrow" w:cstheme="minorHAnsi"/>
          <w:color w:val="FF0000"/>
          <w:kern w:val="0"/>
          <w:lang w:eastAsia="en-GB" w:bidi="en-GB"/>
          <w14:ligatures w14:val="none"/>
        </w:rPr>
        <w:t>arda</w:t>
      </w:r>
      <w:r w:rsidRPr="008C1EB9">
        <w:rPr>
          <w:rFonts w:eastAsia="Arial Narrow" w:cstheme="minorHAnsi"/>
          <w:color w:val="FF0000"/>
          <w:kern w:val="0"/>
          <w:lang w:eastAsia="en-GB" w:bidi="en-GB"/>
          <w14:ligatures w14:val="none"/>
        </w:rPr>
        <w:t xml:space="preserve">, </w:t>
      </w:r>
      <w:r w:rsidRPr="000C1651">
        <w:rPr>
          <w:rFonts w:eastAsia="Arial Narrow" w:cstheme="minorHAnsi"/>
          <w:kern w:val="0"/>
          <w:lang w:eastAsia="en-GB" w:bidi="en-GB"/>
          <w14:ligatures w14:val="none"/>
        </w:rPr>
        <w:t>Başhakem, Hakemin ya da Yardımcı Hakemin verdiği rapor üzerine veya başka şekilde, sporcunun bu kuralı ihlal ettiğine kanaat getirirse, sporcu diskalifiye edilecektir.</w:t>
      </w:r>
      <w:r>
        <w:rPr>
          <w:rFonts w:eastAsia="Arial Narrow" w:cstheme="minorHAnsi"/>
          <w:kern w:val="0"/>
          <w:lang w:eastAsia="en-GB" w:bidi="en-GB"/>
          <w14:ligatures w14:val="none"/>
        </w:rPr>
        <w:t xml:space="preserve"> </w:t>
      </w:r>
    </w:p>
    <w:p w14:paraId="7F83BEDB" w14:textId="77777777" w:rsidR="000C1651" w:rsidRDefault="000C1651" w:rsidP="00264BFD">
      <w:pPr>
        <w:spacing w:after="0" w:line="240" w:lineRule="auto"/>
        <w:jc w:val="both"/>
        <w:rPr>
          <w:rFonts w:eastAsia="Arial Narrow" w:cstheme="minorHAnsi"/>
          <w:kern w:val="0"/>
          <w:lang w:eastAsia="en-GB" w:bidi="en-GB"/>
          <w14:ligatures w14:val="none"/>
        </w:rPr>
      </w:pPr>
    </w:p>
    <w:p w14:paraId="6B9F44C1" w14:textId="2C1444B5" w:rsidR="000C1651" w:rsidRDefault="000C1651" w:rsidP="00264BFD">
      <w:pPr>
        <w:spacing w:after="0" w:line="240" w:lineRule="auto"/>
        <w:jc w:val="both"/>
        <w:rPr>
          <w:rFonts w:eastAsia="Arial Narrow" w:cstheme="minorHAnsi"/>
          <w:color w:val="FF0000"/>
          <w:kern w:val="0"/>
          <w:lang w:eastAsia="en-GB" w:bidi="en-GB"/>
          <w14:ligatures w14:val="none"/>
        </w:rPr>
      </w:pPr>
      <w:r w:rsidRPr="000C1651">
        <w:rPr>
          <w:rFonts w:eastAsia="Arial Narrow" w:cstheme="minorHAnsi"/>
          <w:color w:val="FF0000"/>
          <w:kern w:val="0"/>
          <w:lang w:eastAsia="en-GB" w:bidi="en-GB"/>
          <w14:ligatures w14:val="none"/>
        </w:rPr>
        <w:t>Eğer sporcu;</w:t>
      </w:r>
    </w:p>
    <w:p w14:paraId="4EA89C1A" w14:textId="77777777" w:rsidR="00DC6935" w:rsidRPr="000C1651" w:rsidRDefault="00DC6935" w:rsidP="00264BFD">
      <w:pPr>
        <w:spacing w:after="0" w:line="240" w:lineRule="auto"/>
        <w:jc w:val="both"/>
        <w:rPr>
          <w:rFonts w:eastAsia="Arial Narrow" w:cstheme="minorHAnsi"/>
          <w:color w:val="FF0000"/>
          <w:kern w:val="0"/>
          <w:lang w:eastAsia="en-GB" w:bidi="en-GB"/>
          <w14:ligatures w14:val="none"/>
        </w:rPr>
      </w:pPr>
    </w:p>
    <w:p w14:paraId="33D6A7BF" w14:textId="446690A4" w:rsidR="000C1651" w:rsidRDefault="000C1651" w:rsidP="00264BFD">
      <w:pPr>
        <w:spacing w:after="0" w:line="240" w:lineRule="auto"/>
        <w:jc w:val="both"/>
        <w:rPr>
          <w:rFonts w:eastAsia="Arial Narrow" w:cstheme="minorHAnsi"/>
          <w:kern w:val="0"/>
          <w:lang w:eastAsia="en-GB" w:bidi="en-GB"/>
          <w14:ligatures w14:val="none"/>
        </w:rPr>
      </w:pPr>
      <w:commentRangeStart w:id="5"/>
      <w:r w:rsidRPr="000C1651">
        <w:rPr>
          <w:rFonts w:eastAsia="Arial Narrow" w:cstheme="minorHAnsi"/>
          <w:color w:val="FF0000"/>
          <w:kern w:val="0"/>
          <w:lang w:eastAsia="en-GB" w:bidi="en-GB"/>
          <w14:ligatures w14:val="none"/>
        </w:rPr>
        <w:t>17.3</w:t>
      </w:r>
      <w:r w:rsidR="004D241F">
        <w:rPr>
          <w:rFonts w:eastAsia="Arial Narrow" w:cstheme="minorHAnsi"/>
          <w:color w:val="FF0000"/>
          <w:kern w:val="0"/>
          <w:lang w:eastAsia="en-GB" w:bidi="en-GB"/>
          <w14:ligatures w14:val="none"/>
        </w:rPr>
        <w:t>.1</w:t>
      </w:r>
      <w:r w:rsidRPr="000C1651">
        <w:rPr>
          <w:rFonts w:eastAsia="Arial Narrow" w:cstheme="minorHAnsi"/>
          <w:color w:val="FF0000"/>
          <w:kern w:val="0"/>
          <w:lang w:eastAsia="en-GB" w:bidi="en-GB"/>
          <w14:ligatures w14:val="none"/>
        </w:rPr>
        <w:t xml:space="preserve"> </w:t>
      </w:r>
      <w:r w:rsidR="004D241F">
        <w:rPr>
          <w:rFonts w:eastAsia="Arial Narrow" w:cstheme="minorHAnsi"/>
          <w:color w:val="FF0000"/>
          <w:kern w:val="0"/>
          <w:lang w:eastAsia="en-GB" w:bidi="en-GB"/>
          <w14:ligatures w14:val="none"/>
        </w:rPr>
        <w:t xml:space="preserve"> </w:t>
      </w:r>
      <w:r w:rsidR="004D241F" w:rsidRPr="004D241F">
        <w:rPr>
          <w:rFonts w:eastAsia="Arial Narrow" w:cstheme="minorHAnsi"/>
          <w:kern w:val="0"/>
          <w:lang w:eastAsia="en-GB" w:bidi="en-GB"/>
          <w14:ligatures w14:val="none"/>
        </w:rPr>
        <w:t>Başka biri ya da bir cisim  tarafından itilmek veya zorlanmak suretiyle kulvarının dışında koşar veya kulvarını sınırlayan çizginin ya da bordürün üzerine veya iç tarafına basar ya da orada koşarsa,</w:t>
      </w:r>
      <w:commentRangeEnd w:id="5"/>
      <w:r w:rsidR="004D241F" w:rsidRPr="004D241F">
        <w:rPr>
          <w:rStyle w:val="AklamaBavurusu"/>
        </w:rPr>
        <w:commentReference w:id="5"/>
      </w:r>
      <w:r w:rsidR="004D241F">
        <w:rPr>
          <w:rFonts w:eastAsia="Arial Narrow" w:cstheme="minorHAnsi"/>
          <w:kern w:val="0"/>
          <w:lang w:eastAsia="en-GB" w:bidi="en-GB"/>
          <w14:ligatures w14:val="none"/>
        </w:rPr>
        <w:t xml:space="preserve"> </w:t>
      </w:r>
      <w:r w:rsidR="004D241F" w:rsidRPr="004D241F">
        <w:rPr>
          <w:rFonts w:eastAsia="Arial Narrow" w:cstheme="minorHAnsi"/>
          <w:color w:val="FF0000"/>
          <w:kern w:val="0"/>
          <w:lang w:eastAsia="en-GB" w:bidi="en-GB"/>
          <w14:ligatures w14:val="none"/>
        </w:rPr>
        <w:t>ya da</w:t>
      </w:r>
      <w:r w:rsidR="00DD5508">
        <w:rPr>
          <w:rFonts w:eastAsia="Arial Narrow" w:cstheme="minorHAnsi"/>
          <w:color w:val="FF0000"/>
          <w:kern w:val="0"/>
          <w:lang w:eastAsia="en-GB" w:bidi="en-GB"/>
          <w14:ligatures w14:val="none"/>
        </w:rPr>
        <w:t>,</w:t>
      </w:r>
    </w:p>
    <w:p w14:paraId="2610FCE2" w14:textId="2DC7C270" w:rsidR="004D241F" w:rsidRDefault="004D241F" w:rsidP="00264BFD">
      <w:pPr>
        <w:spacing w:after="0" w:line="240" w:lineRule="auto"/>
        <w:jc w:val="both"/>
        <w:rPr>
          <w:rFonts w:eastAsia="Arial Narrow" w:cstheme="minorHAnsi"/>
          <w:color w:val="FF0000"/>
          <w:kern w:val="0"/>
          <w:lang w:eastAsia="en-GB" w:bidi="en-GB"/>
          <w14:ligatures w14:val="none"/>
        </w:rPr>
      </w:pPr>
      <w:r w:rsidRPr="004D241F">
        <w:rPr>
          <w:rFonts w:eastAsia="Arial Narrow" w:cstheme="minorHAnsi"/>
          <w:color w:val="FF0000"/>
          <w:kern w:val="0"/>
          <w:lang w:eastAsia="en-GB" w:bidi="en-GB"/>
          <w14:ligatures w14:val="none"/>
        </w:rPr>
        <w:t xml:space="preserve">17.3.2 </w:t>
      </w:r>
      <w:r w:rsidRPr="004D241F">
        <w:rPr>
          <w:rFonts w:eastAsia="Arial Narrow" w:cstheme="minorHAnsi"/>
          <w:kern w:val="0"/>
          <w:lang w:eastAsia="en-GB" w:bidi="en-GB"/>
          <w14:ligatures w14:val="none"/>
        </w:rPr>
        <w:t>Düzlükte kendi kulvarının dışına basar veya orada koşarsa, pistin su engeli bağlantısının düz kısmına veya virajda kendi kulvarının dış çizgisinin üzerine ya da dışına basar veya orada koşarsa</w:t>
      </w:r>
      <w:r>
        <w:rPr>
          <w:rFonts w:eastAsia="Arial Narrow" w:cstheme="minorHAnsi"/>
          <w:kern w:val="0"/>
          <w:lang w:eastAsia="en-GB" w:bidi="en-GB"/>
          <w14:ligatures w14:val="none"/>
        </w:rPr>
        <w:t xml:space="preserve">, </w:t>
      </w:r>
      <w:r w:rsidRPr="004D241F">
        <w:rPr>
          <w:rFonts w:eastAsia="Arial Narrow" w:cstheme="minorHAnsi"/>
          <w:color w:val="FF0000"/>
          <w:kern w:val="0"/>
          <w:lang w:eastAsia="en-GB" w:bidi="en-GB"/>
          <w14:ligatures w14:val="none"/>
        </w:rPr>
        <w:t>ya da,</w:t>
      </w:r>
    </w:p>
    <w:p w14:paraId="4B8C7640" w14:textId="5EA135C5" w:rsidR="004D241F" w:rsidRDefault="004D241F" w:rsidP="00264BFD">
      <w:pPr>
        <w:spacing w:after="0" w:line="240" w:lineRule="auto"/>
        <w:jc w:val="both"/>
        <w:rPr>
          <w:rFonts w:eastAsia="Arial Narrow" w:cstheme="minorHAnsi"/>
          <w:color w:val="FF0000"/>
          <w:kern w:val="0"/>
          <w:lang w:eastAsia="en-GB" w:bidi="en-GB"/>
          <w14:ligatures w14:val="none"/>
        </w:rPr>
      </w:pPr>
      <w:r>
        <w:rPr>
          <w:rFonts w:eastAsia="Arial Narrow" w:cstheme="minorHAnsi"/>
          <w:color w:val="FF0000"/>
          <w:kern w:val="0"/>
          <w:lang w:eastAsia="en-GB" w:bidi="en-GB"/>
          <w14:ligatures w14:val="none"/>
        </w:rPr>
        <w:t xml:space="preserve">17.3.3 </w:t>
      </w:r>
      <w:r w:rsidR="00DD5508" w:rsidRPr="00DD5508">
        <w:rPr>
          <w:rFonts w:eastAsia="Arial Narrow" w:cstheme="minorHAnsi"/>
          <w:kern w:val="0"/>
          <w:lang w:eastAsia="en-GB" w:bidi="en-GB"/>
          <w14:ligatures w14:val="none"/>
        </w:rPr>
        <w:t>Kulvarlı koşulan</w:t>
      </w:r>
      <w:r w:rsidR="00DD5508">
        <w:rPr>
          <w:rFonts w:eastAsia="Arial Narrow" w:cstheme="minorHAnsi"/>
          <w:kern w:val="0"/>
          <w:lang w:eastAsia="en-GB" w:bidi="en-GB"/>
          <w14:ligatures w14:val="none"/>
        </w:rPr>
        <w:t xml:space="preserve"> </w:t>
      </w:r>
      <w:r w:rsidR="00DD5508">
        <w:rPr>
          <w:rFonts w:eastAsia="Arial Narrow" w:cstheme="minorHAnsi"/>
          <w:color w:val="FF0000"/>
          <w:kern w:val="0"/>
          <w:lang w:eastAsia="en-GB" w:bidi="en-GB"/>
          <w14:ligatures w14:val="none"/>
        </w:rPr>
        <w:t>tüm yarışlarda</w:t>
      </w:r>
      <w:r w:rsidR="00484A2F">
        <w:rPr>
          <w:rFonts w:eastAsia="Arial Narrow" w:cstheme="minorHAnsi"/>
          <w:color w:val="FF0000"/>
          <w:kern w:val="0"/>
          <w:lang w:eastAsia="en-GB" w:bidi="en-GB"/>
          <w14:ligatures w14:val="none"/>
        </w:rPr>
        <w:t xml:space="preserve"> </w:t>
      </w:r>
      <w:r w:rsidR="00DD5508" w:rsidRPr="00DD5508">
        <w:rPr>
          <w:rFonts w:eastAsia="Arial Narrow" w:cstheme="minorHAnsi"/>
          <w:color w:val="FF0000"/>
          <w:kern w:val="0"/>
          <w:lang w:eastAsia="en-GB" w:bidi="en-GB"/>
          <w14:ligatures w14:val="none"/>
        </w:rPr>
        <w:t>(ya da bir bölümü kulvarlı koşulan), (Teknik Kural 17.</w:t>
      </w:r>
      <w:r w:rsidR="00DD5508">
        <w:rPr>
          <w:rFonts w:eastAsia="Arial Narrow" w:cstheme="minorHAnsi"/>
          <w:color w:val="FF0000"/>
          <w:kern w:val="0"/>
          <w:lang w:eastAsia="en-GB" w:bidi="en-GB"/>
          <w14:ligatures w14:val="none"/>
        </w:rPr>
        <w:t>1</w:t>
      </w:r>
      <w:r w:rsidR="00DD5508" w:rsidRPr="00DD5508">
        <w:rPr>
          <w:rFonts w:eastAsia="Arial Narrow" w:cstheme="minorHAnsi"/>
          <w:color w:val="FF0000"/>
          <w:kern w:val="0"/>
          <w:lang w:eastAsia="en-GB" w:bidi="en-GB"/>
          <w14:ligatures w14:val="none"/>
        </w:rPr>
        <w:t>.</w:t>
      </w:r>
      <w:r w:rsidR="00DD5508">
        <w:rPr>
          <w:rFonts w:eastAsia="Arial Narrow" w:cstheme="minorHAnsi"/>
          <w:color w:val="FF0000"/>
          <w:kern w:val="0"/>
          <w:lang w:eastAsia="en-GB" w:bidi="en-GB"/>
          <w14:ligatures w14:val="none"/>
        </w:rPr>
        <w:t>4</w:t>
      </w:r>
      <w:r w:rsidR="00DD5508" w:rsidRPr="00DD5508">
        <w:rPr>
          <w:rFonts w:eastAsia="Arial Narrow" w:cstheme="minorHAnsi"/>
          <w:color w:val="FF0000"/>
          <w:kern w:val="0"/>
          <w:lang w:eastAsia="en-GB" w:bidi="en-GB"/>
          <w14:ligatures w14:val="none"/>
        </w:rPr>
        <w:t xml:space="preserve">’te </w:t>
      </w:r>
      <w:r w:rsidR="00DD5508" w:rsidRPr="00DD5508">
        <w:rPr>
          <w:rFonts w:eastAsia="Arial Narrow" w:cstheme="minorHAnsi"/>
          <w:kern w:val="0"/>
          <w:lang w:eastAsia="en-GB" w:bidi="en-GB"/>
          <w14:ligatures w14:val="none"/>
        </w:rPr>
        <w:t>tanımlandığı gibi</w:t>
      </w:r>
      <w:r w:rsidR="00DD5508" w:rsidRPr="00DD5508">
        <w:rPr>
          <w:rFonts w:eastAsia="Arial Narrow" w:cstheme="minorHAnsi"/>
          <w:color w:val="FF0000"/>
          <w:kern w:val="0"/>
          <w:lang w:eastAsia="en-GB" w:bidi="en-GB"/>
          <w14:ligatures w14:val="none"/>
        </w:rPr>
        <w:t>) solundaki kulvar çizgisine veya bordüre ya da kulvarı sınırlandıran çizgiye bir kere temas ederse</w:t>
      </w:r>
      <w:r w:rsidR="00DD5508">
        <w:rPr>
          <w:rFonts w:eastAsia="Arial Narrow" w:cstheme="minorHAnsi"/>
          <w:color w:val="FF0000"/>
          <w:kern w:val="0"/>
          <w:lang w:eastAsia="en-GB" w:bidi="en-GB"/>
          <w14:ligatures w14:val="none"/>
        </w:rPr>
        <w:t>, ya da,</w:t>
      </w:r>
    </w:p>
    <w:p w14:paraId="156BB46E" w14:textId="0A3DFD4F" w:rsidR="00DD5508" w:rsidRDefault="00DD5508" w:rsidP="00264BFD">
      <w:pPr>
        <w:spacing w:after="0" w:line="240" w:lineRule="auto"/>
        <w:jc w:val="both"/>
        <w:rPr>
          <w:rFonts w:eastAsia="Arial Narrow" w:cstheme="minorHAnsi"/>
          <w:color w:val="FF0000"/>
          <w:kern w:val="0"/>
          <w:lang w:eastAsia="en-GB" w:bidi="en-GB"/>
          <w14:ligatures w14:val="none"/>
        </w:rPr>
      </w:pPr>
      <w:r>
        <w:rPr>
          <w:rFonts w:eastAsia="Arial Narrow" w:cstheme="minorHAnsi"/>
          <w:color w:val="FF0000"/>
          <w:kern w:val="0"/>
          <w:lang w:eastAsia="en-GB" w:bidi="en-GB"/>
          <w14:ligatures w14:val="none"/>
        </w:rPr>
        <w:t xml:space="preserve">17.3.4 </w:t>
      </w:r>
      <w:r w:rsidRPr="00DD5508">
        <w:rPr>
          <w:rFonts w:eastAsia="Arial Narrow" w:cstheme="minorHAnsi"/>
          <w:kern w:val="0"/>
          <w:lang w:eastAsia="en-GB" w:bidi="en-GB"/>
          <w14:ligatures w14:val="none"/>
        </w:rPr>
        <w:t>Kulvarsız koşulan tüm yarışlarda (veya yarışın kulvarsız koşulan herhangi bir bölümünde), virajda (</w:t>
      </w:r>
      <w:r w:rsidRPr="00DD5508">
        <w:rPr>
          <w:rFonts w:eastAsia="Arial Narrow" w:cstheme="minorHAnsi"/>
          <w:color w:val="FF0000"/>
          <w:kern w:val="0"/>
          <w:lang w:eastAsia="en-GB" w:bidi="en-GB"/>
          <w14:ligatures w14:val="none"/>
        </w:rPr>
        <w:t xml:space="preserve">Teknik Kural 17.1.4'te </w:t>
      </w:r>
      <w:r w:rsidRPr="00DD5508">
        <w:rPr>
          <w:rFonts w:eastAsia="Arial Narrow" w:cstheme="minorHAnsi"/>
          <w:kern w:val="0"/>
          <w:lang w:eastAsia="en-GB" w:bidi="en-GB"/>
          <w14:ligatures w14:val="none"/>
        </w:rPr>
        <w:t xml:space="preserve">tanımlandığı gibi) kulvarı sınırlandıran </w:t>
      </w:r>
      <w:r w:rsidRPr="00121557">
        <w:rPr>
          <w:rFonts w:eastAsia="Arial Narrow" w:cstheme="minorHAnsi"/>
          <w:color w:val="FF0000"/>
          <w:kern w:val="0"/>
          <w:lang w:eastAsia="en-GB" w:bidi="en-GB"/>
          <w14:ligatures w14:val="none"/>
        </w:rPr>
        <w:t xml:space="preserve">bordürün veya kulvarı sınırlandıran </w:t>
      </w:r>
      <w:r w:rsidRPr="00121557">
        <w:rPr>
          <w:rFonts w:eastAsia="Arial Narrow" w:cstheme="minorHAnsi"/>
          <w:color w:val="FF0000"/>
          <w:kern w:val="0"/>
          <w:lang w:eastAsia="en-GB" w:bidi="en-GB"/>
          <w14:ligatures w14:val="none"/>
        </w:rPr>
        <w:lastRenderedPageBreak/>
        <w:t xml:space="preserve">çizginin üzerine </w:t>
      </w:r>
      <w:r w:rsidR="00484A2F" w:rsidRPr="00121557">
        <w:rPr>
          <w:rFonts w:eastAsia="Arial Narrow" w:cstheme="minorHAnsi"/>
          <w:color w:val="FF0000"/>
          <w:kern w:val="0"/>
          <w:lang w:eastAsia="en-GB" w:bidi="en-GB"/>
          <w14:ligatures w14:val="none"/>
        </w:rPr>
        <w:t>ya da tamamen iç tarafına bir kez basarsa</w:t>
      </w:r>
      <w:r w:rsidR="00484A2F">
        <w:rPr>
          <w:rFonts w:eastAsia="Arial Narrow" w:cstheme="minorHAnsi"/>
          <w:kern w:val="0"/>
          <w:lang w:eastAsia="en-GB" w:bidi="en-GB"/>
          <w14:ligatures w14:val="none"/>
        </w:rPr>
        <w:t xml:space="preserve"> </w:t>
      </w:r>
      <w:r w:rsidRPr="00DD5508">
        <w:rPr>
          <w:rFonts w:eastAsia="Arial Narrow" w:cstheme="minorHAnsi"/>
          <w:kern w:val="0"/>
          <w:lang w:eastAsia="en-GB" w:bidi="en-GB"/>
          <w14:ligatures w14:val="none"/>
        </w:rPr>
        <w:t>ve başka bir sporcuyu ilerlemesini engelleyecek şekilde itmez ya da engellemez</w:t>
      </w:r>
      <w:r w:rsidR="00DC6935">
        <w:rPr>
          <w:rFonts w:eastAsia="Arial Narrow" w:cstheme="minorHAnsi"/>
          <w:kern w:val="0"/>
          <w:lang w:eastAsia="en-GB" w:bidi="en-GB"/>
          <w14:ligatures w14:val="none"/>
        </w:rPr>
        <w:t xml:space="preserve"> </w:t>
      </w:r>
      <w:r w:rsidR="007B46E0" w:rsidRPr="007B46E0">
        <w:rPr>
          <w:rFonts w:eastAsia="Arial Narrow" w:cstheme="minorHAnsi"/>
          <w:color w:val="FF0000"/>
          <w:kern w:val="0"/>
          <w:lang w:eastAsia="en-GB" w:bidi="en-GB"/>
          <w14:ligatures w14:val="none"/>
        </w:rPr>
        <w:t xml:space="preserve">(Teknik Kural 17.1’ e bakınız) </w:t>
      </w:r>
      <w:r w:rsidR="00DC6935" w:rsidRPr="00DC6935">
        <w:rPr>
          <w:rFonts w:eastAsia="Arial Narrow" w:cstheme="minorHAnsi"/>
          <w:kern w:val="0"/>
          <w:lang w:eastAsia="en-GB" w:bidi="en-GB"/>
          <w14:ligatures w14:val="none"/>
        </w:rPr>
        <w:t xml:space="preserve">ve </w:t>
      </w:r>
      <w:r w:rsidR="00DC6935" w:rsidRPr="00DC6935">
        <w:rPr>
          <w:rFonts w:eastAsia="Arial Narrow" w:cstheme="minorHAnsi"/>
          <w:color w:val="FF0000"/>
          <w:kern w:val="0"/>
          <w:lang w:eastAsia="en-GB" w:bidi="en-GB"/>
          <w14:ligatures w14:val="none"/>
        </w:rPr>
        <w:t>bundan maddi bir avantaj elde etmezse</w:t>
      </w:r>
      <w:r w:rsidR="007B46E0">
        <w:rPr>
          <w:rFonts w:eastAsia="Arial Narrow" w:cstheme="minorHAnsi"/>
          <w:color w:val="FF0000"/>
          <w:kern w:val="0"/>
          <w:lang w:eastAsia="en-GB" w:bidi="en-GB"/>
          <w14:ligatures w14:val="none"/>
        </w:rPr>
        <w:t xml:space="preserve"> (Teknik Kural 17.4’e bakınız),</w:t>
      </w:r>
    </w:p>
    <w:p w14:paraId="3CB54E63" w14:textId="631AA7F7" w:rsidR="007B46E0" w:rsidRDefault="007B46E0" w:rsidP="00264BFD">
      <w:pPr>
        <w:spacing w:after="0" w:line="240" w:lineRule="auto"/>
        <w:jc w:val="both"/>
        <w:rPr>
          <w:rFonts w:eastAsia="Arial Narrow" w:cstheme="minorHAnsi"/>
          <w:kern w:val="0"/>
          <w:lang w:eastAsia="en-GB" w:bidi="en-GB"/>
          <w14:ligatures w14:val="none"/>
        </w:rPr>
      </w:pPr>
      <w:r w:rsidRPr="007B46E0">
        <w:rPr>
          <w:rFonts w:eastAsia="Arial Narrow" w:cstheme="minorHAnsi"/>
          <w:kern w:val="0"/>
          <w:lang w:eastAsia="en-GB" w:bidi="en-GB"/>
          <w14:ligatures w14:val="none"/>
        </w:rPr>
        <w:t xml:space="preserve">Seçme serili yarışlarda, </w:t>
      </w:r>
      <w:r w:rsidRPr="007B46E0">
        <w:rPr>
          <w:rFonts w:eastAsia="Arial Narrow" w:cstheme="minorHAnsi"/>
          <w:color w:val="FF0000"/>
          <w:kern w:val="0"/>
          <w:lang w:eastAsia="en-GB" w:bidi="en-GB"/>
          <w14:ligatures w14:val="none"/>
        </w:rPr>
        <w:t xml:space="preserve">Teknik Kurallar 17.3.3 ve 17.3.4' de </w:t>
      </w:r>
      <w:r w:rsidRPr="007B46E0">
        <w:rPr>
          <w:rFonts w:eastAsia="Arial Narrow" w:cstheme="minorHAnsi"/>
          <w:kern w:val="0"/>
          <w:lang w:eastAsia="en-GB" w:bidi="en-GB"/>
          <w14:ligatures w14:val="none"/>
        </w:rPr>
        <w:t xml:space="preserve">tanımlanan </w:t>
      </w:r>
      <w:r w:rsidRPr="007B46E0">
        <w:rPr>
          <w:rFonts w:eastAsia="Arial Narrow" w:cstheme="minorHAnsi"/>
          <w:color w:val="FF0000"/>
          <w:kern w:val="0"/>
          <w:lang w:eastAsia="en-GB" w:bidi="en-GB"/>
          <w14:ligatures w14:val="none"/>
        </w:rPr>
        <w:t>herhangi bir ihlal</w:t>
      </w:r>
      <w:r w:rsidRPr="007B46E0">
        <w:rPr>
          <w:rFonts w:eastAsia="Arial Narrow" w:cstheme="minorHAnsi"/>
          <w:kern w:val="0"/>
          <w:lang w:eastAsia="en-GB" w:bidi="en-GB"/>
          <w14:ligatures w14:val="none"/>
        </w:rPr>
        <w:t>, o yarışmanın tüm seçme turlarında ve finalinde  aynı sporcu tarafından sadece bir defa yapılabilir. İkinci kural ihlali, ister aynı seçme turunda isterse aynı yarışın sonraki başka bir turunda yapılmış olsun, o sporcunun diskalifiye edilmesiyle sonuçlanacaktır.</w:t>
      </w:r>
    </w:p>
    <w:p w14:paraId="387542AA" w14:textId="7B656244" w:rsidR="004D241F" w:rsidRPr="004D241F" w:rsidRDefault="007B46E0" w:rsidP="00264BFD">
      <w:pPr>
        <w:spacing w:after="0" w:line="240" w:lineRule="auto"/>
        <w:jc w:val="both"/>
        <w:rPr>
          <w:rFonts w:eastAsia="Arial Narrow" w:cstheme="minorHAnsi"/>
          <w:kern w:val="0"/>
          <w:lang w:eastAsia="en-GB" w:bidi="en-GB"/>
          <w14:ligatures w14:val="none"/>
        </w:rPr>
      </w:pPr>
      <w:r w:rsidRPr="007B46E0">
        <w:rPr>
          <w:rFonts w:eastAsia="Arial Narrow" w:cstheme="minorHAnsi"/>
          <w:kern w:val="0"/>
          <w:lang w:eastAsia="en-GB" w:bidi="en-GB"/>
          <w14:ligatures w14:val="none"/>
        </w:rPr>
        <w:t>Bayrak Yarışlarında, aynı veya farklı sporcular tarafından gerçekleştirilip gerçekleştirilmediğine bakılmaksızın, ikinci</w:t>
      </w:r>
      <w:r w:rsidRPr="00522ECC">
        <w:rPr>
          <w:rFonts w:eastAsia="Arial Narrow" w:cstheme="minorHAnsi"/>
          <w:color w:val="FF0000"/>
          <w:kern w:val="0"/>
          <w:lang w:eastAsia="en-GB" w:bidi="en-GB"/>
          <w14:ligatures w14:val="none"/>
        </w:rPr>
        <w:t xml:space="preserve"> </w:t>
      </w:r>
      <w:r w:rsidR="00522ECC" w:rsidRPr="00522ECC">
        <w:rPr>
          <w:rFonts w:eastAsia="Arial Narrow" w:cstheme="minorHAnsi"/>
          <w:color w:val="FF0000"/>
          <w:kern w:val="0"/>
          <w:lang w:eastAsia="en-GB" w:bidi="en-GB"/>
          <w14:ligatures w14:val="none"/>
        </w:rPr>
        <w:t>ihlal</w:t>
      </w:r>
      <w:r w:rsidRPr="00522ECC">
        <w:rPr>
          <w:rFonts w:eastAsia="Arial Narrow" w:cstheme="minorHAnsi"/>
          <w:color w:val="FF0000"/>
          <w:kern w:val="0"/>
          <w:lang w:eastAsia="en-GB" w:bidi="en-GB"/>
          <w14:ligatures w14:val="none"/>
        </w:rPr>
        <w:t xml:space="preserve"> (Teknik Kuralların 17.</w:t>
      </w:r>
      <w:r w:rsidR="00522ECC" w:rsidRPr="00522ECC">
        <w:rPr>
          <w:rFonts w:eastAsia="Arial Narrow" w:cstheme="minorHAnsi"/>
          <w:color w:val="FF0000"/>
          <w:kern w:val="0"/>
          <w:lang w:eastAsia="en-GB" w:bidi="en-GB"/>
          <w14:ligatures w14:val="none"/>
        </w:rPr>
        <w:t>3</w:t>
      </w:r>
      <w:r w:rsidRPr="00522ECC">
        <w:rPr>
          <w:rFonts w:eastAsia="Arial Narrow" w:cstheme="minorHAnsi"/>
          <w:color w:val="FF0000"/>
          <w:kern w:val="0"/>
          <w:lang w:eastAsia="en-GB" w:bidi="en-GB"/>
          <w14:ligatures w14:val="none"/>
        </w:rPr>
        <w:t>.3 ve 17.</w:t>
      </w:r>
      <w:r w:rsidR="00522ECC" w:rsidRPr="00522ECC">
        <w:rPr>
          <w:rFonts w:eastAsia="Arial Narrow" w:cstheme="minorHAnsi"/>
          <w:color w:val="FF0000"/>
          <w:kern w:val="0"/>
          <w:lang w:eastAsia="en-GB" w:bidi="en-GB"/>
          <w14:ligatures w14:val="none"/>
        </w:rPr>
        <w:t>3</w:t>
      </w:r>
      <w:r w:rsidRPr="00522ECC">
        <w:rPr>
          <w:rFonts w:eastAsia="Arial Narrow" w:cstheme="minorHAnsi"/>
          <w:color w:val="FF0000"/>
          <w:kern w:val="0"/>
          <w:lang w:eastAsia="en-GB" w:bidi="en-GB"/>
          <w14:ligatures w14:val="none"/>
        </w:rPr>
        <w:t xml:space="preserve">.4'ünde tanımlandığı gibi), </w:t>
      </w:r>
      <w:r w:rsidRPr="007B46E0">
        <w:rPr>
          <w:rFonts w:eastAsia="Arial Narrow" w:cstheme="minorHAnsi"/>
          <w:kern w:val="0"/>
          <w:lang w:eastAsia="en-GB" w:bidi="en-GB"/>
          <w14:ligatures w14:val="none"/>
        </w:rPr>
        <w:t>ister aynı seçme turunda veya finalde isterse aynı yarışmanın sonraki başka bir turunda yapılmış olsun, takımın diskalifiye edilmesiyle sonuçlanacaktır.</w:t>
      </w:r>
    </w:p>
    <w:p w14:paraId="056B2D0A" w14:textId="128686DD" w:rsidR="006C54ED" w:rsidRDefault="006C54ED" w:rsidP="00264BFD">
      <w:pPr>
        <w:spacing w:after="0" w:line="360" w:lineRule="auto"/>
        <w:jc w:val="both"/>
        <w:rPr>
          <w:rFonts w:eastAsia="Arial Narrow" w:cstheme="minorHAnsi"/>
          <w:kern w:val="0"/>
          <w:lang w:eastAsia="en-GB" w:bidi="en-GB"/>
          <w14:ligatures w14:val="none"/>
        </w:rPr>
      </w:pPr>
      <w:r w:rsidRPr="006C54ED">
        <w:rPr>
          <w:rFonts w:eastAsia="Arial Narrow" w:cstheme="minorHAnsi"/>
          <w:kern w:val="0"/>
          <w:lang w:eastAsia="en-GB" w:bidi="en-GB"/>
          <w14:ligatures w14:val="none"/>
        </w:rPr>
        <w:t>Rekorların onaylanmasına ilişkin Yarışma Kural</w:t>
      </w:r>
      <w:r>
        <w:rPr>
          <w:rFonts w:eastAsia="Arial Narrow" w:cstheme="minorHAnsi"/>
          <w:kern w:val="0"/>
          <w:lang w:eastAsia="en-GB" w:bidi="en-GB"/>
          <w14:ligatures w14:val="none"/>
        </w:rPr>
        <w:t xml:space="preserve">ı </w:t>
      </w:r>
      <w:r w:rsidRPr="006C54ED">
        <w:rPr>
          <w:rFonts w:eastAsia="Arial Narrow" w:cstheme="minorHAnsi"/>
          <w:kern w:val="0"/>
          <w:lang w:eastAsia="en-GB" w:bidi="en-GB"/>
          <w14:ligatures w14:val="none"/>
        </w:rPr>
        <w:t>31.14.4’e bakınız.</w:t>
      </w:r>
    </w:p>
    <w:p w14:paraId="4A8829EE" w14:textId="5B63DF9E" w:rsidR="00A917F2" w:rsidRDefault="006C54ED" w:rsidP="00264BFD">
      <w:pPr>
        <w:spacing w:after="0" w:line="240" w:lineRule="auto"/>
        <w:jc w:val="both"/>
        <w:rPr>
          <w:rFonts w:eastAsia="Arial Narrow" w:cstheme="minorHAnsi"/>
          <w:i/>
          <w:iCs/>
          <w:strike/>
          <w:kern w:val="0"/>
          <w:lang w:eastAsia="en-GB" w:bidi="en-GB"/>
          <w14:ligatures w14:val="none"/>
        </w:rPr>
      </w:pPr>
      <w:r w:rsidRPr="006C54ED">
        <w:rPr>
          <w:rFonts w:eastAsia="Arial Narrow" w:cstheme="minorHAnsi"/>
          <w:i/>
          <w:iCs/>
          <w:strike/>
          <w:kern w:val="0"/>
          <w:lang w:eastAsia="en-GB" w:bidi="en-GB"/>
          <w14:ligatures w14:val="none"/>
        </w:rPr>
        <w:t>Not: Maddi avantaj, yarış anında önü kapanmış bir sporcunun, bundan kurtulmak için pistin iç kenarına basması veya pistin iç tarafında koşması dahil, herhangi bir şekilde yarıştaki sıralamasını geliştirmesini de kapsar.</w:t>
      </w:r>
    </w:p>
    <w:p w14:paraId="2AF5402D" w14:textId="77777777" w:rsidR="00E36940" w:rsidRDefault="00E36940" w:rsidP="00264BFD">
      <w:pPr>
        <w:spacing w:after="0" w:line="240" w:lineRule="auto"/>
        <w:jc w:val="both"/>
        <w:rPr>
          <w:rFonts w:eastAsia="Arial Narrow" w:cstheme="minorHAnsi"/>
          <w:i/>
          <w:iCs/>
          <w:strike/>
          <w:kern w:val="0"/>
          <w:lang w:eastAsia="en-GB" w:bidi="en-GB"/>
          <w14:ligatures w14:val="none"/>
        </w:rPr>
      </w:pPr>
    </w:p>
    <w:p w14:paraId="625E1475" w14:textId="08AAD40E" w:rsidR="00E36940" w:rsidRPr="00E36940" w:rsidRDefault="00E36940" w:rsidP="00264BFD">
      <w:pPr>
        <w:spacing w:after="0" w:line="240" w:lineRule="auto"/>
        <w:jc w:val="both"/>
        <w:rPr>
          <w:rFonts w:eastAsia="Arial Narrow" w:cstheme="minorHAnsi"/>
          <w:color w:val="FF0000"/>
          <w:kern w:val="0"/>
          <w:lang w:eastAsia="en-GB" w:bidi="en-GB"/>
          <w14:ligatures w14:val="none"/>
        </w:rPr>
      </w:pPr>
      <w:r w:rsidRPr="00E36940">
        <w:rPr>
          <w:rFonts w:eastAsia="Arial Narrow" w:cstheme="minorHAnsi"/>
          <w:color w:val="FF0000"/>
          <w:kern w:val="0"/>
          <w:lang w:eastAsia="en-GB" w:bidi="en-GB"/>
          <w14:ligatures w14:val="none"/>
        </w:rPr>
        <w:t xml:space="preserve">17.4 </w:t>
      </w:r>
      <w:r>
        <w:rPr>
          <w:rFonts w:eastAsia="Arial Narrow" w:cstheme="minorHAnsi"/>
          <w:color w:val="FF0000"/>
          <w:kern w:val="0"/>
          <w:lang w:eastAsia="en-GB" w:bidi="en-GB"/>
          <w14:ligatures w14:val="none"/>
        </w:rPr>
        <w:t xml:space="preserve"> </w:t>
      </w:r>
      <w:r w:rsidR="00333F2B" w:rsidRPr="00333F2B">
        <w:rPr>
          <w:rFonts w:eastAsia="Arial Narrow" w:cstheme="minorHAnsi"/>
          <w:color w:val="FF0000"/>
          <w:kern w:val="0"/>
          <w:lang w:eastAsia="en-GB" w:bidi="en-GB"/>
          <w14:ligatures w14:val="none"/>
        </w:rPr>
        <w:t>Yarış anında önü kapanmış bir sporcunun veya takımın ( Teknik Kural 17.3'teki istisnalar da dahil), bu durumdan kurtulmak için pistin iç kenarına basması veya pistin iç tarafında koşması dahil, herhangi bir şekilde yarıştaki sıralamasını geliştirmesi diskalifiye ile sonuçlanacaktır.</w:t>
      </w:r>
    </w:p>
    <w:p w14:paraId="512FFB23" w14:textId="77777777" w:rsidR="00A917F2" w:rsidRDefault="00A917F2" w:rsidP="00264BFD">
      <w:pPr>
        <w:spacing w:after="0" w:line="240" w:lineRule="auto"/>
        <w:jc w:val="both"/>
        <w:rPr>
          <w:rFonts w:eastAsia="Arial Narrow" w:cstheme="minorHAnsi"/>
          <w:kern w:val="0"/>
          <w:lang w:eastAsia="en-GB" w:bidi="en-GB"/>
          <w14:ligatures w14:val="none"/>
        </w:rPr>
      </w:pPr>
    </w:p>
    <w:p w14:paraId="3BAB27C2" w14:textId="60500E36" w:rsidR="00333F2B" w:rsidRDefault="00333F2B" w:rsidP="00264BFD">
      <w:pPr>
        <w:spacing w:after="0" w:line="240" w:lineRule="auto"/>
        <w:jc w:val="both"/>
        <w:rPr>
          <w:rFonts w:eastAsia="Arial Narrow" w:cstheme="minorHAnsi"/>
          <w:kern w:val="0"/>
          <w:lang w:eastAsia="en-GB" w:bidi="en-GB"/>
          <w14:ligatures w14:val="none"/>
        </w:rPr>
      </w:pPr>
      <w:r w:rsidRPr="00333F2B">
        <w:rPr>
          <w:rFonts w:eastAsia="Arial Narrow" w:cstheme="minorHAnsi"/>
          <w:color w:val="FF0000"/>
          <w:kern w:val="0"/>
          <w:lang w:eastAsia="en-GB" w:bidi="en-GB"/>
          <w14:ligatures w14:val="none"/>
        </w:rPr>
        <w:t xml:space="preserve">Kural 17.4 </w:t>
      </w:r>
      <w:r w:rsidRPr="00333F2B">
        <w:rPr>
          <w:rFonts w:eastAsia="Arial Narrow" w:cstheme="minorHAnsi"/>
          <w:color w:val="00796D"/>
          <w:kern w:val="0"/>
          <w:lang w:eastAsia="en-GB" w:bidi="en-GB"/>
          <w14:ligatures w14:val="none"/>
        </w:rPr>
        <w:t>özellikle, önünün kapalı olduğu bir pozisyondan çıkmak için (kasıtlı olarak veya başka bir sporcu tarafından itildikten ya da zorlandıktan sonra) pistin iç tarafında koşarak yarışmadaki konumunu iyileştirmeyi amaçlayan sporcuların bu uygulamasını yasaklıyor. Normalde düzlükte birinci kulvarın iç tarafında koşmak (aynı şeyi virajda yapmanın aksine) zorunlu olarak diskalifiyeye yol açmazken, sporcunun iç tarafa geçmesinin ana sebebi itilmiş veya zorlanmış olsa dahi, sporcu bu durumdan bir avantaj sağladıysa, Başhakem kendi takdirine bağlı olarak o sporcuyu diskalifiye etme yetkisine sahiptir. Böyle durumlarda sporcu herhangi bir avantaj sağlamadan veya sağlamaya çalışmadan hızlı bir şekilde piste dönmelidir.</w:t>
      </w:r>
    </w:p>
    <w:p w14:paraId="3C0C5E82" w14:textId="10ECFAEE" w:rsidR="00333F2B" w:rsidRDefault="00333F2B" w:rsidP="00264BFD">
      <w:pPr>
        <w:spacing w:after="0" w:line="240" w:lineRule="auto"/>
        <w:jc w:val="both"/>
        <w:rPr>
          <w:rFonts w:eastAsia="Arial Narrow" w:cstheme="minorHAnsi"/>
          <w:color w:val="00796D"/>
          <w:kern w:val="0"/>
          <w:lang w:eastAsia="en-GB" w:bidi="en-GB"/>
          <w14:ligatures w14:val="none"/>
        </w:rPr>
      </w:pPr>
      <w:r w:rsidRPr="00333F2B">
        <w:rPr>
          <w:rFonts w:eastAsia="Arial Narrow" w:cstheme="minorHAnsi"/>
          <w:color w:val="FF0000"/>
          <w:kern w:val="0"/>
          <w:lang w:eastAsia="en-GB" w:bidi="en-GB"/>
          <w14:ligatures w14:val="none"/>
        </w:rPr>
        <w:t xml:space="preserve">Teknik Kurallar 17.1 ve 17.3, </w:t>
      </w:r>
      <w:r w:rsidRPr="00333F2B">
        <w:rPr>
          <w:rFonts w:eastAsia="Arial Narrow" w:cstheme="minorHAnsi"/>
          <w:color w:val="00796D"/>
          <w:kern w:val="0"/>
          <w:lang w:eastAsia="en-GB" w:bidi="en-GB"/>
          <w14:ligatures w14:val="none"/>
        </w:rPr>
        <w:t xml:space="preserve">kulvarlı başlayan ve kulvarsız koşulmaya devam eden yarışların ilgili bölümleri için ayrı ayrı uygulanır. </w:t>
      </w:r>
      <w:r w:rsidRPr="00333F2B">
        <w:rPr>
          <w:rFonts w:eastAsia="Arial Narrow" w:cstheme="minorHAnsi"/>
          <w:color w:val="FF0000"/>
          <w:kern w:val="0"/>
          <w:lang w:eastAsia="en-GB" w:bidi="en-GB"/>
          <w14:ligatures w14:val="none"/>
        </w:rPr>
        <w:t>Bu nedenle Kural 17.3.3 veya 17.3.4'e göre yalnızca bir ihlale izin verilmektedir. Aynı yarışta ikinci bir ihlal diskalifiye ile sonuçlanacaktır</w:t>
      </w:r>
      <w:r w:rsidRPr="00333F2B">
        <w:rPr>
          <w:rFonts w:eastAsia="Arial Narrow" w:cstheme="minorHAnsi"/>
          <w:color w:val="00796D"/>
          <w:kern w:val="0"/>
          <w:lang w:eastAsia="en-GB" w:bidi="en-GB"/>
          <w14:ligatures w14:val="none"/>
        </w:rPr>
        <w:t>.</w:t>
      </w:r>
      <w:r>
        <w:rPr>
          <w:rFonts w:eastAsia="Arial Narrow" w:cstheme="minorHAnsi"/>
          <w:color w:val="00796D"/>
          <w:kern w:val="0"/>
          <w:lang w:eastAsia="en-GB" w:bidi="en-GB"/>
          <w14:ligatures w14:val="none"/>
        </w:rPr>
        <w:t xml:space="preserve"> </w:t>
      </w:r>
      <w:r w:rsidRPr="00333F2B">
        <w:rPr>
          <w:rFonts w:eastAsia="Arial Narrow" w:cstheme="minorHAnsi"/>
          <w:color w:val="00796D"/>
          <w:kern w:val="0"/>
          <w:lang w:eastAsia="en-GB" w:bidi="en-GB"/>
          <w14:ligatures w14:val="none"/>
        </w:rPr>
        <w:t xml:space="preserve">Sporcunun ayakkabısının / ayağının bir kısmının soldaki çizginin de ötesine geçtiği hallerde  </w:t>
      </w:r>
      <w:r w:rsidRPr="00E86821">
        <w:rPr>
          <w:rFonts w:eastAsia="Arial Narrow" w:cstheme="minorHAnsi"/>
          <w:color w:val="FF0000"/>
          <w:kern w:val="0"/>
          <w:lang w:eastAsia="en-GB" w:bidi="en-GB"/>
          <w14:ligatures w14:val="none"/>
        </w:rPr>
        <w:t>Kural 17.</w:t>
      </w:r>
      <w:r w:rsidR="00E86821" w:rsidRPr="00E86821">
        <w:rPr>
          <w:rFonts w:eastAsia="Arial Narrow" w:cstheme="minorHAnsi"/>
          <w:color w:val="FF0000"/>
          <w:kern w:val="0"/>
          <w:lang w:eastAsia="en-GB" w:bidi="en-GB"/>
          <w14:ligatures w14:val="none"/>
        </w:rPr>
        <w:t>3</w:t>
      </w:r>
      <w:r w:rsidRPr="00E86821">
        <w:rPr>
          <w:rFonts w:eastAsia="Arial Narrow" w:cstheme="minorHAnsi"/>
          <w:color w:val="FF0000"/>
          <w:kern w:val="0"/>
          <w:lang w:eastAsia="en-GB" w:bidi="en-GB"/>
          <w14:ligatures w14:val="none"/>
        </w:rPr>
        <w:t xml:space="preserve">.3'teki </w:t>
      </w:r>
      <w:r w:rsidRPr="00333F2B">
        <w:rPr>
          <w:rFonts w:eastAsia="Arial Narrow" w:cstheme="minorHAnsi"/>
          <w:color w:val="00796D"/>
          <w:kern w:val="0"/>
          <w:lang w:eastAsia="en-GB" w:bidi="en-GB"/>
          <w14:ligatures w14:val="none"/>
        </w:rPr>
        <w:t>istisnanın geçerli olup olmadığı belirlenirken, sporcunun ayakkabısının / ayağının ana hattının en azından bir kısmının soldaki kulvar çizgisine değmesi, yani bu istisnanın uygulanabilmesi için çizgiyle bir miktar temasının (ayakkabının veya ayağın ana hattının ilgili kısmı) olması şartı vardır. Durum böyle değilse, istisna geçerli değildir.</w:t>
      </w:r>
    </w:p>
    <w:p w14:paraId="4E67A145" w14:textId="4497067F" w:rsidR="00A23D92" w:rsidRDefault="00A23D92" w:rsidP="00264BFD">
      <w:pPr>
        <w:spacing w:after="0" w:line="240" w:lineRule="auto"/>
        <w:jc w:val="both"/>
        <w:rPr>
          <w:rFonts w:eastAsia="Arial Narrow" w:cstheme="minorHAnsi"/>
          <w:color w:val="00796D"/>
          <w:kern w:val="0"/>
          <w:lang w:eastAsia="en-GB" w:bidi="en-GB"/>
          <w14:ligatures w14:val="none"/>
        </w:rPr>
      </w:pPr>
      <w:r w:rsidRPr="00A23D92">
        <w:rPr>
          <w:rFonts w:eastAsia="Arial Narrow" w:cstheme="minorHAnsi"/>
          <w:color w:val="00796D"/>
          <w:kern w:val="0"/>
          <w:lang w:eastAsia="en-GB" w:bidi="en-GB"/>
          <w14:ligatures w14:val="none"/>
        </w:rPr>
        <w:t>Tüm kulvar ihlalleri yarışma veri sistemlerinde izlenmeli ve çıkış listelerinde ve yarışma sonuçlarında gösterilmelidir.</w:t>
      </w:r>
    </w:p>
    <w:p w14:paraId="1BD87BFC" w14:textId="77777777" w:rsidR="006873BB" w:rsidRDefault="006873BB" w:rsidP="00264BFD">
      <w:pPr>
        <w:spacing w:after="0" w:line="240" w:lineRule="auto"/>
        <w:jc w:val="both"/>
        <w:rPr>
          <w:rFonts w:eastAsia="Arial Narrow" w:cstheme="minorHAnsi"/>
          <w:color w:val="00796D"/>
          <w:kern w:val="0"/>
          <w:lang w:eastAsia="en-GB" w:bidi="en-GB"/>
          <w14:ligatures w14:val="none"/>
        </w:rPr>
      </w:pPr>
    </w:p>
    <w:p w14:paraId="20668491" w14:textId="6E6327C5" w:rsidR="006873BB" w:rsidRPr="00F04D6E" w:rsidRDefault="006873BB" w:rsidP="00264BFD">
      <w:pPr>
        <w:spacing w:after="0" w:line="240" w:lineRule="auto"/>
        <w:jc w:val="both"/>
        <w:rPr>
          <w:rFonts w:eastAsia="Arial Narrow" w:cstheme="minorHAnsi"/>
          <w:color w:val="FF0000"/>
          <w:kern w:val="0"/>
          <w:lang w:eastAsia="en-GB" w:bidi="en-GB"/>
          <w14:ligatures w14:val="none"/>
        </w:rPr>
      </w:pPr>
      <w:r w:rsidRPr="00F04D6E">
        <w:rPr>
          <w:rFonts w:eastAsia="Arial Narrow" w:cstheme="minorHAnsi"/>
          <w:color w:val="FF0000"/>
          <w:kern w:val="0"/>
          <w:lang w:eastAsia="en-GB" w:bidi="en-GB"/>
          <w14:ligatures w14:val="none"/>
        </w:rPr>
        <w:t>Kulvar ihlalinin üst turlara taşınması aynı yarışın farklı turları için geçerlidir, farklı mesafelerdeki başka yarışlar</w:t>
      </w:r>
      <w:r w:rsidR="00350265">
        <w:rPr>
          <w:rFonts w:eastAsia="Arial Narrow" w:cstheme="minorHAnsi"/>
          <w:color w:val="FF0000"/>
          <w:kern w:val="0"/>
          <w:lang w:eastAsia="en-GB" w:bidi="en-GB"/>
          <w14:ligatures w14:val="none"/>
        </w:rPr>
        <w:t>a</w:t>
      </w:r>
      <w:r w:rsidRPr="00F04D6E">
        <w:rPr>
          <w:rFonts w:eastAsia="Arial Narrow" w:cstheme="minorHAnsi"/>
          <w:color w:val="FF0000"/>
          <w:kern w:val="0"/>
          <w:lang w:eastAsia="en-GB" w:bidi="en-GB"/>
          <w14:ligatures w14:val="none"/>
        </w:rPr>
        <w:t xml:space="preserve"> taşınamaz.</w:t>
      </w:r>
    </w:p>
    <w:p w14:paraId="44DEA135" w14:textId="77777777" w:rsidR="006873BB" w:rsidRPr="00F04D6E" w:rsidRDefault="006873BB" w:rsidP="00264BFD">
      <w:pPr>
        <w:spacing w:after="0" w:line="240" w:lineRule="auto"/>
        <w:jc w:val="both"/>
        <w:rPr>
          <w:rFonts w:eastAsia="Arial Narrow" w:cstheme="minorHAnsi"/>
          <w:color w:val="FF0000"/>
          <w:kern w:val="0"/>
          <w:lang w:eastAsia="en-GB" w:bidi="en-GB"/>
          <w14:ligatures w14:val="none"/>
        </w:rPr>
      </w:pPr>
    </w:p>
    <w:p w14:paraId="3DC1A5AB" w14:textId="6CF9A0F5" w:rsidR="00C63A0C" w:rsidRDefault="006873BB" w:rsidP="00C4502E">
      <w:pPr>
        <w:spacing w:after="0" w:line="240" w:lineRule="auto"/>
        <w:jc w:val="both"/>
        <w:rPr>
          <w:rFonts w:eastAsia="Arial Narrow" w:cstheme="minorHAnsi"/>
          <w:color w:val="FF0000"/>
          <w:kern w:val="0"/>
          <w:lang w:eastAsia="en-GB" w:bidi="en-GB"/>
          <w14:ligatures w14:val="none"/>
        </w:rPr>
      </w:pPr>
      <w:r w:rsidRPr="00F04D6E">
        <w:rPr>
          <w:rFonts w:eastAsia="Arial Narrow" w:cstheme="minorHAnsi"/>
          <w:color w:val="FF0000"/>
          <w:kern w:val="0"/>
          <w:lang w:eastAsia="en-GB" w:bidi="en-GB"/>
          <w14:ligatures w14:val="none"/>
        </w:rPr>
        <w:t>Çoklu Yarışmalarda bir sporcu yalnızca aynı yarışta meydana gelen birden fazla ihlal nedeniyle diskalifiye edilmelidir. Bu ihlalin sonraki yarışlara aktarılması söz konusu değildir</w:t>
      </w:r>
      <w:r w:rsidR="00350265">
        <w:rPr>
          <w:rFonts w:eastAsia="Arial Narrow" w:cstheme="minorHAnsi"/>
          <w:color w:val="FF0000"/>
          <w:kern w:val="0"/>
          <w:lang w:eastAsia="en-GB" w:bidi="en-GB"/>
          <w14:ligatures w14:val="none"/>
        </w:rPr>
        <w:t>.</w:t>
      </w:r>
    </w:p>
    <w:p w14:paraId="259CF56A" w14:textId="77777777" w:rsidR="00C4502E" w:rsidRDefault="00C4502E" w:rsidP="00264BFD">
      <w:pPr>
        <w:spacing w:after="0" w:line="240" w:lineRule="auto"/>
        <w:jc w:val="both"/>
        <w:rPr>
          <w:rFonts w:eastAsia="Arial Narrow" w:cstheme="minorHAnsi"/>
          <w:color w:val="FF0000"/>
          <w:kern w:val="0"/>
          <w:lang w:eastAsia="en-GB" w:bidi="en-GB"/>
          <w14:ligatures w14:val="none"/>
        </w:rPr>
      </w:pPr>
    </w:p>
    <w:p w14:paraId="59F79282" w14:textId="77777777" w:rsidR="00C63A0C" w:rsidRPr="00C63A0C" w:rsidRDefault="00C63A0C" w:rsidP="00264BFD">
      <w:pPr>
        <w:spacing w:after="0" w:line="240" w:lineRule="auto"/>
        <w:jc w:val="both"/>
        <w:rPr>
          <w:rFonts w:eastAsia="Arial Narrow" w:cstheme="minorHAnsi"/>
          <w:kern w:val="0"/>
          <w:lang w:eastAsia="en-GB" w:bidi="en-GB"/>
          <w14:ligatures w14:val="none"/>
        </w:rPr>
      </w:pPr>
      <w:r w:rsidRPr="00C63A0C">
        <w:rPr>
          <w:rFonts w:eastAsia="Arial Narrow" w:cstheme="minorHAnsi"/>
          <w:kern w:val="0"/>
          <w:lang w:eastAsia="en-GB" w:bidi="en-GB"/>
          <w14:ligatures w14:val="none"/>
        </w:rPr>
        <w:t xml:space="preserve">17.5 </w:t>
      </w:r>
    </w:p>
    <w:p w14:paraId="57F9872F" w14:textId="304B75EB" w:rsidR="00C63A0C" w:rsidRPr="00C63A0C" w:rsidRDefault="00C63A0C" w:rsidP="00264BFD">
      <w:pPr>
        <w:spacing w:after="0" w:line="240" w:lineRule="auto"/>
        <w:jc w:val="both"/>
        <w:rPr>
          <w:rFonts w:eastAsia="Arial Narrow" w:cstheme="minorHAnsi"/>
          <w:color w:val="00796D"/>
          <w:kern w:val="0"/>
          <w:lang w:eastAsia="en-GB" w:bidi="en-GB"/>
          <w14:ligatures w14:val="none"/>
        </w:rPr>
      </w:pPr>
      <w:r w:rsidRPr="00C63A0C">
        <w:rPr>
          <w:rFonts w:eastAsia="Arial Narrow" w:cstheme="minorHAnsi"/>
          <w:color w:val="00796D"/>
          <w:kern w:val="0"/>
          <w:lang w:eastAsia="en-GB" w:bidi="en-GB"/>
          <w14:ligatures w14:val="none"/>
        </w:rPr>
        <w:t>800m iç kulvara geçiş çizgisinde kullanılan işaretler veya koniler 50mm × 50mm ve 0.15m’den yüksek olmamalıdır. Yarışma Kuralı 25.4 gereği sporcunun neden diskalifiye edildiği sonuç çizelgesinde belirtilirken kullanılacak kural numaralarını netleştirmek için;</w:t>
      </w:r>
    </w:p>
    <w:p w14:paraId="1AC409EA" w14:textId="77A3D63E" w:rsidR="00C63A0C" w:rsidRPr="00C63A0C" w:rsidRDefault="00C63A0C" w:rsidP="00264BFD">
      <w:pPr>
        <w:spacing w:after="0" w:line="240" w:lineRule="auto"/>
        <w:jc w:val="both"/>
        <w:rPr>
          <w:rFonts w:eastAsia="Arial Narrow" w:cstheme="minorHAnsi"/>
          <w:color w:val="00796D"/>
          <w:kern w:val="0"/>
          <w:lang w:eastAsia="en-GB" w:bidi="en-GB"/>
          <w14:ligatures w14:val="none"/>
        </w:rPr>
      </w:pPr>
      <w:r w:rsidRPr="00C63A0C">
        <w:rPr>
          <w:rFonts w:eastAsia="Arial Narrow" w:cstheme="minorHAnsi"/>
          <w:color w:val="00796D"/>
          <w:kern w:val="0"/>
          <w:lang w:eastAsia="en-GB" w:bidi="en-GB"/>
          <w14:ligatures w14:val="none"/>
        </w:rPr>
        <w:t>(a)</w:t>
      </w:r>
      <w:r w:rsidRPr="00C63A0C">
        <w:rPr>
          <w:rFonts w:eastAsia="Arial Narrow" w:cstheme="minorHAnsi"/>
          <w:color w:val="00796D"/>
          <w:kern w:val="0"/>
          <w:lang w:eastAsia="en-GB" w:bidi="en-GB"/>
          <w14:ligatures w14:val="none"/>
        </w:rPr>
        <w:tab/>
        <w:t xml:space="preserve">Sporcu çizginin üzerine veya çizginin içine basarsa, </w:t>
      </w:r>
      <w:r w:rsidRPr="001120B5">
        <w:rPr>
          <w:rFonts w:eastAsia="Arial Narrow" w:cstheme="minorHAnsi"/>
          <w:color w:val="FF0000"/>
          <w:kern w:val="0"/>
          <w:lang w:eastAsia="en-GB" w:bidi="en-GB"/>
          <w14:ligatures w14:val="none"/>
        </w:rPr>
        <w:t>Teknik Kural 17.</w:t>
      </w:r>
      <w:r w:rsidR="001120B5" w:rsidRPr="001120B5">
        <w:rPr>
          <w:rFonts w:eastAsia="Arial Narrow" w:cstheme="minorHAnsi"/>
          <w:color w:val="FF0000"/>
          <w:kern w:val="0"/>
          <w:lang w:eastAsia="en-GB" w:bidi="en-GB"/>
          <w14:ligatures w14:val="none"/>
        </w:rPr>
        <w:t>2</w:t>
      </w:r>
      <w:r w:rsidRPr="001120B5">
        <w:rPr>
          <w:rFonts w:eastAsia="Arial Narrow" w:cstheme="minorHAnsi"/>
          <w:color w:val="FF0000"/>
          <w:kern w:val="0"/>
          <w:lang w:eastAsia="en-GB" w:bidi="en-GB"/>
          <w14:ligatures w14:val="none"/>
        </w:rPr>
        <w:t xml:space="preserve"> </w:t>
      </w:r>
      <w:r w:rsidRPr="00C63A0C">
        <w:rPr>
          <w:rFonts w:eastAsia="Arial Narrow" w:cstheme="minorHAnsi"/>
          <w:color w:val="00796D"/>
          <w:kern w:val="0"/>
          <w:lang w:eastAsia="en-GB" w:bidi="en-GB"/>
          <w14:ligatures w14:val="none"/>
        </w:rPr>
        <w:t>belirtilir</w:t>
      </w:r>
    </w:p>
    <w:p w14:paraId="3DA3E98A" w14:textId="6DBD28CD" w:rsidR="00C63A0C" w:rsidRDefault="00C63A0C" w:rsidP="00264BFD">
      <w:pPr>
        <w:spacing w:after="0" w:line="240" w:lineRule="auto"/>
        <w:jc w:val="both"/>
        <w:rPr>
          <w:rFonts w:eastAsia="Arial Narrow" w:cstheme="minorHAnsi"/>
          <w:color w:val="00796D"/>
          <w:kern w:val="0"/>
          <w:lang w:eastAsia="en-GB" w:bidi="en-GB"/>
          <w14:ligatures w14:val="none"/>
        </w:rPr>
      </w:pPr>
      <w:r w:rsidRPr="00C63A0C">
        <w:rPr>
          <w:rFonts w:eastAsia="Arial Narrow" w:cstheme="minorHAnsi"/>
          <w:color w:val="00796D"/>
          <w:kern w:val="0"/>
          <w:lang w:eastAsia="en-GB" w:bidi="en-GB"/>
          <w14:ligatures w14:val="none"/>
        </w:rPr>
        <w:lastRenderedPageBreak/>
        <w:t>(b)</w:t>
      </w:r>
      <w:r w:rsidRPr="00C63A0C">
        <w:rPr>
          <w:rFonts w:eastAsia="Arial Narrow" w:cstheme="minorHAnsi"/>
          <w:color w:val="00796D"/>
          <w:kern w:val="0"/>
          <w:lang w:eastAsia="en-GB" w:bidi="en-GB"/>
          <w14:ligatures w14:val="none"/>
        </w:rPr>
        <w:tab/>
        <w:t>Sporcu iç kulvara geçiş çizgisinden veya iki grup halinde çıkış yapıldığında iki grubun birleşme işaretinden önce iç kulvara geçerse, Teknik Kural 17.5 belirtilir.</w:t>
      </w:r>
    </w:p>
    <w:p w14:paraId="208BC1E1" w14:textId="77777777" w:rsidR="001120B5" w:rsidRDefault="001120B5" w:rsidP="00264BFD">
      <w:pPr>
        <w:spacing w:after="0" w:line="240" w:lineRule="auto"/>
        <w:jc w:val="both"/>
        <w:rPr>
          <w:rFonts w:eastAsia="Arial Narrow" w:cstheme="minorHAnsi"/>
          <w:color w:val="00796D"/>
          <w:kern w:val="0"/>
          <w:lang w:eastAsia="en-GB" w:bidi="en-GB"/>
          <w14:ligatures w14:val="none"/>
        </w:rPr>
      </w:pPr>
    </w:p>
    <w:p w14:paraId="19B51006" w14:textId="6FFA0231" w:rsidR="001120B5" w:rsidRPr="00C4502E" w:rsidRDefault="001120B5" w:rsidP="00264BFD">
      <w:pPr>
        <w:spacing w:after="0" w:line="240" w:lineRule="auto"/>
        <w:jc w:val="both"/>
        <w:rPr>
          <w:rFonts w:eastAsia="Arial Narrow" w:cstheme="minorHAnsi"/>
          <w:b/>
          <w:bCs/>
          <w:kern w:val="0"/>
          <w:lang w:eastAsia="en-GB" w:bidi="en-GB"/>
          <w14:ligatures w14:val="none"/>
        </w:rPr>
      </w:pPr>
      <w:r w:rsidRPr="00C4502E">
        <w:rPr>
          <w:rFonts w:eastAsia="Arial Narrow" w:cstheme="minorHAnsi"/>
          <w:b/>
          <w:bCs/>
          <w:kern w:val="0"/>
          <w:lang w:eastAsia="en-GB" w:bidi="en-GB"/>
          <w14:ligatures w14:val="none"/>
        </w:rPr>
        <w:t>Kontrol İşaretleri</w:t>
      </w:r>
    </w:p>
    <w:p w14:paraId="4EC753CA" w14:textId="77777777" w:rsidR="001120B5" w:rsidRPr="001120B5" w:rsidRDefault="001120B5" w:rsidP="00264BFD">
      <w:pPr>
        <w:spacing w:after="0" w:line="240" w:lineRule="auto"/>
        <w:jc w:val="both"/>
        <w:rPr>
          <w:rFonts w:eastAsia="Arial Narrow" w:cstheme="minorHAnsi"/>
          <w:kern w:val="0"/>
          <w:lang w:eastAsia="en-GB" w:bidi="en-GB"/>
          <w14:ligatures w14:val="none"/>
        </w:rPr>
      </w:pPr>
    </w:p>
    <w:p w14:paraId="4FF5AC51" w14:textId="3D112402" w:rsidR="001120B5" w:rsidRDefault="001120B5" w:rsidP="00264BFD">
      <w:pPr>
        <w:spacing w:after="0" w:line="240" w:lineRule="auto"/>
        <w:jc w:val="both"/>
        <w:rPr>
          <w:rFonts w:eastAsia="Arial Narrow" w:cstheme="minorHAnsi"/>
          <w:i/>
          <w:iCs/>
          <w:kern w:val="0"/>
          <w:lang w:eastAsia="en-GB" w:bidi="en-GB"/>
          <w14:ligatures w14:val="none"/>
        </w:rPr>
      </w:pPr>
      <w:r w:rsidRPr="001120B5">
        <w:rPr>
          <w:rFonts w:eastAsia="Arial Narrow" w:cstheme="minorHAnsi"/>
          <w:i/>
          <w:iCs/>
          <w:kern w:val="0"/>
          <w:lang w:eastAsia="en-GB" w:bidi="en-GB"/>
          <w14:ligatures w14:val="none"/>
        </w:rPr>
        <w:t xml:space="preserve">Not: Ciddi vakalar ayrıca </w:t>
      </w:r>
      <w:r w:rsidRPr="001120B5">
        <w:rPr>
          <w:rFonts w:eastAsia="Arial Narrow" w:cstheme="minorHAnsi"/>
          <w:i/>
          <w:iCs/>
          <w:color w:val="FF0000"/>
          <w:kern w:val="0"/>
          <w:lang w:eastAsia="en-GB" w:bidi="en-GB"/>
          <w14:ligatures w14:val="none"/>
        </w:rPr>
        <w:t>Teknik Kurallar 7.1 ve 7.</w:t>
      </w:r>
      <w:r w:rsidR="00D62C78">
        <w:rPr>
          <w:rFonts w:eastAsia="Arial Narrow" w:cstheme="minorHAnsi"/>
          <w:i/>
          <w:iCs/>
          <w:color w:val="FF0000"/>
          <w:kern w:val="0"/>
          <w:lang w:eastAsia="en-GB" w:bidi="en-GB"/>
          <w14:ligatures w14:val="none"/>
        </w:rPr>
        <w:t>3</w:t>
      </w:r>
      <w:r w:rsidRPr="001120B5">
        <w:rPr>
          <w:rFonts w:eastAsia="Arial Narrow" w:cstheme="minorHAnsi"/>
          <w:i/>
          <w:iCs/>
          <w:color w:val="FF0000"/>
          <w:kern w:val="0"/>
          <w:lang w:eastAsia="en-GB" w:bidi="en-GB"/>
          <w14:ligatures w14:val="none"/>
        </w:rPr>
        <w:t xml:space="preserve"> </w:t>
      </w:r>
      <w:r w:rsidRPr="001120B5">
        <w:rPr>
          <w:rFonts w:eastAsia="Arial Narrow" w:cstheme="minorHAnsi"/>
          <w:i/>
          <w:iCs/>
          <w:kern w:val="0"/>
          <w:lang w:eastAsia="en-GB" w:bidi="en-GB"/>
          <w14:ligatures w14:val="none"/>
        </w:rPr>
        <w:t>kapsamında ele alınabilir.</w:t>
      </w:r>
    </w:p>
    <w:p w14:paraId="7F94F75F" w14:textId="77777777" w:rsidR="00CE7D30" w:rsidRDefault="00CE7D30" w:rsidP="00264BFD">
      <w:pPr>
        <w:spacing w:after="0" w:line="240" w:lineRule="auto"/>
        <w:jc w:val="both"/>
        <w:rPr>
          <w:rFonts w:eastAsia="Arial Narrow" w:cstheme="minorHAnsi"/>
          <w:i/>
          <w:iCs/>
          <w:kern w:val="0"/>
          <w:lang w:eastAsia="en-GB" w:bidi="en-GB"/>
          <w14:ligatures w14:val="none"/>
        </w:rPr>
      </w:pPr>
    </w:p>
    <w:p w14:paraId="6DCA5EB6" w14:textId="430C47A5" w:rsidR="00CE7D30" w:rsidRDefault="00CE7D30" w:rsidP="00264BFD">
      <w:pPr>
        <w:spacing w:after="0" w:line="240" w:lineRule="auto"/>
        <w:jc w:val="both"/>
        <w:rPr>
          <w:rFonts w:eastAsia="Arial Narrow" w:cstheme="minorHAnsi"/>
          <w:b/>
          <w:bCs/>
          <w:kern w:val="0"/>
          <w:lang w:eastAsia="en-GB" w:bidi="en-GB"/>
          <w14:ligatures w14:val="none"/>
        </w:rPr>
      </w:pPr>
      <w:commentRangeStart w:id="6"/>
      <w:r w:rsidRPr="00CE7D30">
        <w:rPr>
          <w:rFonts w:eastAsia="Arial Narrow" w:cstheme="minorHAnsi"/>
          <w:b/>
          <w:bCs/>
          <w:color w:val="FF0000"/>
          <w:kern w:val="0"/>
          <w:lang w:eastAsia="en-GB" w:bidi="en-GB"/>
          <w14:ligatures w14:val="none"/>
        </w:rPr>
        <w:t>Pist Yarışlarında</w:t>
      </w:r>
      <w:r w:rsidRPr="00CE7D30">
        <w:rPr>
          <w:rFonts w:eastAsia="Arial Narrow" w:cstheme="minorHAnsi"/>
          <w:color w:val="FF0000"/>
          <w:kern w:val="0"/>
          <w:lang w:eastAsia="en-GB" w:bidi="en-GB"/>
          <w14:ligatures w14:val="none"/>
        </w:rPr>
        <w:t xml:space="preserve"> </w:t>
      </w:r>
      <w:r w:rsidRPr="00CE7D30">
        <w:rPr>
          <w:rFonts w:eastAsia="Arial Narrow" w:cstheme="minorHAnsi"/>
          <w:b/>
          <w:bCs/>
          <w:kern w:val="0"/>
          <w:lang w:eastAsia="en-GB" w:bidi="en-GB"/>
          <w14:ligatures w14:val="none"/>
        </w:rPr>
        <w:t>Su,  Sünger ve</w:t>
      </w:r>
      <w:r>
        <w:rPr>
          <w:rFonts w:eastAsia="Arial Narrow" w:cstheme="minorHAnsi"/>
          <w:kern w:val="0"/>
          <w:lang w:eastAsia="en-GB" w:bidi="en-GB"/>
          <w14:ligatures w14:val="none"/>
        </w:rPr>
        <w:t xml:space="preserve"> </w:t>
      </w:r>
      <w:r w:rsidRPr="00CE7D30">
        <w:rPr>
          <w:rFonts w:eastAsia="Arial Narrow" w:cstheme="minorHAnsi"/>
          <w:b/>
          <w:bCs/>
          <w:color w:val="FF0000"/>
          <w:kern w:val="0"/>
          <w:lang w:eastAsia="en-GB" w:bidi="en-GB"/>
          <w14:ligatures w14:val="none"/>
        </w:rPr>
        <w:t>Beslenme</w:t>
      </w:r>
      <w:r>
        <w:rPr>
          <w:rFonts w:eastAsia="Arial Narrow" w:cstheme="minorHAnsi"/>
          <w:kern w:val="0"/>
          <w:lang w:eastAsia="en-GB" w:bidi="en-GB"/>
          <w14:ligatures w14:val="none"/>
        </w:rPr>
        <w:t xml:space="preserve"> </w:t>
      </w:r>
      <w:r w:rsidRPr="00CE7D30">
        <w:rPr>
          <w:rFonts w:eastAsia="Arial Narrow" w:cstheme="minorHAnsi"/>
          <w:b/>
          <w:bCs/>
          <w:kern w:val="0"/>
          <w:lang w:eastAsia="en-GB" w:bidi="en-GB"/>
          <w14:ligatures w14:val="none"/>
        </w:rPr>
        <w:t>İstasyonları</w:t>
      </w:r>
      <w:commentRangeEnd w:id="6"/>
      <w:r w:rsidR="00C4502E">
        <w:rPr>
          <w:rStyle w:val="AklamaBavurusu"/>
        </w:rPr>
        <w:commentReference w:id="6"/>
      </w:r>
    </w:p>
    <w:p w14:paraId="08688AFF" w14:textId="0B280666" w:rsidR="00CE7D30" w:rsidRDefault="00CE7D30" w:rsidP="00264BFD">
      <w:pPr>
        <w:spacing w:after="0" w:line="240" w:lineRule="auto"/>
        <w:jc w:val="both"/>
        <w:rPr>
          <w:rFonts w:eastAsia="Arial Narrow" w:cstheme="minorHAnsi"/>
          <w:kern w:val="0"/>
          <w:lang w:eastAsia="en-GB" w:bidi="en-GB"/>
          <w14:ligatures w14:val="none"/>
        </w:rPr>
      </w:pPr>
    </w:p>
    <w:p w14:paraId="6FFDF60E" w14:textId="77777777" w:rsidR="00E86821" w:rsidRDefault="00E86821" w:rsidP="00264BFD">
      <w:pPr>
        <w:spacing w:after="0" w:line="240" w:lineRule="auto"/>
        <w:jc w:val="both"/>
        <w:rPr>
          <w:rFonts w:eastAsia="Arial Narrow" w:cstheme="minorHAnsi"/>
          <w:kern w:val="0"/>
          <w:lang w:eastAsia="en-GB" w:bidi="en-GB"/>
          <w14:ligatures w14:val="none"/>
        </w:rPr>
      </w:pPr>
    </w:p>
    <w:p w14:paraId="1FBF1823" w14:textId="6EF7805F" w:rsidR="00E86821" w:rsidRDefault="00E86821" w:rsidP="00264BFD">
      <w:pPr>
        <w:spacing w:after="0" w:line="240" w:lineRule="auto"/>
        <w:jc w:val="both"/>
        <w:rPr>
          <w:rFonts w:eastAsia="Arial Narrow" w:cstheme="minorHAnsi"/>
          <w:b/>
          <w:bCs/>
          <w:kern w:val="0"/>
          <w:lang w:eastAsia="en-GB" w:bidi="en-GB"/>
          <w14:ligatures w14:val="none"/>
        </w:rPr>
      </w:pPr>
      <w:r w:rsidRPr="00E86821">
        <w:rPr>
          <w:rFonts w:eastAsia="Arial Narrow" w:cstheme="minorHAnsi"/>
          <w:b/>
          <w:bCs/>
          <w:kern w:val="0"/>
          <w:lang w:eastAsia="en-GB" w:bidi="en-GB"/>
          <w14:ligatures w14:val="none"/>
        </w:rPr>
        <w:t>19. Zaman Ölçme ve Foto Finiş</w:t>
      </w:r>
    </w:p>
    <w:p w14:paraId="194C979A" w14:textId="77777777" w:rsidR="00E86821" w:rsidRDefault="00E86821" w:rsidP="00264BFD">
      <w:pPr>
        <w:spacing w:after="0" w:line="240" w:lineRule="auto"/>
        <w:jc w:val="both"/>
        <w:rPr>
          <w:rFonts w:eastAsia="Arial Narrow" w:cstheme="minorHAnsi"/>
          <w:b/>
          <w:bCs/>
          <w:kern w:val="0"/>
          <w:lang w:eastAsia="en-GB" w:bidi="en-GB"/>
          <w14:ligatures w14:val="none"/>
        </w:rPr>
      </w:pPr>
    </w:p>
    <w:p w14:paraId="05B7A6D9" w14:textId="77777777" w:rsidR="00E86821" w:rsidRDefault="00E86821" w:rsidP="00264BFD">
      <w:pPr>
        <w:spacing w:after="0" w:line="240" w:lineRule="auto"/>
        <w:jc w:val="both"/>
        <w:rPr>
          <w:rFonts w:eastAsia="Arial Narrow" w:cstheme="minorHAnsi"/>
          <w:b/>
          <w:bCs/>
          <w:kern w:val="0"/>
          <w:lang w:eastAsia="en-GB" w:bidi="en-GB"/>
          <w14:ligatures w14:val="none"/>
        </w:rPr>
      </w:pPr>
      <w:r w:rsidRPr="00E86821">
        <w:rPr>
          <w:rFonts w:eastAsia="Arial Narrow" w:cstheme="minorHAnsi"/>
          <w:b/>
          <w:bCs/>
          <w:kern w:val="0"/>
          <w:lang w:eastAsia="en-GB" w:bidi="en-GB"/>
          <w14:ligatures w14:val="none"/>
        </w:rPr>
        <w:t>Kullanım</w:t>
      </w:r>
    </w:p>
    <w:p w14:paraId="12CCE7BF" w14:textId="77777777" w:rsidR="00E86821" w:rsidRPr="00E86821" w:rsidRDefault="00E86821" w:rsidP="00264BFD">
      <w:pPr>
        <w:spacing w:after="0" w:line="240" w:lineRule="auto"/>
        <w:jc w:val="both"/>
        <w:rPr>
          <w:rFonts w:eastAsia="Arial Narrow" w:cstheme="minorHAnsi"/>
          <w:b/>
          <w:bCs/>
          <w:kern w:val="0"/>
          <w:lang w:eastAsia="en-GB" w:bidi="en-GB"/>
          <w14:ligatures w14:val="none"/>
        </w:rPr>
      </w:pPr>
    </w:p>
    <w:p w14:paraId="5BF8703A" w14:textId="0449B8DB" w:rsidR="00E86821" w:rsidRDefault="00E86821" w:rsidP="00264BFD">
      <w:pPr>
        <w:spacing w:after="0" w:line="240" w:lineRule="auto"/>
        <w:jc w:val="both"/>
        <w:rPr>
          <w:rFonts w:eastAsia="Arial Narrow" w:cstheme="minorHAnsi"/>
          <w:kern w:val="0"/>
          <w:lang w:eastAsia="en-GB" w:bidi="en-GB"/>
          <w14:ligatures w14:val="none"/>
        </w:rPr>
      </w:pPr>
      <w:r w:rsidRPr="00E86821">
        <w:rPr>
          <w:rFonts w:eastAsia="Arial Narrow" w:cstheme="minorHAnsi"/>
          <w:kern w:val="0"/>
          <w:lang w:eastAsia="en-GB" w:bidi="en-GB"/>
          <w14:ligatures w14:val="none"/>
        </w:rPr>
        <w:t>19.19</w:t>
      </w:r>
      <w:r w:rsidRPr="00E86821">
        <w:rPr>
          <w:rFonts w:eastAsia="Arial Narrow" w:cstheme="minorHAnsi"/>
          <w:kern w:val="0"/>
          <w:lang w:eastAsia="en-GB" w:bidi="en-GB"/>
          <w14:ligatures w14:val="none"/>
        </w:rPr>
        <w:tab/>
        <w:t xml:space="preserve">Foto Finiş Lideri sistemin çalıştırılmasından sorumlu olacaktır. Yarışmanın başlamasından önce, firma teknik görevlileriyle toplanacak ve cihazı tanıyacaktır. </w:t>
      </w:r>
      <w:r w:rsidR="000F2889" w:rsidRPr="000F2889">
        <w:rPr>
          <w:rFonts w:eastAsia="Arial Narrow" w:cstheme="minorHAnsi"/>
          <w:color w:val="FF0000"/>
          <w:kern w:val="0"/>
          <w:lang w:eastAsia="en-GB" w:bidi="en-GB"/>
          <w14:ligatures w14:val="none"/>
        </w:rPr>
        <w:t>Çıkış Başhakemi (veya atanmamışsa ilgili Koşular ve</w:t>
      </w:r>
      <w:r w:rsidR="00D5714F">
        <w:rPr>
          <w:rFonts w:eastAsia="Arial Narrow" w:cstheme="minorHAnsi"/>
          <w:color w:val="FF0000"/>
          <w:kern w:val="0"/>
          <w:lang w:eastAsia="en-GB" w:bidi="en-GB"/>
          <w14:ligatures w14:val="none"/>
        </w:rPr>
        <w:t>ya</w:t>
      </w:r>
      <w:r w:rsidR="000F2889" w:rsidRPr="000F2889">
        <w:rPr>
          <w:rFonts w:eastAsia="Arial Narrow" w:cstheme="minorHAnsi"/>
          <w:color w:val="FF0000"/>
          <w:kern w:val="0"/>
          <w:lang w:eastAsia="en-GB" w:bidi="en-GB"/>
          <w14:ligatures w14:val="none"/>
        </w:rPr>
        <w:t xml:space="preserve"> Yürüyüş Başhakemi)</w:t>
      </w:r>
      <w:r w:rsidRPr="000F2889">
        <w:rPr>
          <w:rFonts w:eastAsia="Arial Narrow" w:cstheme="minorHAnsi"/>
          <w:color w:val="FF0000"/>
          <w:kern w:val="0"/>
          <w:lang w:eastAsia="en-GB" w:bidi="en-GB"/>
          <w14:ligatures w14:val="none"/>
        </w:rPr>
        <w:t xml:space="preserve">, </w:t>
      </w:r>
      <w:r w:rsidR="000F2889" w:rsidRPr="000F2889">
        <w:rPr>
          <w:rFonts w:eastAsia="Arial Narrow" w:cstheme="minorHAnsi"/>
          <w:color w:val="FF0000"/>
          <w:kern w:val="0"/>
          <w:lang w:eastAsia="en-GB" w:bidi="en-GB"/>
          <w14:ligatures w14:val="none"/>
        </w:rPr>
        <w:t xml:space="preserve">Çıkış Hakemi </w:t>
      </w:r>
      <w:r w:rsidRPr="00E86821">
        <w:rPr>
          <w:rFonts w:eastAsia="Arial Narrow" w:cstheme="minorHAnsi"/>
          <w:kern w:val="0"/>
          <w:lang w:eastAsia="en-GB" w:bidi="en-GB"/>
          <w14:ligatures w14:val="none"/>
        </w:rPr>
        <w:t>ile uyum içerisinde her seans başlamadan önce Teknik Kural 19.13.2’de belirtilen sınırlamalara uygun olarak (yani, 0.001 saniyeden daha az ya da ona eşit), ekipmanın, Çıkış Hakeminin tabancası ile otomatik olarak başladığından emin olmak için sıfır zaman denetimi başlatacaktır.</w:t>
      </w:r>
    </w:p>
    <w:p w14:paraId="510B5FF4" w14:textId="77777777" w:rsidR="000F2889" w:rsidRDefault="000F2889" w:rsidP="00264BFD">
      <w:pPr>
        <w:spacing w:after="0" w:line="240" w:lineRule="auto"/>
        <w:jc w:val="both"/>
        <w:rPr>
          <w:rFonts w:eastAsia="Arial Narrow" w:cstheme="minorHAnsi"/>
          <w:kern w:val="0"/>
          <w:lang w:eastAsia="en-GB" w:bidi="en-GB"/>
          <w14:ligatures w14:val="none"/>
        </w:rPr>
      </w:pPr>
    </w:p>
    <w:p w14:paraId="3B88C637" w14:textId="2050401F" w:rsidR="000F2889" w:rsidRDefault="000F2889" w:rsidP="00264BFD">
      <w:pPr>
        <w:spacing w:after="0" w:line="240" w:lineRule="auto"/>
        <w:jc w:val="both"/>
        <w:rPr>
          <w:rFonts w:eastAsia="Arial Narrow" w:cstheme="minorHAnsi"/>
          <w:kern w:val="0"/>
          <w:lang w:eastAsia="en-GB" w:bidi="en-GB"/>
          <w14:ligatures w14:val="none"/>
        </w:rPr>
      </w:pPr>
      <w:r>
        <w:rPr>
          <w:rFonts w:eastAsia="Arial Narrow" w:cstheme="minorHAnsi"/>
          <w:kern w:val="0"/>
          <w:lang w:eastAsia="en-GB" w:bidi="en-GB"/>
          <w14:ligatures w14:val="none"/>
        </w:rPr>
        <w:t>19.20</w:t>
      </w:r>
    </w:p>
    <w:p w14:paraId="2273E832" w14:textId="1472208A" w:rsidR="000F2889" w:rsidRDefault="000F2889" w:rsidP="00264BFD">
      <w:pPr>
        <w:spacing w:after="0" w:line="240" w:lineRule="auto"/>
        <w:jc w:val="both"/>
        <w:rPr>
          <w:rFonts w:eastAsia="Arial Narrow" w:cstheme="minorHAnsi"/>
          <w:i/>
          <w:iCs/>
          <w:kern w:val="0"/>
          <w:lang w:eastAsia="en-GB" w:bidi="en-GB"/>
          <w14:ligatures w14:val="none"/>
        </w:rPr>
      </w:pPr>
      <w:r w:rsidRPr="000F2889">
        <w:rPr>
          <w:rFonts w:eastAsia="Arial Narrow" w:cstheme="minorHAnsi"/>
          <w:i/>
          <w:iCs/>
          <w:kern w:val="0"/>
          <w:lang w:eastAsia="en-GB" w:bidi="en-GB"/>
          <w14:ligatures w14:val="none"/>
        </w:rPr>
        <w:t xml:space="preserve">Not: İki ya da daha çok Foto Finiş kamerası kullanıldığında, bunlardan  bir tanesi yarışmanın başlamasından önce Teknik Delege (ya da görevlendirildiğinde </w:t>
      </w:r>
      <w:r w:rsidRPr="000F2889">
        <w:rPr>
          <w:rFonts w:eastAsia="Arial Narrow" w:cstheme="minorHAnsi"/>
          <w:i/>
          <w:iCs/>
          <w:color w:val="FF0000"/>
          <w:kern w:val="0"/>
          <w:lang w:eastAsia="en-GB" w:bidi="en-GB"/>
          <w14:ligatures w14:val="none"/>
        </w:rPr>
        <w:t xml:space="preserve">World Athletics </w:t>
      </w:r>
      <w:r w:rsidRPr="000F2889">
        <w:rPr>
          <w:rFonts w:eastAsia="Arial Narrow" w:cstheme="minorHAnsi"/>
          <w:i/>
          <w:iCs/>
          <w:kern w:val="0"/>
          <w:lang w:eastAsia="en-GB" w:bidi="en-GB"/>
          <w14:ligatures w14:val="none"/>
        </w:rPr>
        <w:t>Foto Finiş Hakemi) tarafından resmi kamera olarak belirlenmelidir. Diğer kameralardan alınan zaman ve sıralar,  resmi kameranın  doğruluğu hakkında bir şüphe olmadıkça ya  da varış sıralamasındaki belirsizliği çözmek (sporcunun tamamen ya da kısmen resmi kamerayı engellemesi gibi) için ek fotoğraf kullanma ihtiyacı olmadığı sürece, dikkate alınmamalıdır.</w:t>
      </w:r>
    </w:p>
    <w:p w14:paraId="1A2A8C3E" w14:textId="77777777" w:rsidR="000F2889" w:rsidRDefault="000F2889" w:rsidP="00264BFD">
      <w:pPr>
        <w:spacing w:after="0" w:line="240" w:lineRule="auto"/>
        <w:jc w:val="both"/>
        <w:rPr>
          <w:rFonts w:eastAsia="Arial Narrow" w:cstheme="minorHAnsi"/>
          <w:i/>
          <w:iCs/>
          <w:kern w:val="0"/>
          <w:lang w:eastAsia="en-GB" w:bidi="en-GB"/>
          <w14:ligatures w14:val="none"/>
        </w:rPr>
      </w:pPr>
    </w:p>
    <w:p w14:paraId="20E36842" w14:textId="667B21BA" w:rsidR="000F2889" w:rsidRPr="008F1350" w:rsidRDefault="000F2889" w:rsidP="00264BFD">
      <w:pPr>
        <w:spacing w:after="0" w:line="240" w:lineRule="auto"/>
        <w:jc w:val="both"/>
        <w:rPr>
          <w:rFonts w:eastAsia="Arial Narrow" w:cstheme="minorHAnsi"/>
          <w:kern w:val="0"/>
          <w:lang w:eastAsia="en-GB" w:bidi="en-GB"/>
          <w14:ligatures w14:val="none"/>
        </w:rPr>
      </w:pPr>
      <w:r w:rsidRPr="008F1350">
        <w:rPr>
          <w:rFonts w:eastAsia="Arial Narrow" w:cstheme="minorHAnsi"/>
          <w:kern w:val="0"/>
          <w:lang w:eastAsia="en-GB" w:bidi="en-GB"/>
          <w14:ligatures w14:val="none"/>
        </w:rPr>
        <w:t>19.23</w:t>
      </w:r>
    </w:p>
    <w:p w14:paraId="71D580A3" w14:textId="4492AFF6" w:rsidR="008F1350" w:rsidRPr="006F6944" w:rsidRDefault="008F1350" w:rsidP="00264BFD">
      <w:pPr>
        <w:spacing w:after="0" w:line="240" w:lineRule="auto"/>
        <w:jc w:val="both"/>
        <w:rPr>
          <w:rFonts w:eastAsia="Arial Narrow" w:cstheme="minorHAnsi"/>
          <w:i/>
          <w:iCs/>
          <w:color w:val="FF0000"/>
          <w:kern w:val="0"/>
          <w:lang w:eastAsia="en-GB" w:bidi="en-GB"/>
          <w14:ligatures w14:val="none"/>
        </w:rPr>
      </w:pPr>
      <w:r w:rsidRPr="006F6944">
        <w:rPr>
          <w:rFonts w:eastAsia="Arial Narrow" w:cstheme="minorHAnsi"/>
          <w:i/>
          <w:iCs/>
          <w:color w:val="FF0000"/>
          <w:kern w:val="0"/>
          <w:lang w:eastAsia="en-GB" w:bidi="en-GB"/>
          <w14:ligatures w14:val="none"/>
        </w:rPr>
        <w:t xml:space="preserve">Not: Teknik Kural 11.2'ye göre düzenlenen yarışmalarda dereceler </w:t>
      </w:r>
      <w:r w:rsidR="006F6944" w:rsidRPr="006F6944">
        <w:rPr>
          <w:rFonts w:eastAsia="Arial Narrow" w:cstheme="minorHAnsi"/>
          <w:i/>
          <w:iCs/>
          <w:color w:val="FF0000"/>
          <w:kern w:val="0"/>
          <w:lang w:eastAsia="en-GB" w:bidi="en-GB"/>
          <w14:ligatures w14:val="none"/>
        </w:rPr>
        <w:t>pistte</w:t>
      </w:r>
      <w:r w:rsidRPr="006F6944">
        <w:rPr>
          <w:rFonts w:eastAsia="Arial Narrow" w:cstheme="minorHAnsi"/>
          <w:i/>
          <w:iCs/>
          <w:color w:val="FF0000"/>
          <w:kern w:val="0"/>
          <w:lang w:eastAsia="en-GB" w:bidi="en-GB"/>
          <w14:ligatures w14:val="none"/>
        </w:rPr>
        <w:t xml:space="preserve"> yapılan yarışlarda kaydedildiği gibi </w:t>
      </w:r>
      <w:r w:rsidR="006F6944" w:rsidRPr="006F6944">
        <w:rPr>
          <w:rFonts w:eastAsia="Arial Narrow" w:cstheme="minorHAnsi"/>
          <w:i/>
          <w:iCs/>
          <w:color w:val="FF0000"/>
          <w:kern w:val="0"/>
          <w:lang w:eastAsia="en-GB" w:bidi="en-GB"/>
          <w14:ligatures w14:val="none"/>
        </w:rPr>
        <w:t>ölçülecek ve kaydedilecektir.</w:t>
      </w:r>
    </w:p>
    <w:p w14:paraId="042DABE0" w14:textId="77777777" w:rsidR="000F2889" w:rsidRDefault="000F2889" w:rsidP="00264BFD">
      <w:pPr>
        <w:spacing w:after="0" w:line="240" w:lineRule="auto"/>
        <w:jc w:val="both"/>
        <w:rPr>
          <w:rFonts w:eastAsia="Arial Narrow" w:cstheme="minorHAnsi"/>
          <w:i/>
          <w:iCs/>
          <w:kern w:val="0"/>
          <w:lang w:eastAsia="en-GB" w:bidi="en-GB"/>
          <w14:ligatures w14:val="none"/>
        </w:rPr>
      </w:pPr>
    </w:p>
    <w:p w14:paraId="53652B99" w14:textId="77777777" w:rsidR="00BF7DDA" w:rsidRDefault="00BF7DDA" w:rsidP="00264BFD">
      <w:pPr>
        <w:spacing w:after="0" w:line="240" w:lineRule="auto"/>
        <w:jc w:val="both"/>
        <w:rPr>
          <w:rFonts w:eastAsia="Arial Narrow" w:cstheme="minorHAnsi"/>
          <w:i/>
          <w:iCs/>
          <w:kern w:val="0"/>
          <w:lang w:eastAsia="en-GB" w:bidi="en-GB"/>
          <w14:ligatures w14:val="none"/>
        </w:rPr>
      </w:pPr>
    </w:p>
    <w:p w14:paraId="07276B29" w14:textId="7FCE2E5D" w:rsidR="00BF7DDA" w:rsidRDefault="00C4502E" w:rsidP="00264BFD">
      <w:pPr>
        <w:spacing w:after="0" w:line="240" w:lineRule="auto"/>
        <w:jc w:val="both"/>
        <w:rPr>
          <w:rFonts w:eastAsia="Arial Narrow" w:cstheme="minorHAnsi"/>
          <w:b/>
          <w:bCs/>
          <w:kern w:val="0"/>
          <w:lang w:eastAsia="en-GB" w:bidi="en-GB"/>
          <w14:ligatures w14:val="none"/>
        </w:rPr>
      </w:pPr>
      <w:r>
        <w:rPr>
          <w:rFonts w:eastAsia="Arial Narrow" w:cstheme="minorHAnsi"/>
          <w:b/>
          <w:bCs/>
          <w:kern w:val="0"/>
          <w:lang w:eastAsia="en-GB" w:bidi="en-GB"/>
          <w14:ligatures w14:val="none"/>
        </w:rPr>
        <w:t xml:space="preserve">20. </w:t>
      </w:r>
      <w:r w:rsidRPr="00C4502E">
        <w:rPr>
          <w:rFonts w:eastAsia="Arial Narrow" w:cstheme="minorHAnsi"/>
          <w:b/>
          <w:bCs/>
          <w:kern w:val="0"/>
          <w:lang w:eastAsia="en-GB" w:bidi="en-GB"/>
          <w14:ligatures w14:val="none"/>
        </w:rPr>
        <w:t>Pist Yarışmalarında Eşleşme, Kura ve Elemeler</w:t>
      </w:r>
    </w:p>
    <w:p w14:paraId="4B81175C" w14:textId="77777777" w:rsidR="00C4502E" w:rsidRDefault="00C4502E" w:rsidP="00264BFD">
      <w:pPr>
        <w:spacing w:after="0" w:line="240" w:lineRule="auto"/>
        <w:jc w:val="both"/>
        <w:rPr>
          <w:rFonts w:eastAsia="Arial Narrow" w:cstheme="minorHAnsi"/>
          <w:b/>
          <w:bCs/>
          <w:kern w:val="0"/>
          <w:lang w:eastAsia="en-GB" w:bidi="en-GB"/>
          <w14:ligatures w14:val="none"/>
        </w:rPr>
      </w:pPr>
    </w:p>
    <w:p w14:paraId="55145AD4" w14:textId="1CC187EC" w:rsidR="00C4502E" w:rsidRPr="00C4502E" w:rsidRDefault="00C4502E" w:rsidP="00264BFD">
      <w:pPr>
        <w:spacing w:after="0" w:line="240" w:lineRule="auto"/>
        <w:jc w:val="both"/>
        <w:rPr>
          <w:rFonts w:eastAsia="Arial Narrow" w:cstheme="minorHAnsi"/>
          <w:b/>
          <w:bCs/>
          <w:kern w:val="0"/>
          <w:lang w:eastAsia="en-GB" w:bidi="en-GB"/>
          <w14:ligatures w14:val="none"/>
        </w:rPr>
      </w:pPr>
      <w:r>
        <w:rPr>
          <w:rFonts w:eastAsia="Arial Narrow" w:cstheme="minorHAnsi"/>
          <w:b/>
          <w:bCs/>
          <w:kern w:val="0"/>
          <w:lang w:eastAsia="en-GB" w:bidi="en-GB"/>
          <w14:ligatures w14:val="none"/>
        </w:rPr>
        <w:t>Turlar ve Seriler</w:t>
      </w:r>
    </w:p>
    <w:p w14:paraId="63E00459" w14:textId="77777777" w:rsidR="00925E3A" w:rsidRDefault="00925E3A" w:rsidP="00264BFD">
      <w:pPr>
        <w:spacing w:after="0" w:line="240" w:lineRule="auto"/>
        <w:jc w:val="both"/>
        <w:rPr>
          <w:rFonts w:eastAsia="Arial Narrow" w:cstheme="minorHAnsi"/>
          <w:i/>
          <w:iCs/>
          <w:kern w:val="0"/>
          <w:lang w:eastAsia="en-GB" w:bidi="en-GB"/>
          <w14:ligatures w14:val="none"/>
        </w:rPr>
      </w:pPr>
    </w:p>
    <w:p w14:paraId="23E0D761" w14:textId="51FBFE43" w:rsidR="00925E3A" w:rsidRPr="00925E3A" w:rsidRDefault="00925E3A" w:rsidP="00264BFD">
      <w:pPr>
        <w:spacing w:after="0" w:line="240" w:lineRule="auto"/>
        <w:jc w:val="both"/>
        <w:rPr>
          <w:rFonts w:eastAsia="Arial Narrow" w:cstheme="minorHAnsi"/>
          <w:kern w:val="0"/>
          <w:lang w:eastAsia="en-GB" w:bidi="en-GB"/>
          <w14:ligatures w14:val="none"/>
        </w:rPr>
      </w:pPr>
      <w:r w:rsidRPr="00925E3A">
        <w:rPr>
          <w:rFonts w:eastAsia="Arial Narrow" w:cstheme="minorHAnsi"/>
          <w:kern w:val="0"/>
          <w:lang w:eastAsia="en-GB" w:bidi="en-GB"/>
          <w14:ligatures w14:val="none"/>
        </w:rPr>
        <w:t xml:space="preserve">20.2 </w:t>
      </w:r>
    </w:p>
    <w:p w14:paraId="439FD841" w14:textId="0A25F53C" w:rsidR="00925E3A" w:rsidRDefault="00231E6C" w:rsidP="00264BFD">
      <w:pPr>
        <w:spacing w:after="0" w:line="240" w:lineRule="auto"/>
        <w:jc w:val="both"/>
        <w:rPr>
          <w:rFonts w:eastAsia="Arial Narrow" w:cstheme="minorHAnsi"/>
          <w:color w:val="00796D"/>
          <w:kern w:val="0"/>
          <w:lang w:eastAsia="en-GB" w:bidi="en-GB"/>
          <w14:ligatures w14:val="none"/>
        </w:rPr>
      </w:pPr>
      <w:bookmarkStart w:id="7" w:name="_Hlk146742919"/>
      <w:r>
        <w:rPr>
          <w:rFonts w:eastAsia="Arial Narrow" w:cstheme="minorHAnsi"/>
          <w:color w:val="FF0000"/>
          <w:kern w:val="0"/>
          <w:lang w:eastAsia="en-GB" w:bidi="en-GB"/>
          <w14:ligatures w14:val="none"/>
        </w:rPr>
        <w:t>Yürürlükteki talimatlarda</w:t>
      </w:r>
      <w:r w:rsidR="00925E3A" w:rsidRPr="00925E3A">
        <w:rPr>
          <w:rFonts w:eastAsia="Arial Narrow" w:cstheme="minorHAnsi"/>
          <w:color w:val="FF0000"/>
          <w:kern w:val="0"/>
          <w:lang w:eastAsia="en-GB" w:bidi="en-GB"/>
          <w14:ligatures w14:val="none"/>
        </w:rPr>
        <w:t xml:space="preserve"> aksi belirtilmedikçe</w:t>
      </w:r>
      <w:bookmarkEnd w:id="7"/>
      <w:r w:rsidR="00925E3A" w:rsidRPr="00925E3A">
        <w:rPr>
          <w:rFonts w:eastAsia="Arial Narrow" w:cstheme="minorHAnsi"/>
          <w:color w:val="00796D"/>
          <w:kern w:val="0"/>
          <w:lang w:eastAsia="en-GB" w:bidi="en-GB"/>
          <w14:ligatures w14:val="none"/>
        </w:rPr>
        <w:t xml:space="preserve">, </w:t>
      </w:r>
      <w:r w:rsidR="00925E3A">
        <w:rPr>
          <w:rFonts w:eastAsia="Arial Narrow" w:cstheme="minorHAnsi"/>
          <w:color w:val="00796D"/>
          <w:kern w:val="0"/>
          <w:lang w:eastAsia="en-GB" w:bidi="en-GB"/>
          <w14:ligatures w14:val="none"/>
        </w:rPr>
        <w:t>e</w:t>
      </w:r>
      <w:r w:rsidR="00925E3A" w:rsidRPr="00925E3A">
        <w:rPr>
          <w:rFonts w:eastAsia="Arial Narrow" w:cstheme="minorHAnsi"/>
          <w:color w:val="00796D"/>
          <w:kern w:val="0"/>
          <w:lang w:eastAsia="en-GB" w:bidi="en-GB"/>
          <w14:ligatures w14:val="none"/>
        </w:rPr>
        <w:t xml:space="preserve">n azından büyük yarışmalar için ilk turda seri ve kulvarlara yerleştirme, her sporcunun önceden belirlenmiş zaman aralığı içerisinde geçerli şartlarda (ilgili yarışın rüzgar hızı da dahil olmak üzere) elde etmiş olduğu en iyi derecesi dikkate alınarak yapılmalıdır. Bu zaman aralığı, </w:t>
      </w:r>
      <w:r w:rsidR="00925E3A" w:rsidRPr="00925E3A">
        <w:rPr>
          <w:rFonts w:eastAsia="Arial Narrow" w:cstheme="minorHAnsi"/>
          <w:color w:val="FF0000"/>
          <w:kern w:val="0"/>
          <w:lang w:eastAsia="en-GB" w:bidi="en-GB"/>
          <w14:ligatures w14:val="none"/>
        </w:rPr>
        <w:t xml:space="preserve">ilgili </w:t>
      </w:r>
      <w:r w:rsidR="00925E3A" w:rsidRPr="00925E3A">
        <w:rPr>
          <w:rFonts w:eastAsia="Arial Narrow" w:cstheme="minorHAnsi"/>
          <w:color w:val="00796D"/>
          <w:kern w:val="0"/>
          <w:lang w:eastAsia="en-GB" w:bidi="en-GB"/>
          <w14:ligatures w14:val="none"/>
        </w:rPr>
        <w:t>talimatlar ya da yarışmanın katılım barajlarının ve koşullarının ilan edildiği belgede açık bir şekilde belirtilmelidir. Böyle bir düzenlemenin olmadığı durumlarda, seri ve kulvarlara yerleştirmelerin nasıl yapılacağına Teknik Delege(</w:t>
      </w:r>
      <w:proofErr w:type="spellStart"/>
      <w:r w:rsidR="00925E3A" w:rsidRPr="00925E3A">
        <w:rPr>
          <w:rFonts w:eastAsia="Arial Narrow" w:cstheme="minorHAnsi"/>
          <w:color w:val="00796D"/>
          <w:kern w:val="0"/>
          <w:lang w:eastAsia="en-GB" w:bidi="en-GB"/>
          <w14:ligatures w14:val="none"/>
        </w:rPr>
        <w:t>ler</w:t>
      </w:r>
      <w:proofErr w:type="spellEnd"/>
      <w:r w:rsidR="00925E3A" w:rsidRPr="00925E3A">
        <w:rPr>
          <w:rFonts w:eastAsia="Arial Narrow" w:cstheme="minorHAnsi"/>
          <w:color w:val="00796D"/>
          <w:kern w:val="0"/>
          <w:lang w:eastAsia="en-GB" w:bidi="en-GB"/>
          <w14:ligatures w14:val="none"/>
        </w:rPr>
        <w:t>) ya da Organizatörler karar vereceklerdir.</w:t>
      </w:r>
    </w:p>
    <w:p w14:paraId="560C2381" w14:textId="77777777" w:rsidR="00F731E8" w:rsidRDefault="00F731E8" w:rsidP="00264BFD">
      <w:pPr>
        <w:spacing w:after="0" w:line="240" w:lineRule="auto"/>
        <w:jc w:val="both"/>
        <w:rPr>
          <w:rFonts w:eastAsia="Arial Narrow" w:cstheme="minorHAnsi"/>
          <w:color w:val="00796D"/>
          <w:kern w:val="0"/>
          <w:lang w:eastAsia="en-GB" w:bidi="en-GB"/>
          <w14:ligatures w14:val="none"/>
        </w:rPr>
      </w:pPr>
    </w:p>
    <w:p w14:paraId="62D97038" w14:textId="3EA5D9AE" w:rsidR="00F731E8" w:rsidRDefault="00F731E8" w:rsidP="00264BFD">
      <w:pPr>
        <w:spacing w:after="0" w:line="240" w:lineRule="auto"/>
        <w:jc w:val="both"/>
        <w:rPr>
          <w:rFonts w:eastAsia="Arial Narrow" w:cstheme="minorHAnsi"/>
          <w:b/>
          <w:bCs/>
          <w:kern w:val="0"/>
          <w:lang w:eastAsia="en-GB" w:bidi="en-GB"/>
          <w14:ligatures w14:val="none"/>
        </w:rPr>
      </w:pPr>
      <w:r w:rsidRPr="00F731E8">
        <w:rPr>
          <w:rFonts w:eastAsia="Arial Narrow" w:cstheme="minorHAnsi"/>
          <w:b/>
          <w:bCs/>
          <w:kern w:val="0"/>
          <w:lang w:eastAsia="en-GB" w:bidi="en-GB"/>
          <w14:ligatures w14:val="none"/>
        </w:rPr>
        <w:t>Sıralama ve Serilerin Düzenlenmesi</w:t>
      </w:r>
    </w:p>
    <w:p w14:paraId="60D648AC" w14:textId="77777777" w:rsidR="00F731E8" w:rsidRDefault="00F731E8" w:rsidP="00264BFD">
      <w:pPr>
        <w:spacing w:after="0" w:line="240" w:lineRule="auto"/>
        <w:jc w:val="both"/>
        <w:rPr>
          <w:rFonts w:eastAsia="Arial Narrow" w:cstheme="minorHAnsi"/>
          <w:b/>
          <w:bCs/>
          <w:kern w:val="0"/>
          <w:lang w:eastAsia="en-GB" w:bidi="en-GB"/>
          <w14:ligatures w14:val="none"/>
        </w:rPr>
      </w:pPr>
    </w:p>
    <w:p w14:paraId="28789C1E" w14:textId="7A59E5B3" w:rsidR="00F731E8" w:rsidRDefault="00F731E8" w:rsidP="00264BFD">
      <w:pPr>
        <w:spacing w:after="0" w:line="240" w:lineRule="auto"/>
        <w:jc w:val="both"/>
        <w:rPr>
          <w:rFonts w:eastAsia="Arial Narrow" w:cstheme="minorHAnsi"/>
          <w:kern w:val="0"/>
          <w:lang w:eastAsia="en-GB" w:bidi="en-GB"/>
          <w14:ligatures w14:val="none"/>
        </w:rPr>
      </w:pPr>
      <w:r w:rsidRPr="00F731E8">
        <w:rPr>
          <w:rFonts w:eastAsia="Arial Narrow" w:cstheme="minorHAnsi"/>
          <w:kern w:val="0"/>
          <w:lang w:eastAsia="en-GB" w:bidi="en-GB"/>
          <w14:ligatures w14:val="none"/>
        </w:rPr>
        <w:t>20.3.1</w:t>
      </w:r>
      <w:r w:rsidRPr="00F731E8">
        <w:rPr>
          <w:rFonts w:eastAsia="Arial Narrow" w:cstheme="minorHAnsi"/>
          <w:kern w:val="0"/>
          <w:lang w:eastAsia="en-GB" w:bidi="en-GB"/>
          <w14:ligatures w14:val="none"/>
        </w:rPr>
        <w:tab/>
        <w:t>İlk tur için, sporcular önceden belirlenen bir dönemde elde ettikleri geçerli derecelere göre</w:t>
      </w:r>
      <w:r>
        <w:rPr>
          <w:rFonts w:eastAsia="Arial Narrow" w:cstheme="minorHAnsi"/>
          <w:kern w:val="0"/>
          <w:lang w:eastAsia="en-GB" w:bidi="en-GB"/>
          <w14:ligatures w14:val="none"/>
        </w:rPr>
        <w:t xml:space="preserve"> </w:t>
      </w:r>
      <w:r w:rsidRPr="00F731E8">
        <w:rPr>
          <w:rFonts w:eastAsia="Arial Narrow" w:cstheme="minorHAnsi"/>
          <w:color w:val="FF0000"/>
          <w:kern w:val="0"/>
          <w:lang w:eastAsia="en-GB" w:bidi="en-GB"/>
          <w14:ligatures w14:val="none"/>
        </w:rPr>
        <w:t xml:space="preserve">ya da </w:t>
      </w:r>
      <w:r w:rsidR="00F4626F">
        <w:rPr>
          <w:rFonts w:eastAsia="Arial Narrow" w:cstheme="minorHAnsi"/>
          <w:color w:val="FF0000"/>
          <w:kern w:val="0"/>
          <w:lang w:eastAsia="en-GB" w:bidi="en-GB"/>
          <w14:ligatures w14:val="none"/>
        </w:rPr>
        <w:t>ilgili</w:t>
      </w:r>
      <w:r w:rsidRPr="00F731E8">
        <w:rPr>
          <w:rFonts w:eastAsia="Arial Narrow" w:cstheme="minorHAnsi"/>
          <w:color w:val="FF0000"/>
          <w:kern w:val="0"/>
          <w:lang w:eastAsia="en-GB" w:bidi="en-GB"/>
          <w14:ligatures w14:val="none"/>
        </w:rPr>
        <w:t xml:space="preserve"> talimatlara uygun olarak </w:t>
      </w:r>
      <w:r w:rsidRPr="00F4626F">
        <w:rPr>
          <w:rFonts w:eastAsia="Arial Narrow" w:cstheme="minorHAnsi"/>
          <w:strike/>
          <w:kern w:val="0"/>
          <w:lang w:eastAsia="en-GB" w:bidi="en-GB"/>
          <w14:ligatures w14:val="none"/>
        </w:rPr>
        <w:t>zigzag dağılım kullanılarak</w:t>
      </w:r>
      <w:r w:rsidRPr="00F731E8">
        <w:rPr>
          <w:rFonts w:eastAsia="Arial Narrow" w:cstheme="minorHAnsi"/>
          <w:kern w:val="0"/>
          <w:lang w:eastAsia="en-GB" w:bidi="en-GB"/>
          <w14:ligatures w14:val="none"/>
        </w:rPr>
        <w:t xml:space="preserve"> yerleştirilecektir.</w:t>
      </w:r>
    </w:p>
    <w:p w14:paraId="6AAC2800" w14:textId="77777777" w:rsidR="00F731E8" w:rsidRDefault="00F731E8" w:rsidP="00264BFD">
      <w:pPr>
        <w:spacing w:after="0" w:line="240" w:lineRule="auto"/>
        <w:jc w:val="both"/>
        <w:rPr>
          <w:rFonts w:eastAsia="Arial Narrow" w:cstheme="minorHAnsi"/>
          <w:kern w:val="0"/>
          <w:lang w:eastAsia="en-GB" w:bidi="en-GB"/>
          <w14:ligatures w14:val="none"/>
        </w:rPr>
      </w:pPr>
    </w:p>
    <w:p w14:paraId="270591F4" w14:textId="77777777" w:rsidR="00F731E8" w:rsidRDefault="00F731E8" w:rsidP="00264BFD">
      <w:pPr>
        <w:spacing w:after="0" w:line="240" w:lineRule="auto"/>
        <w:jc w:val="both"/>
        <w:rPr>
          <w:rFonts w:eastAsia="Arial Narrow" w:cstheme="minorHAnsi"/>
          <w:kern w:val="0"/>
          <w:lang w:eastAsia="en-GB" w:bidi="en-GB"/>
          <w14:ligatures w14:val="none"/>
        </w:rPr>
      </w:pPr>
      <w:r w:rsidRPr="00F731E8">
        <w:rPr>
          <w:rFonts w:eastAsia="Arial Narrow" w:cstheme="minorHAnsi"/>
          <w:kern w:val="0"/>
          <w:lang w:eastAsia="en-GB" w:bidi="en-GB"/>
          <w14:ligatures w14:val="none"/>
        </w:rPr>
        <w:lastRenderedPageBreak/>
        <w:t>20.3.2</w:t>
      </w:r>
      <w:r w:rsidRPr="00F731E8">
        <w:rPr>
          <w:rFonts w:eastAsia="Arial Narrow" w:cstheme="minorHAnsi"/>
          <w:kern w:val="0"/>
          <w:lang w:eastAsia="en-GB" w:bidi="en-GB"/>
          <w14:ligatures w14:val="none"/>
        </w:rPr>
        <w:tab/>
        <w:t>İlk turdan sonra:</w:t>
      </w:r>
    </w:p>
    <w:p w14:paraId="1F79E637" w14:textId="77777777" w:rsidR="00F731E8" w:rsidRPr="00F731E8" w:rsidRDefault="00F731E8" w:rsidP="00264BFD">
      <w:pPr>
        <w:spacing w:after="0" w:line="240" w:lineRule="auto"/>
        <w:jc w:val="both"/>
        <w:rPr>
          <w:rFonts w:eastAsia="Arial Narrow" w:cstheme="minorHAnsi"/>
          <w:kern w:val="0"/>
          <w:lang w:eastAsia="en-GB" w:bidi="en-GB"/>
          <w14:ligatures w14:val="none"/>
        </w:rPr>
      </w:pPr>
    </w:p>
    <w:p w14:paraId="03E73E13" w14:textId="5ADCDE83" w:rsidR="00F731E8" w:rsidRPr="00F731E8" w:rsidRDefault="00F731E8" w:rsidP="00264BFD">
      <w:pPr>
        <w:pStyle w:val="ListeParagraf"/>
        <w:numPr>
          <w:ilvl w:val="0"/>
          <w:numId w:val="3"/>
        </w:numPr>
        <w:spacing w:after="0" w:line="240" w:lineRule="auto"/>
        <w:jc w:val="both"/>
        <w:rPr>
          <w:rFonts w:eastAsia="Arial Narrow" w:cstheme="minorHAnsi"/>
          <w:kern w:val="0"/>
          <w:lang w:eastAsia="en-GB" w:bidi="en-GB"/>
          <w14:ligatures w14:val="none"/>
        </w:rPr>
      </w:pPr>
      <w:r w:rsidRPr="005B3CE4">
        <w:rPr>
          <w:rFonts w:eastAsia="Arial Narrow" w:cstheme="minorHAnsi"/>
          <w:strike/>
          <w:kern w:val="0"/>
          <w:lang w:eastAsia="en-GB" w:bidi="en-GB"/>
          <w14:ligatures w14:val="none"/>
        </w:rPr>
        <w:t>Sporcular, ilk turdan sonra, aşağıdaki kurallara uygun olarak sonraki turların serilerine yerleştirilecektir: 100m’den</w:t>
      </w:r>
      <w:r w:rsidRPr="00F731E8">
        <w:rPr>
          <w:rFonts w:eastAsia="Arial Narrow" w:cstheme="minorHAnsi"/>
          <w:kern w:val="0"/>
          <w:lang w:eastAsia="en-GB" w:bidi="en-GB"/>
          <w14:ligatures w14:val="none"/>
        </w:rPr>
        <w:t xml:space="preserve"> </w:t>
      </w:r>
      <w:r w:rsidRPr="009D58C7">
        <w:rPr>
          <w:rFonts w:eastAsia="Arial Narrow" w:cstheme="minorHAnsi"/>
          <w:color w:val="FF0000"/>
          <w:kern w:val="0"/>
          <w:lang w:eastAsia="en-GB" w:bidi="en-GB"/>
          <w14:ligatures w14:val="none"/>
        </w:rPr>
        <w:t>400m’ye kadar (400m dahil) olan yarışlarda</w:t>
      </w:r>
      <w:r w:rsidR="005B3CE4" w:rsidRPr="005B3CE4">
        <w:rPr>
          <w:rFonts w:eastAsia="Arial Narrow" w:cstheme="minorHAnsi"/>
          <w:color w:val="FF0000"/>
          <w:kern w:val="0"/>
          <w:lang w:eastAsia="en-GB" w:bidi="en-GB"/>
          <w14:ligatures w14:val="none"/>
        </w:rPr>
        <w:t xml:space="preserve"> ve</w:t>
      </w:r>
      <w:r w:rsidRPr="005B3CE4">
        <w:rPr>
          <w:rFonts w:eastAsia="Arial Narrow" w:cstheme="minorHAnsi"/>
          <w:color w:val="FF0000"/>
          <w:kern w:val="0"/>
          <w:lang w:eastAsia="en-GB" w:bidi="en-GB"/>
          <w14:ligatures w14:val="none"/>
        </w:rPr>
        <w:t xml:space="preserve"> </w:t>
      </w:r>
      <w:r w:rsidRPr="00F731E8">
        <w:rPr>
          <w:rFonts w:eastAsia="Arial Narrow" w:cstheme="minorHAnsi"/>
          <w:kern w:val="0"/>
          <w:lang w:eastAsia="en-GB" w:bidi="en-GB"/>
          <w14:ligatures w14:val="none"/>
        </w:rPr>
        <w:t xml:space="preserve">4x400m’ye kadar (4x400m dahil) olan bayrak yarışlarında, seriler bir önceki tur zamanlarına ve sıralamasına göre belirlenecektir. </w:t>
      </w:r>
      <w:r w:rsidR="005B3CE4" w:rsidRPr="005B3CE4">
        <w:rPr>
          <w:rFonts w:eastAsia="Arial Narrow" w:cstheme="minorHAnsi"/>
          <w:color w:val="FF0000"/>
          <w:kern w:val="0"/>
          <w:lang w:eastAsia="en-GB" w:bidi="en-GB"/>
          <w14:ligatures w14:val="none"/>
        </w:rPr>
        <w:t xml:space="preserve">Bu amaçla </w:t>
      </w:r>
      <w:r w:rsidR="005B3CE4">
        <w:rPr>
          <w:rFonts w:eastAsia="Arial Narrow" w:cstheme="minorHAnsi"/>
          <w:kern w:val="0"/>
          <w:lang w:eastAsia="en-GB" w:bidi="en-GB"/>
          <w14:ligatures w14:val="none"/>
        </w:rPr>
        <w:t>s</w:t>
      </w:r>
      <w:r w:rsidRPr="00F731E8">
        <w:rPr>
          <w:rFonts w:eastAsia="Arial Narrow" w:cstheme="minorHAnsi"/>
          <w:kern w:val="0"/>
          <w:lang w:eastAsia="en-GB" w:bidi="en-GB"/>
          <w14:ligatures w14:val="none"/>
        </w:rPr>
        <w:t>porcular aşağıdaki şekilde sıralanacaktır:</w:t>
      </w:r>
    </w:p>
    <w:p w14:paraId="318EEC04" w14:textId="77777777" w:rsidR="00F731E8" w:rsidRDefault="00F731E8" w:rsidP="00264BFD">
      <w:pPr>
        <w:spacing w:after="0" w:line="240" w:lineRule="auto"/>
        <w:jc w:val="both"/>
        <w:rPr>
          <w:rFonts w:eastAsia="Arial Narrow" w:cstheme="minorHAnsi"/>
          <w:kern w:val="0"/>
          <w:lang w:eastAsia="en-GB" w:bidi="en-GB"/>
          <w14:ligatures w14:val="none"/>
        </w:rPr>
      </w:pPr>
    </w:p>
    <w:p w14:paraId="300229E6" w14:textId="0DEA087E" w:rsidR="00F731E8" w:rsidRPr="00F731E8" w:rsidRDefault="00F731E8" w:rsidP="00264BFD">
      <w:pPr>
        <w:spacing w:after="0" w:line="240" w:lineRule="auto"/>
        <w:jc w:val="both"/>
        <w:rPr>
          <w:rFonts w:eastAsia="Arial Narrow" w:cstheme="minorHAnsi"/>
          <w:b/>
          <w:bCs/>
          <w:kern w:val="0"/>
          <w:lang w:eastAsia="en-GB" w:bidi="en-GB"/>
          <w14:ligatures w14:val="none"/>
        </w:rPr>
      </w:pPr>
    </w:p>
    <w:p w14:paraId="4AFD4D0A" w14:textId="7DDB2B0A" w:rsidR="00F731E8" w:rsidRDefault="009D58C7" w:rsidP="00264BFD">
      <w:pPr>
        <w:spacing w:after="0" w:line="240" w:lineRule="auto"/>
        <w:jc w:val="both"/>
        <w:rPr>
          <w:rFonts w:eastAsia="Arial Narrow" w:cstheme="minorHAnsi"/>
          <w:kern w:val="0"/>
          <w:lang w:eastAsia="en-GB" w:bidi="en-GB"/>
          <w14:ligatures w14:val="none"/>
        </w:rPr>
      </w:pPr>
      <w:r w:rsidRPr="009D58C7">
        <w:rPr>
          <w:rFonts w:eastAsia="Arial Narrow" w:cstheme="minorHAnsi"/>
          <w:kern w:val="0"/>
          <w:lang w:eastAsia="en-GB" w:bidi="en-GB"/>
          <w14:ligatures w14:val="none"/>
        </w:rPr>
        <w:t>20.4</w:t>
      </w:r>
      <w:r>
        <w:rPr>
          <w:rFonts w:eastAsia="Arial Narrow" w:cstheme="minorHAnsi"/>
          <w:strike/>
          <w:kern w:val="0"/>
          <w:lang w:eastAsia="en-GB" w:bidi="en-GB"/>
          <w14:ligatures w14:val="none"/>
        </w:rPr>
        <w:t xml:space="preserve"> </w:t>
      </w:r>
      <w:r w:rsidR="00F731E8" w:rsidRPr="00F731E8">
        <w:rPr>
          <w:rFonts w:eastAsia="Arial Narrow" w:cstheme="minorHAnsi"/>
          <w:strike/>
          <w:kern w:val="0"/>
          <w:lang w:eastAsia="en-GB" w:bidi="en-GB"/>
          <w14:ligatures w14:val="none"/>
        </w:rPr>
        <w:t xml:space="preserve">100m’den </w:t>
      </w:r>
      <w:r w:rsidR="00F731E8" w:rsidRPr="009D58C7">
        <w:rPr>
          <w:rFonts w:eastAsia="Arial Narrow" w:cstheme="minorHAnsi"/>
          <w:color w:val="FF0000"/>
          <w:kern w:val="0"/>
          <w:lang w:eastAsia="en-GB" w:bidi="en-GB"/>
          <w14:ligatures w14:val="none"/>
        </w:rPr>
        <w:t>800m’ye</w:t>
      </w:r>
      <w:r w:rsidRPr="009D58C7">
        <w:rPr>
          <w:rFonts w:eastAsia="Arial Narrow" w:cstheme="minorHAnsi"/>
          <w:color w:val="FF0000"/>
          <w:kern w:val="0"/>
          <w:lang w:eastAsia="en-GB" w:bidi="en-GB"/>
          <w14:ligatures w14:val="none"/>
        </w:rPr>
        <w:t xml:space="preserve"> kadar</w:t>
      </w:r>
      <w:r w:rsidR="00F731E8" w:rsidRPr="009D58C7">
        <w:rPr>
          <w:rFonts w:eastAsia="Arial Narrow" w:cstheme="minorHAnsi"/>
          <w:color w:val="FF0000"/>
          <w:kern w:val="0"/>
          <w:lang w:eastAsia="en-GB" w:bidi="en-GB"/>
          <w14:ligatures w14:val="none"/>
        </w:rPr>
        <w:t xml:space="preserve"> (800m dahil) olan yarışlarda </w:t>
      </w:r>
      <w:r w:rsidR="00F731E8" w:rsidRPr="00F731E8">
        <w:rPr>
          <w:rFonts w:eastAsia="Arial Narrow" w:cstheme="minorHAnsi"/>
          <w:kern w:val="0"/>
          <w:lang w:eastAsia="en-GB" w:bidi="en-GB"/>
          <w14:ligatures w14:val="none"/>
        </w:rPr>
        <w:t>ve 4x400m’ye kadar (4x400m dahil) olan bayrak yarışlarında, yarışın birçok turu varsa, kulvarlar aşağıdaki biçimde belirlenecektir</w:t>
      </w:r>
      <w:r w:rsidR="00D327CD">
        <w:rPr>
          <w:rFonts w:eastAsia="Arial Narrow" w:cstheme="minorHAnsi"/>
          <w:kern w:val="0"/>
          <w:lang w:eastAsia="en-GB" w:bidi="en-GB"/>
          <w14:ligatures w14:val="none"/>
        </w:rPr>
        <w:t>;</w:t>
      </w:r>
    </w:p>
    <w:p w14:paraId="333FEEA6" w14:textId="77777777" w:rsidR="009D58C7" w:rsidRDefault="009D58C7" w:rsidP="00264BFD">
      <w:pPr>
        <w:spacing w:after="0" w:line="240" w:lineRule="auto"/>
        <w:jc w:val="both"/>
        <w:rPr>
          <w:rFonts w:eastAsia="Arial Narrow" w:cstheme="minorHAnsi"/>
          <w:kern w:val="0"/>
          <w:lang w:eastAsia="en-GB" w:bidi="en-GB"/>
          <w14:ligatures w14:val="none"/>
        </w:rPr>
      </w:pPr>
    </w:p>
    <w:p w14:paraId="1F206219" w14:textId="36FC1BC6" w:rsidR="00C4502E" w:rsidRDefault="009D58C7" w:rsidP="00824E75">
      <w:pPr>
        <w:spacing w:after="0" w:line="240" w:lineRule="auto"/>
        <w:jc w:val="both"/>
        <w:rPr>
          <w:rFonts w:eastAsia="Arial Narrow" w:cstheme="minorHAnsi"/>
          <w:b/>
          <w:bCs/>
          <w:kern w:val="0"/>
          <w:lang w:eastAsia="en-GB" w:bidi="en-GB"/>
          <w14:ligatures w14:val="none"/>
        </w:rPr>
      </w:pPr>
      <w:r w:rsidRPr="009D58C7">
        <w:rPr>
          <w:rFonts w:eastAsia="Arial Narrow" w:cstheme="minorHAnsi"/>
          <w:b/>
          <w:bCs/>
          <w:kern w:val="0"/>
          <w:lang w:eastAsia="en-GB" w:bidi="en-GB"/>
          <w14:ligatures w14:val="none"/>
        </w:rPr>
        <w:t>Kulvar Kuraları</w:t>
      </w:r>
    </w:p>
    <w:p w14:paraId="5CBDF396" w14:textId="38F8E9B9" w:rsidR="009D58C7" w:rsidRDefault="009D58C7" w:rsidP="00264BFD">
      <w:pPr>
        <w:spacing w:after="0" w:line="240" w:lineRule="auto"/>
        <w:jc w:val="both"/>
        <w:rPr>
          <w:rFonts w:eastAsia="Arial Narrow" w:cstheme="minorHAnsi"/>
          <w:kern w:val="0"/>
          <w:lang w:eastAsia="en-GB" w:bidi="en-GB"/>
          <w14:ligatures w14:val="none"/>
        </w:rPr>
      </w:pPr>
      <w:r w:rsidRPr="00824E75">
        <w:rPr>
          <w:rFonts w:eastAsia="Arial Narrow" w:cstheme="minorHAnsi"/>
          <w:color w:val="FF0000"/>
          <w:kern w:val="0"/>
          <w:lang w:eastAsia="en-GB" w:bidi="en-GB"/>
          <w14:ligatures w14:val="none"/>
        </w:rPr>
        <w:t>20.4</w:t>
      </w:r>
      <w:r w:rsidR="00824E75" w:rsidRPr="00824E75">
        <w:rPr>
          <w:rFonts w:eastAsia="Arial Narrow" w:cstheme="minorHAnsi"/>
          <w:color w:val="FF0000"/>
          <w:kern w:val="0"/>
          <w:lang w:eastAsia="en-GB" w:bidi="en-GB"/>
          <w14:ligatures w14:val="none"/>
        </w:rPr>
        <w:t>.1</w:t>
      </w:r>
      <w:r w:rsidRPr="00824E75">
        <w:rPr>
          <w:rFonts w:eastAsia="Arial Narrow" w:cstheme="minorHAnsi"/>
          <w:color w:val="FF0000"/>
          <w:kern w:val="0"/>
          <w:lang w:eastAsia="en-GB" w:bidi="en-GB"/>
          <w14:ligatures w14:val="none"/>
        </w:rPr>
        <w:tab/>
      </w:r>
      <w:r w:rsidRPr="009D58C7">
        <w:rPr>
          <w:rFonts w:eastAsia="Arial Narrow" w:cstheme="minorHAnsi"/>
          <w:kern w:val="0"/>
          <w:lang w:eastAsia="en-GB" w:bidi="en-GB"/>
          <w14:ligatures w14:val="none"/>
        </w:rPr>
        <w:t>100m’den 800m’ye (800m dahil) olan yarışlarda ve 4x400m’ye kadar (4x400m dahil) olan bayrak yarışlarında, yarışın birçok turu varsa, kulvarlar aşağıdaki biçimde belirlenecektir</w:t>
      </w:r>
      <w:r>
        <w:rPr>
          <w:rFonts w:eastAsia="Arial Narrow" w:cstheme="minorHAnsi"/>
          <w:kern w:val="0"/>
          <w:lang w:eastAsia="en-GB" w:bidi="en-GB"/>
          <w14:ligatures w14:val="none"/>
        </w:rPr>
        <w:t>;</w:t>
      </w:r>
    </w:p>
    <w:p w14:paraId="28B6BAB5" w14:textId="77777777" w:rsidR="009D58C7" w:rsidRPr="009D58C7" w:rsidRDefault="009D58C7" w:rsidP="00264BFD">
      <w:pPr>
        <w:spacing w:after="0" w:line="240" w:lineRule="auto"/>
        <w:jc w:val="both"/>
        <w:rPr>
          <w:rFonts w:eastAsia="Arial Narrow" w:cstheme="minorHAnsi"/>
          <w:kern w:val="0"/>
          <w:lang w:eastAsia="en-GB" w:bidi="en-GB"/>
          <w14:ligatures w14:val="none"/>
        </w:rPr>
      </w:pPr>
    </w:p>
    <w:p w14:paraId="19160ACE" w14:textId="19906DE1" w:rsidR="009D58C7" w:rsidRDefault="00824E75" w:rsidP="00264BFD">
      <w:pPr>
        <w:spacing w:after="0" w:line="240" w:lineRule="auto"/>
        <w:jc w:val="both"/>
        <w:rPr>
          <w:rFonts w:eastAsia="Arial Narrow" w:cstheme="minorHAnsi"/>
          <w:kern w:val="0"/>
          <w:lang w:eastAsia="en-GB" w:bidi="en-GB"/>
          <w14:ligatures w14:val="none"/>
        </w:rPr>
      </w:pPr>
      <w:r>
        <w:rPr>
          <w:rFonts w:eastAsia="Arial Narrow" w:cstheme="minorHAnsi"/>
          <w:color w:val="FF0000"/>
          <w:kern w:val="0"/>
          <w:lang w:eastAsia="en-GB" w:bidi="en-GB"/>
          <w14:ligatures w14:val="none"/>
        </w:rPr>
        <w:t>İlgili</w:t>
      </w:r>
      <w:r w:rsidR="009D58C7" w:rsidRPr="009D58C7">
        <w:rPr>
          <w:rFonts w:eastAsia="Arial Narrow" w:cstheme="minorHAnsi"/>
          <w:color w:val="FF0000"/>
          <w:kern w:val="0"/>
          <w:lang w:eastAsia="en-GB" w:bidi="en-GB"/>
          <w14:ligatures w14:val="none"/>
        </w:rPr>
        <w:t xml:space="preserve"> talimatlarda aksi belirtilmedikçe</w:t>
      </w:r>
      <w:r w:rsidR="009D58C7">
        <w:rPr>
          <w:rFonts w:eastAsia="Arial Narrow" w:cstheme="minorHAnsi"/>
          <w:kern w:val="0"/>
          <w:lang w:eastAsia="en-GB" w:bidi="en-GB"/>
          <w14:ligatures w14:val="none"/>
        </w:rPr>
        <w:t>, k</w:t>
      </w:r>
      <w:r w:rsidR="009D58C7" w:rsidRPr="009D58C7">
        <w:rPr>
          <w:rFonts w:eastAsia="Arial Narrow" w:cstheme="minorHAnsi"/>
          <w:kern w:val="0"/>
          <w:lang w:eastAsia="en-GB" w:bidi="en-GB"/>
          <w14:ligatures w14:val="none"/>
        </w:rPr>
        <w:t>ulvar sırası, birinci turda ve Teknik Kural 20.1 kapsamındaki eleme turlarında kura ile belirlenecektir</w:t>
      </w:r>
      <w:r w:rsidR="00A46D84">
        <w:rPr>
          <w:rFonts w:eastAsia="Arial Narrow" w:cstheme="minorHAnsi"/>
          <w:kern w:val="0"/>
          <w:lang w:eastAsia="en-GB" w:bidi="en-GB"/>
          <w14:ligatures w14:val="none"/>
        </w:rPr>
        <w:t>.</w:t>
      </w:r>
    </w:p>
    <w:p w14:paraId="68E49DE1" w14:textId="77777777" w:rsidR="0094146E" w:rsidRDefault="0094146E" w:rsidP="00264BFD">
      <w:pPr>
        <w:spacing w:after="0" w:line="240" w:lineRule="auto"/>
        <w:jc w:val="both"/>
        <w:rPr>
          <w:rFonts w:eastAsia="Arial Narrow" w:cstheme="minorHAnsi"/>
          <w:kern w:val="0"/>
          <w:lang w:eastAsia="en-GB" w:bidi="en-GB"/>
          <w14:ligatures w14:val="none"/>
        </w:rPr>
      </w:pPr>
    </w:p>
    <w:p w14:paraId="7CA7BA5C" w14:textId="4515CFE8" w:rsidR="0094146E" w:rsidRPr="00934B8F" w:rsidRDefault="0094146E" w:rsidP="00264BFD">
      <w:pPr>
        <w:jc w:val="both"/>
      </w:pPr>
      <w:r w:rsidRPr="00C20ADB">
        <w:rPr>
          <w:color w:val="FF0000"/>
        </w:rPr>
        <w:t xml:space="preserve">20.4.5  </w:t>
      </w:r>
      <w:r w:rsidRPr="00934B8F">
        <w:rPr>
          <w:color w:val="FF0000"/>
        </w:rPr>
        <w:t>400m yarışlarında, 4 x 400m</w:t>
      </w:r>
      <w:r>
        <w:rPr>
          <w:color w:val="FF0000"/>
        </w:rPr>
        <w:t xml:space="preserve"> </w:t>
      </w:r>
      <w:r w:rsidRPr="00934B8F">
        <w:rPr>
          <w:color w:val="FF0000"/>
        </w:rPr>
        <w:t>yarı</w:t>
      </w:r>
      <w:r>
        <w:rPr>
          <w:color w:val="FF0000"/>
        </w:rPr>
        <w:t>şı</w:t>
      </w:r>
      <w:r w:rsidRPr="00934B8F">
        <w:rPr>
          <w:color w:val="FF0000"/>
        </w:rPr>
        <w:t xml:space="preserve"> dahil olmak üzere tüm bayrak yarışları</w:t>
      </w:r>
      <w:r w:rsidR="008B6F1C">
        <w:rPr>
          <w:color w:val="FF0000"/>
        </w:rPr>
        <w:t xml:space="preserve">nda </w:t>
      </w:r>
      <w:r w:rsidRPr="00934B8F">
        <w:rPr>
          <w:color w:val="FF0000"/>
        </w:rPr>
        <w:t xml:space="preserve">ve </w:t>
      </w:r>
      <w:r w:rsidR="008B6F1C">
        <w:rPr>
          <w:color w:val="FF0000"/>
        </w:rPr>
        <w:t xml:space="preserve">kulvarlı başlayan </w:t>
      </w:r>
      <w:r w:rsidRPr="00934B8F">
        <w:rPr>
          <w:color w:val="FF0000"/>
        </w:rPr>
        <w:t xml:space="preserve">800m </w:t>
      </w:r>
      <w:r w:rsidR="008B6F1C">
        <w:rPr>
          <w:color w:val="FF0000"/>
        </w:rPr>
        <w:t>yarışlarında</w:t>
      </w:r>
      <w:r>
        <w:rPr>
          <w:color w:val="FF0000"/>
        </w:rPr>
        <w:t>;</w:t>
      </w:r>
    </w:p>
    <w:p w14:paraId="49A544D9" w14:textId="77777777" w:rsidR="0094146E" w:rsidRPr="00934B8F" w:rsidRDefault="0094146E" w:rsidP="00264BFD">
      <w:pPr>
        <w:pStyle w:val="ListeParagraf"/>
        <w:widowControl w:val="0"/>
        <w:numPr>
          <w:ilvl w:val="0"/>
          <w:numId w:val="1"/>
        </w:numPr>
        <w:tabs>
          <w:tab w:val="left" w:pos="1884"/>
          <w:tab w:val="left" w:pos="1885"/>
        </w:tabs>
        <w:autoSpaceDE w:val="0"/>
        <w:autoSpaceDN w:val="0"/>
        <w:spacing w:before="28" w:after="0" w:line="254" w:lineRule="auto"/>
        <w:ind w:right="707"/>
        <w:contextualSpacing w:val="0"/>
        <w:jc w:val="both"/>
      </w:pPr>
      <w:r w:rsidRPr="00934B8F">
        <w:t>En iyi dereceyi yapan dört sporcunun ya da takımın 4, 5, 6 ve 7 numaralı kulvarlara yerleştirilmesi için bir</w:t>
      </w:r>
      <w:r w:rsidRPr="00934B8F">
        <w:rPr>
          <w:spacing w:val="-11"/>
        </w:rPr>
        <w:t xml:space="preserve"> </w:t>
      </w:r>
      <w:r w:rsidRPr="00934B8F">
        <w:t>kura,</w:t>
      </w:r>
    </w:p>
    <w:p w14:paraId="644F022F" w14:textId="77777777" w:rsidR="0094146E" w:rsidRPr="00934B8F" w:rsidRDefault="0094146E" w:rsidP="00264BFD">
      <w:pPr>
        <w:pStyle w:val="ListeParagraf"/>
        <w:widowControl w:val="0"/>
        <w:numPr>
          <w:ilvl w:val="0"/>
          <w:numId w:val="1"/>
        </w:numPr>
        <w:tabs>
          <w:tab w:val="left" w:pos="1884"/>
          <w:tab w:val="left" w:pos="1885"/>
        </w:tabs>
        <w:autoSpaceDE w:val="0"/>
        <w:autoSpaceDN w:val="0"/>
        <w:spacing w:before="28" w:after="0" w:line="254" w:lineRule="auto"/>
        <w:ind w:right="707"/>
        <w:contextualSpacing w:val="0"/>
        <w:jc w:val="both"/>
      </w:pPr>
      <w:r w:rsidRPr="00934B8F">
        <w:t>Beşinci ve altıncı dereceyi yapan sporcunun ya da takımın 3 ve 8 numaralı kulvarlara yerleştirilmesi için başka bir</w:t>
      </w:r>
      <w:r w:rsidRPr="00934B8F">
        <w:rPr>
          <w:spacing w:val="-21"/>
        </w:rPr>
        <w:t xml:space="preserve"> </w:t>
      </w:r>
      <w:r w:rsidRPr="00934B8F">
        <w:t>kura,</w:t>
      </w:r>
    </w:p>
    <w:p w14:paraId="4613BE9C" w14:textId="77777777" w:rsidR="0094146E" w:rsidRDefault="0094146E" w:rsidP="00264BFD">
      <w:pPr>
        <w:pStyle w:val="ListeParagraf"/>
        <w:widowControl w:val="0"/>
        <w:numPr>
          <w:ilvl w:val="0"/>
          <w:numId w:val="1"/>
        </w:numPr>
        <w:tabs>
          <w:tab w:val="left" w:pos="1884"/>
          <w:tab w:val="left" w:pos="1885"/>
        </w:tabs>
        <w:autoSpaceDE w:val="0"/>
        <w:autoSpaceDN w:val="0"/>
        <w:spacing w:before="29" w:after="0" w:line="254" w:lineRule="auto"/>
        <w:ind w:right="707"/>
        <w:contextualSpacing w:val="0"/>
        <w:jc w:val="both"/>
      </w:pPr>
      <w:r w:rsidRPr="00934B8F">
        <w:t>En düşük dereceyi yapan iki sporcu ya da takımın 1 ve 2 numaralı kulvarlara yerleştirilmesi için başka bir</w:t>
      </w:r>
      <w:r w:rsidRPr="00934B8F">
        <w:rPr>
          <w:spacing w:val="-17"/>
        </w:rPr>
        <w:t xml:space="preserve"> </w:t>
      </w:r>
      <w:r w:rsidRPr="00934B8F">
        <w:t>kura.</w:t>
      </w:r>
    </w:p>
    <w:p w14:paraId="7E8431F9" w14:textId="77777777" w:rsidR="0094146E" w:rsidRPr="005F30D8" w:rsidRDefault="0094146E" w:rsidP="00264BFD">
      <w:pPr>
        <w:widowControl w:val="0"/>
        <w:tabs>
          <w:tab w:val="left" w:pos="1884"/>
          <w:tab w:val="left" w:pos="1885"/>
        </w:tabs>
        <w:autoSpaceDE w:val="0"/>
        <w:autoSpaceDN w:val="0"/>
        <w:spacing w:before="29" w:after="0" w:line="254" w:lineRule="auto"/>
        <w:ind w:right="707"/>
        <w:jc w:val="both"/>
        <w:rPr>
          <w:strike/>
          <w:color w:val="FF0000"/>
        </w:rPr>
      </w:pPr>
      <w:r w:rsidRPr="005F30D8">
        <w:rPr>
          <w:strike/>
          <w:color w:val="FF0000"/>
        </w:rPr>
        <w:t>20.4.6   800m Yarışlarında:</w:t>
      </w:r>
    </w:p>
    <w:p w14:paraId="307E0C5A" w14:textId="77777777" w:rsidR="0094146E" w:rsidRPr="005F30D8" w:rsidRDefault="0094146E" w:rsidP="00264BFD">
      <w:pPr>
        <w:pStyle w:val="ListeParagraf"/>
        <w:widowControl w:val="0"/>
        <w:numPr>
          <w:ilvl w:val="0"/>
          <w:numId w:val="2"/>
        </w:numPr>
        <w:tabs>
          <w:tab w:val="left" w:pos="1884"/>
          <w:tab w:val="left" w:pos="1885"/>
        </w:tabs>
        <w:autoSpaceDE w:val="0"/>
        <w:autoSpaceDN w:val="0"/>
        <w:spacing w:before="28" w:after="0" w:line="254" w:lineRule="auto"/>
        <w:ind w:right="707"/>
        <w:contextualSpacing w:val="0"/>
        <w:jc w:val="both"/>
        <w:rPr>
          <w:strike/>
          <w:color w:val="FF0000"/>
        </w:rPr>
      </w:pPr>
      <w:r w:rsidRPr="005F30D8">
        <w:rPr>
          <w:strike/>
          <w:color w:val="FF0000"/>
        </w:rPr>
        <w:t>En iyi dereceyi yapan dört sporcunun ya da takımın 3, 4, 5 ve 6 numaralı kulvarlara yerleştirilmesi için bir</w:t>
      </w:r>
      <w:r w:rsidRPr="005F30D8">
        <w:rPr>
          <w:strike/>
          <w:color w:val="FF0000"/>
          <w:spacing w:val="-11"/>
        </w:rPr>
        <w:t xml:space="preserve"> </w:t>
      </w:r>
      <w:r w:rsidRPr="005F30D8">
        <w:rPr>
          <w:strike/>
          <w:color w:val="FF0000"/>
        </w:rPr>
        <w:t>kura,</w:t>
      </w:r>
    </w:p>
    <w:p w14:paraId="6EACABF0" w14:textId="77777777" w:rsidR="0094146E" w:rsidRPr="005F30D8" w:rsidRDefault="0094146E" w:rsidP="00264BFD">
      <w:pPr>
        <w:pStyle w:val="ListeParagraf"/>
        <w:widowControl w:val="0"/>
        <w:numPr>
          <w:ilvl w:val="0"/>
          <w:numId w:val="2"/>
        </w:numPr>
        <w:tabs>
          <w:tab w:val="left" w:pos="1884"/>
          <w:tab w:val="left" w:pos="1885"/>
        </w:tabs>
        <w:autoSpaceDE w:val="0"/>
        <w:autoSpaceDN w:val="0"/>
        <w:spacing w:before="28" w:after="0" w:line="254" w:lineRule="auto"/>
        <w:ind w:right="707"/>
        <w:contextualSpacing w:val="0"/>
        <w:jc w:val="both"/>
        <w:rPr>
          <w:strike/>
          <w:color w:val="FF0000"/>
        </w:rPr>
      </w:pPr>
      <w:r w:rsidRPr="005F30D8">
        <w:rPr>
          <w:strike/>
          <w:color w:val="FF0000"/>
        </w:rPr>
        <w:t>Beşinci ve altıncı dereceyi yapan sporcunun ya da takımın 7 ve 8 numaralı kulvarlara yerleştirilmesi için başka bir</w:t>
      </w:r>
      <w:r w:rsidRPr="005F30D8">
        <w:rPr>
          <w:strike/>
          <w:color w:val="FF0000"/>
          <w:spacing w:val="-21"/>
        </w:rPr>
        <w:t xml:space="preserve"> </w:t>
      </w:r>
      <w:r w:rsidRPr="005F30D8">
        <w:rPr>
          <w:strike/>
          <w:color w:val="FF0000"/>
        </w:rPr>
        <w:t>kura,</w:t>
      </w:r>
    </w:p>
    <w:p w14:paraId="714D0ED2" w14:textId="77777777" w:rsidR="0094146E" w:rsidRDefault="0094146E" w:rsidP="00264BFD">
      <w:pPr>
        <w:pStyle w:val="ListeParagraf"/>
        <w:widowControl w:val="0"/>
        <w:numPr>
          <w:ilvl w:val="0"/>
          <w:numId w:val="2"/>
        </w:numPr>
        <w:tabs>
          <w:tab w:val="left" w:pos="1884"/>
          <w:tab w:val="left" w:pos="1885"/>
        </w:tabs>
        <w:autoSpaceDE w:val="0"/>
        <w:autoSpaceDN w:val="0"/>
        <w:spacing w:before="29" w:after="0" w:line="254" w:lineRule="auto"/>
        <w:ind w:right="707"/>
        <w:contextualSpacing w:val="0"/>
        <w:jc w:val="both"/>
        <w:rPr>
          <w:strike/>
          <w:color w:val="FF0000"/>
        </w:rPr>
      </w:pPr>
      <w:r w:rsidRPr="005F30D8">
        <w:rPr>
          <w:strike/>
          <w:color w:val="FF0000"/>
        </w:rPr>
        <w:t>En düşük dereceyi yapan iki sporcu ya da takımın 1 ve 2 numaralı kulvarlara yerleştirilmesi için başka bir</w:t>
      </w:r>
      <w:r w:rsidRPr="005F30D8">
        <w:rPr>
          <w:strike/>
          <w:color w:val="FF0000"/>
          <w:spacing w:val="-17"/>
        </w:rPr>
        <w:t xml:space="preserve"> </w:t>
      </w:r>
      <w:r w:rsidRPr="005F30D8">
        <w:rPr>
          <w:strike/>
          <w:color w:val="FF0000"/>
        </w:rPr>
        <w:t>kura.</w:t>
      </w:r>
    </w:p>
    <w:p w14:paraId="73617F1E" w14:textId="77777777" w:rsidR="0094146E" w:rsidRPr="0094146E" w:rsidRDefault="0094146E" w:rsidP="00264BFD">
      <w:pPr>
        <w:widowControl w:val="0"/>
        <w:tabs>
          <w:tab w:val="left" w:pos="1884"/>
          <w:tab w:val="left" w:pos="1885"/>
        </w:tabs>
        <w:autoSpaceDE w:val="0"/>
        <w:autoSpaceDN w:val="0"/>
        <w:spacing w:before="29" w:after="0" w:line="254" w:lineRule="auto"/>
        <w:ind w:left="1342" w:right="707"/>
        <w:jc w:val="both"/>
        <w:rPr>
          <w:strike/>
          <w:color w:val="FF0000"/>
        </w:rPr>
      </w:pPr>
    </w:p>
    <w:p w14:paraId="309C10A5" w14:textId="54AC520A" w:rsidR="0094146E" w:rsidRDefault="0094146E" w:rsidP="00264BFD">
      <w:pPr>
        <w:spacing w:after="0" w:line="240" w:lineRule="auto"/>
        <w:jc w:val="both"/>
        <w:rPr>
          <w:rFonts w:eastAsia="Arial Narrow" w:cstheme="minorHAnsi"/>
          <w:b/>
          <w:bCs/>
          <w:kern w:val="0"/>
          <w:lang w:eastAsia="en-GB" w:bidi="en-GB"/>
          <w14:ligatures w14:val="none"/>
        </w:rPr>
      </w:pPr>
      <w:r w:rsidRPr="0094146E">
        <w:rPr>
          <w:rFonts w:eastAsia="Arial Narrow" w:cstheme="minorHAnsi"/>
          <w:b/>
          <w:bCs/>
          <w:kern w:val="0"/>
          <w:lang w:eastAsia="en-GB" w:bidi="en-GB"/>
          <w14:ligatures w14:val="none"/>
        </w:rPr>
        <w:t>22. Engelli Yarışlar</w:t>
      </w:r>
    </w:p>
    <w:p w14:paraId="4DB231B9" w14:textId="77777777" w:rsidR="00C4502E" w:rsidRDefault="00C4502E" w:rsidP="00264BFD">
      <w:pPr>
        <w:spacing w:after="0" w:line="240" w:lineRule="auto"/>
        <w:jc w:val="both"/>
        <w:rPr>
          <w:rFonts w:eastAsia="Arial Narrow" w:cstheme="minorHAnsi"/>
          <w:b/>
          <w:bCs/>
          <w:kern w:val="0"/>
          <w:lang w:eastAsia="en-GB" w:bidi="en-GB"/>
          <w14:ligatures w14:val="none"/>
        </w:rPr>
      </w:pPr>
    </w:p>
    <w:p w14:paraId="65078244" w14:textId="6E90D118" w:rsidR="0094146E" w:rsidRPr="0094146E" w:rsidRDefault="0094146E" w:rsidP="00264BFD">
      <w:pPr>
        <w:spacing w:after="0" w:line="240" w:lineRule="auto"/>
        <w:jc w:val="both"/>
        <w:rPr>
          <w:rFonts w:eastAsia="Arial Narrow" w:cstheme="minorHAnsi"/>
          <w:kern w:val="0"/>
          <w:lang w:eastAsia="en-GB" w:bidi="en-GB"/>
          <w14:ligatures w14:val="none"/>
        </w:rPr>
      </w:pPr>
      <w:r w:rsidRPr="0094146E">
        <w:rPr>
          <w:rFonts w:eastAsia="Arial Narrow" w:cstheme="minorHAnsi"/>
          <w:kern w:val="0"/>
          <w:lang w:eastAsia="en-GB" w:bidi="en-GB"/>
          <w14:ligatures w14:val="none"/>
        </w:rPr>
        <w:t>22.6</w:t>
      </w:r>
      <w:r w:rsidRPr="0094146E">
        <w:rPr>
          <w:rFonts w:eastAsia="Arial Narrow" w:cstheme="minorHAnsi"/>
          <w:kern w:val="0"/>
          <w:lang w:eastAsia="en-GB" w:bidi="en-GB"/>
          <w14:ligatures w14:val="none"/>
        </w:rPr>
        <w:tab/>
        <w:t xml:space="preserve">Tüm yarışlar kulvarda koşulacak ve her sporcu kendi kulvarındaki engelleri geçecek, bunu yapmazsa </w:t>
      </w:r>
      <w:r w:rsidRPr="0094146E">
        <w:rPr>
          <w:rFonts w:eastAsia="Arial Narrow" w:cstheme="minorHAnsi"/>
          <w:color w:val="FF0000"/>
          <w:kern w:val="0"/>
          <w:lang w:eastAsia="en-GB" w:bidi="en-GB"/>
          <w14:ligatures w14:val="none"/>
        </w:rPr>
        <w:t xml:space="preserve">Teknik Kural 17.3’te </w:t>
      </w:r>
      <w:r w:rsidRPr="0094146E">
        <w:rPr>
          <w:rFonts w:eastAsia="Arial Narrow" w:cstheme="minorHAnsi"/>
          <w:kern w:val="0"/>
          <w:lang w:eastAsia="en-GB" w:bidi="en-GB"/>
          <w14:ligatures w14:val="none"/>
        </w:rPr>
        <w:t>açıklanan durumlar hariç diskalifiye edilecektir.</w:t>
      </w:r>
    </w:p>
    <w:p w14:paraId="40DEC9D4" w14:textId="6C1D4C42" w:rsidR="0094146E" w:rsidRPr="0094146E" w:rsidRDefault="0094146E" w:rsidP="00264BFD">
      <w:pPr>
        <w:spacing w:after="0" w:line="240" w:lineRule="auto"/>
        <w:jc w:val="both"/>
        <w:rPr>
          <w:rFonts w:eastAsia="Arial Narrow" w:cstheme="minorHAnsi"/>
          <w:kern w:val="0"/>
          <w:lang w:eastAsia="en-GB" w:bidi="en-GB"/>
          <w14:ligatures w14:val="none"/>
        </w:rPr>
      </w:pPr>
      <w:r w:rsidRPr="0094146E">
        <w:rPr>
          <w:rFonts w:eastAsia="Arial Narrow" w:cstheme="minorHAnsi"/>
          <w:kern w:val="0"/>
          <w:lang w:eastAsia="en-GB" w:bidi="en-GB"/>
          <w14:ligatures w14:val="none"/>
        </w:rPr>
        <w:t>Buna ek olarak, eğer bir sporcu aşağıdakileri yaparsa diskalifiye edilir;</w:t>
      </w:r>
    </w:p>
    <w:p w14:paraId="4154E86D" w14:textId="77777777" w:rsidR="0094146E" w:rsidRDefault="0094146E" w:rsidP="00264BFD">
      <w:pPr>
        <w:spacing w:after="0" w:line="240" w:lineRule="auto"/>
        <w:jc w:val="both"/>
        <w:rPr>
          <w:rFonts w:eastAsia="Arial Narrow" w:cstheme="minorHAnsi"/>
          <w:b/>
          <w:bCs/>
          <w:kern w:val="0"/>
          <w:lang w:eastAsia="en-GB" w:bidi="en-GB"/>
          <w14:ligatures w14:val="none"/>
        </w:rPr>
      </w:pPr>
    </w:p>
    <w:p w14:paraId="7BD14716" w14:textId="6466E36C" w:rsidR="0094146E" w:rsidRDefault="0094146E" w:rsidP="00264BFD">
      <w:pPr>
        <w:spacing w:after="0" w:line="240" w:lineRule="auto"/>
        <w:jc w:val="both"/>
        <w:rPr>
          <w:rFonts w:eastAsia="Arial Narrow" w:cstheme="minorHAnsi"/>
          <w:kern w:val="0"/>
          <w:lang w:eastAsia="en-GB" w:bidi="en-GB"/>
          <w14:ligatures w14:val="none"/>
        </w:rPr>
      </w:pPr>
      <w:r w:rsidRPr="0094146E">
        <w:rPr>
          <w:rFonts w:eastAsia="Arial Narrow" w:cstheme="minorHAnsi"/>
          <w:kern w:val="0"/>
          <w:lang w:eastAsia="en-GB" w:bidi="en-GB"/>
          <w14:ligatures w14:val="none"/>
        </w:rPr>
        <w:t>22.6.1</w:t>
      </w:r>
      <w:r w:rsidRPr="0094146E">
        <w:rPr>
          <w:rFonts w:eastAsia="Arial Narrow" w:cstheme="minorHAnsi"/>
          <w:kern w:val="0"/>
          <w:lang w:eastAsia="en-GB" w:bidi="en-GB"/>
          <w14:ligatures w14:val="none"/>
        </w:rPr>
        <w:tab/>
        <w:t>Geçiş anında ayağını ya  da  bacağını  engelin  dışından  (her iki yanından)</w:t>
      </w:r>
      <w:r>
        <w:rPr>
          <w:rFonts w:eastAsia="Arial Narrow" w:cstheme="minorHAnsi"/>
          <w:kern w:val="0"/>
          <w:lang w:eastAsia="en-GB" w:bidi="en-GB"/>
          <w14:ligatures w14:val="none"/>
        </w:rPr>
        <w:t xml:space="preserve"> </w:t>
      </w:r>
      <w:r w:rsidRPr="0094146E">
        <w:rPr>
          <w:rFonts w:eastAsia="Arial Narrow" w:cstheme="minorHAnsi"/>
          <w:color w:val="FF0000"/>
          <w:kern w:val="0"/>
          <w:lang w:eastAsia="en-GB" w:bidi="en-GB"/>
          <w14:ligatures w14:val="none"/>
        </w:rPr>
        <w:t xml:space="preserve">ve </w:t>
      </w:r>
      <w:r w:rsidRPr="0094146E">
        <w:rPr>
          <w:rFonts w:eastAsia="Arial Narrow" w:cstheme="minorHAnsi"/>
          <w:kern w:val="0"/>
          <w:lang w:eastAsia="en-GB" w:bidi="en-GB"/>
          <w14:ligatures w14:val="none"/>
        </w:rPr>
        <w:t>engelin üstünün yatay düzeyinin aşağısından geçirirse,</w:t>
      </w:r>
    </w:p>
    <w:p w14:paraId="1D71C4D5" w14:textId="77777777" w:rsidR="00427829" w:rsidRDefault="00427829" w:rsidP="00264BFD">
      <w:pPr>
        <w:spacing w:after="0" w:line="240" w:lineRule="auto"/>
        <w:jc w:val="both"/>
        <w:rPr>
          <w:rFonts w:eastAsia="Arial Narrow" w:cstheme="minorHAnsi"/>
          <w:kern w:val="0"/>
          <w:lang w:eastAsia="en-GB" w:bidi="en-GB"/>
          <w14:ligatures w14:val="none"/>
        </w:rPr>
      </w:pPr>
    </w:p>
    <w:p w14:paraId="1D40DA0F" w14:textId="77777777" w:rsidR="00CD3BE4" w:rsidRDefault="00CD3BE4" w:rsidP="00264BFD">
      <w:pPr>
        <w:spacing w:after="0" w:line="240" w:lineRule="auto"/>
        <w:jc w:val="both"/>
        <w:rPr>
          <w:rFonts w:eastAsia="Arial Narrow" w:cstheme="minorHAnsi"/>
          <w:kern w:val="0"/>
          <w:lang w:eastAsia="en-GB" w:bidi="en-GB"/>
          <w14:ligatures w14:val="none"/>
        </w:rPr>
      </w:pPr>
    </w:p>
    <w:p w14:paraId="71C12E85" w14:textId="180F2483" w:rsidR="00427829" w:rsidRDefault="00427829" w:rsidP="00264BFD">
      <w:pPr>
        <w:spacing w:after="0" w:line="240" w:lineRule="auto"/>
        <w:jc w:val="both"/>
        <w:rPr>
          <w:rFonts w:eastAsia="Arial Narrow" w:cstheme="minorHAnsi"/>
          <w:kern w:val="0"/>
          <w:lang w:eastAsia="en-GB" w:bidi="en-GB"/>
          <w14:ligatures w14:val="none"/>
        </w:rPr>
      </w:pPr>
      <w:r>
        <w:rPr>
          <w:rFonts w:eastAsia="Arial Narrow" w:cstheme="minorHAnsi"/>
          <w:kern w:val="0"/>
          <w:lang w:eastAsia="en-GB" w:bidi="en-GB"/>
          <w14:ligatures w14:val="none"/>
        </w:rPr>
        <w:t>22.6.3</w:t>
      </w:r>
    </w:p>
    <w:p w14:paraId="58131A63" w14:textId="77777777" w:rsidR="00427829" w:rsidRDefault="00427829" w:rsidP="00264BFD">
      <w:pPr>
        <w:spacing w:after="0" w:line="240" w:lineRule="auto"/>
        <w:jc w:val="both"/>
        <w:rPr>
          <w:rFonts w:eastAsia="Arial Narrow" w:cstheme="minorHAnsi"/>
          <w:kern w:val="0"/>
          <w:lang w:eastAsia="en-GB" w:bidi="en-GB"/>
          <w14:ligatures w14:val="none"/>
        </w:rPr>
      </w:pPr>
    </w:p>
    <w:p w14:paraId="34832629" w14:textId="63FE7686" w:rsidR="00427829" w:rsidRPr="00427829" w:rsidRDefault="00427829" w:rsidP="00264BFD">
      <w:pPr>
        <w:spacing w:after="0" w:line="240" w:lineRule="auto"/>
        <w:jc w:val="both"/>
        <w:rPr>
          <w:rFonts w:eastAsia="Arial Narrow" w:cstheme="minorHAnsi"/>
          <w:color w:val="00796D"/>
          <w:kern w:val="0"/>
          <w:lang w:eastAsia="en-GB" w:bidi="en-GB"/>
          <w14:ligatures w14:val="none"/>
        </w:rPr>
      </w:pPr>
      <w:r w:rsidRPr="00427829">
        <w:rPr>
          <w:rFonts w:eastAsia="Arial Narrow" w:cstheme="minorHAnsi"/>
          <w:color w:val="FF0000"/>
          <w:kern w:val="0"/>
          <w:lang w:eastAsia="en-GB" w:bidi="en-GB"/>
          <w14:ligatures w14:val="none"/>
        </w:rPr>
        <w:t xml:space="preserve">Teknik Kurallar 17.1 ve 17.3 </w:t>
      </w:r>
      <w:r w:rsidRPr="00427829">
        <w:rPr>
          <w:rFonts w:eastAsia="Arial Narrow" w:cstheme="minorHAnsi"/>
          <w:color w:val="00796D"/>
          <w:kern w:val="0"/>
          <w:lang w:eastAsia="en-GB" w:bidi="en-GB"/>
          <w14:ligatures w14:val="none"/>
        </w:rPr>
        <w:t xml:space="preserve">gözetilmek kaydıyla, her engeli geçme koşulu, sporcunun kendi kulvarındaki her engeli geçmesi gerektiği şeklinde yorumlanmamalıdır. Ancak bir sporcu başka bir </w:t>
      </w:r>
      <w:r w:rsidRPr="00427829">
        <w:rPr>
          <w:rFonts w:eastAsia="Arial Narrow" w:cstheme="minorHAnsi"/>
          <w:color w:val="00796D"/>
          <w:kern w:val="0"/>
          <w:lang w:eastAsia="en-GB" w:bidi="en-GB"/>
          <w14:ligatures w14:val="none"/>
        </w:rPr>
        <w:lastRenderedPageBreak/>
        <w:t>kulvardaki engelin yerini değiştirir ya da devirirse ve böylelikle başka bir sporcunun ilerleyişini etkilerse yarıştan diskalifiye edilebilir.</w:t>
      </w:r>
    </w:p>
    <w:p w14:paraId="265BCDB6" w14:textId="77777777" w:rsidR="00427829" w:rsidRPr="00427829" w:rsidRDefault="00427829" w:rsidP="00264BFD">
      <w:pPr>
        <w:spacing w:after="0" w:line="240" w:lineRule="auto"/>
        <w:jc w:val="both"/>
        <w:rPr>
          <w:rFonts w:eastAsia="Arial Narrow" w:cstheme="minorHAnsi"/>
          <w:color w:val="00796D"/>
          <w:kern w:val="0"/>
          <w:lang w:eastAsia="en-GB" w:bidi="en-GB"/>
          <w14:ligatures w14:val="none"/>
        </w:rPr>
      </w:pPr>
      <w:r w:rsidRPr="00427829">
        <w:rPr>
          <w:rFonts w:eastAsia="Arial Narrow" w:cstheme="minorHAnsi"/>
          <w:color w:val="00796D"/>
          <w:kern w:val="0"/>
          <w:lang w:eastAsia="en-GB" w:bidi="en-GB"/>
          <w14:ligatures w14:val="none"/>
        </w:rPr>
        <w:t>Bir sporcu tarafından başka bir kulvardaki engelin yerinin değiştirilmesi ya da devrilmesi gibi durumlar mantıklı bir şekilde yorumlanmalı ve uygulanmalıdır. Örneğin, başka bir yarışmacının kulvarındaki engeli deviren ya da yerini değiştiren bir sporcunun, eğer o kulvardaki sporcu zaten daha önce o engeli geçmişse ve eğer sporcu başka bir Kural ihlalinde bulunmadıysa (örneğin, virajda iç kulvara geçmek gibi), diskalifiye edilmesi gerekmez. Bu kuralın amacı, böyle bir eylemde bulunarak başka bir yarışmacıyı etkileyen bir sporcunun diskalifiye edilmesinin değerlendirilmesini belirtmektir.</w:t>
      </w:r>
    </w:p>
    <w:p w14:paraId="2AEF784A" w14:textId="46113C6F" w:rsidR="00427829" w:rsidRPr="00427829" w:rsidRDefault="00427829" w:rsidP="00264BFD">
      <w:pPr>
        <w:spacing w:after="0" w:line="240" w:lineRule="auto"/>
        <w:jc w:val="both"/>
        <w:rPr>
          <w:rFonts w:eastAsia="Arial Narrow" w:cstheme="minorHAnsi"/>
          <w:color w:val="00796D"/>
          <w:kern w:val="0"/>
          <w:lang w:eastAsia="en-GB" w:bidi="en-GB"/>
          <w14:ligatures w14:val="none"/>
        </w:rPr>
      </w:pPr>
      <w:r w:rsidRPr="00427829">
        <w:rPr>
          <w:rFonts w:eastAsia="Arial Narrow" w:cstheme="minorHAnsi"/>
          <w:color w:val="00796D"/>
          <w:kern w:val="0"/>
          <w:lang w:eastAsia="en-GB" w:bidi="en-GB"/>
          <w14:ligatures w14:val="none"/>
        </w:rPr>
        <w:t xml:space="preserve">Bununla birlikte, Başhakemler ve Yardımcı Hakemler her sporcunun kendi kulvarında koştuğuna dikkat etmeli ve emin olmalıdır. Ayrıca Engel Yarışlarında, sporcuların engel üzerinden geçerken kollarını genişçe açmaları,  bu  yüzden diğer kulvardaki sporcuya çarpmaları ya da onu engellemeleri sıkça rastlanan     bir durumdur. Bu durum sporcuları karşıdan izleyen Yardımcı Hakemler ya da karşıdan gören kameralar tarafından en iyi şekilde fark edilir. Böyle durumlarda </w:t>
      </w:r>
      <w:r w:rsidRPr="00427829">
        <w:rPr>
          <w:rFonts w:eastAsia="Arial Narrow" w:cstheme="minorHAnsi"/>
          <w:color w:val="FF0000"/>
          <w:kern w:val="0"/>
          <w:lang w:eastAsia="en-GB" w:bidi="en-GB"/>
          <w14:ligatures w14:val="none"/>
        </w:rPr>
        <w:t xml:space="preserve">Teknik Kural 17.1 </w:t>
      </w:r>
      <w:r w:rsidRPr="00427829">
        <w:rPr>
          <w:rFonts w:eastAsia="Arial Narrow" w:cstheme="minorHAnsi"/>
          <w:color w:val="00796D"/>
          <w:kern w:val="0"/>
          <w:lang w:eastAsia="en-GB" w:bidi="en-GB"/>
          <w14:ligatures w14:val="none"/>
        </w:rPr>
        <w:t>uygulanabilir.</w:t>
      </w:r>
    </w:p>
    <w:p w14:paraId="3FE67910" w14:textId="77777777" w:rsidR="00427829" w:rsidRPr="00427829" w:rsidRDefault="00427829" w:rsidP="00264BFD">
      <w:pPr>
        <w:spacing w:after="0" w:line="240" w:lineRule="auto"/>
        <w:jc w:val="both"/>
        <w:rPr>
          <w:rFonts w:eastAsia="Arial Narrow" w:cstheme="minorHAnsi"/>
          <w:color w:val="00796D"/>
          <w:kern w:val="0"/>
          <w:lang w:eastAsia="en-GB" w:bidi="en-GB"/>
          <w14:ligatures w14:val="none"/>
        </w:rPr>
      </w:pPr>
    </w:p>
    <w:p w14:paraId="07BF2DE9" w14:textId="77777777" w:rsidR="00427829" w:rsidRPr="00427829" w:rsidRDefault="00427829" w:rsidP="00264BFD">
      <w:pPr>
        <w:spacing w:after="0" w:line="240" w:lineRule="auto"/>
        <w:jc w:val="both"/>
        <w:rPr>
          <w:rFonts w:eastAsia="Arial Narrow" w:cstheme="minorHAnsi"/>
          <w:color w:val="00796D"/>
          <w:kern w:val="0"/>
          <w:lang w:eastAsia="en-GB" w:bidi="en-GB"/>
          <w14:ligatures w14:val="none"/>
        </w:rPr>
      </w:pPr>
      <w:r w:rsidRPr="00427829">
        <w:rPr>
          <w:rFonts w:eastAsia="Arial Narrow" w:cstheme="minorHAnsi"/>
          <w:color w:val="00796D"/>
          <w:kern w:val="0"/>
          <w:lang w:eastAsia="en-GB" w:bidi="en-GB"/>
          <w14:ligatures w14:val="none"/>
        </w:rPr>
        <w:t>Teknik Kural 22.6.1 sporcunun hem “çekme” bacağı hem de “savurma” bacağına uygulanır.</w:t>
      </w:r>
    </w:p>
    <w:p w14:paraId="4C5107FB" w14:textId="77777777" w:rsidR="00427829" w:rsidRPr="00427829" w:rsidRDefault="00427829" w:rsidP="00264BFD">
      <w:pPr>
        <w:spacing w:after="0" w:line="240" w:lineRule="auto"/>
        <w:jc w:val="both"/>
        <w:rPr>
          <w:rFonts w:eastAsia="Arial Narrow" w:cstheme="minorHAnsi"/>
          <w:color w:val="00796D"/>
          <w:kern w:val="0"/>
          <w:lang w:eastAsia="en-GB" w:bidi="en-GB"/>
          <w14:ligatures w14:val="none"/>
        </w:rPr>
      </w:pPr>
      <w:r w:rsidRPr="00427829">
        <w:rPr>
          <w:rFonts w:eastAsia="Arial Narrow" w:cstheme="minorHAnsi"/>
          <w:color w:val="00796D"/>
          <w:kern w:val="0"/>
          <w:lang w:eastAsia="en-GB" w:bidi="en-GB"/>
          <w14:ligatures w14:val="none"/>
        </w:rPr>
        <w:t>Sporcunun bir engeli “devirmesi” tek başına diskalifiye sonucunu doğurmaz. Önceki kuraldaki “engelin kasten devrilmesi” ifadesi kuraldan çıkarılmıştır ve bunun yerine Kural 22.6.2’de Başhakem tarafından değerlendirilecek  daha  objektif  unsurlar yer almıştır. En belirgin örnek sporcunun elini kullanmasıdır ama göğsüyle engeli devirerek geçmesi de örnek gösterilebilir. “Savurma bacağının üst tarafı” ifadesi sadece dizden yukarısı değil, savurma bacağının ön tarafının herhangi bir parçası olarak anlaşılmalıdır.</w:t>
      </w:r>
    </w:p>
    <w:p w14:paraId="37404F31" w14:textId="5BABF4D5" w:rsidR="00427829" w:rsidRDefault="00427829" w:rsidP="00264BFD">
      <w:pPr>
        <w:spacing w:after="0" w:line="240" w:lineRule="auto"/>
        <w:jc w:val="both"/>
        <w:rPr>
          <w:rFonts w:eastAsia="Arial Narrow" w:cstheme="minorHAnsi"/>
          <w:color w:val="00796D"/>
          <w:kern w:val="0"/>
          <w:lang w:eastAsia="en-GB" w:bidi="en-GB"/>
          <w14:ligatures w14:val="none"/>
        </w:rPr>
      </w:pPr>
      <w:r w:rsidRPr="00427829">
        <w:rPr>
          <w:rFonts w:eastAsia="Arial Narrow" w:cstheme="minorHAnsi"/>
          <w:color w:val="00796D"/>
          <w:kern w:val="0"/>
          <w:lang w:eastAsia="en-GB" w:bidi="en-GB"/>
          <w14:ligatures w14:val="none"/>
        </w:rPr>
        <w:t>Not kısmında yapılan açıklama daha çok alt düzey yarışlarla ilgili olsa da tüm yarışlar için de geçerlidir. Düşen ya da adım ölçüsünü kaçıran bir sporcunun, örneğin, ellerini engelin üzerine koyup engeli geçmesine izin vermektedir.</w:t>
      </w:r>
    </w:p>
    <w:p w14:paraId="6263B0E6" w14:textId="77777777" w:rsidR="00F55598" w:rsidRDefault="00F55598" w:rsidP="00264BFD">
      <w:pPr>
        <w:spacing w:after="0" w:line="240" w:lineRule="auto"/>
        <w:jc w:val="both"/>
        <w:rPr>
          <w:rFonts w:eastAsia="Arial Narrow" w:cstheme="minorHAnsi"/>
          <w:color w:val="00796D"/>
          <w:kern w:val="0"/>
          <w:lang w:eastAsia="en-GB" w:bidi="en-GB"/>
          <w14:ligatures w14:val="none"/>
        </w:rPr>
      </w:pPr>
    </w:p>
    <w:p w14:paraId="2A903C71" w14:textId="73D0DC30" w:rsidR="00F55598" w:rsidRDefault="00F55598" w:rsidP="00264BFD">
      <w:pPr>
        <w:spacing w:after="0" w:line="240" w:lineRule="auto"/>
        <w:jc w:val="both"/>
        <w:rPr>
          <w:rFonts w:eastAsia="Arial Narrow" w:cstheme="minorHAnsi"/>
          <w:b/>
          <w:bCs/>
          <w:color w:val="000000" w:themeColor="text1"/>
          <w:kern w:val="0"/>
          <w:lang w:eastAsia="en-GB" w:bidi="en-GB"/>
          <w14:ligatures w14:val="none"/>
        </w:rPr>
      </w:pPr>
      <w:r w:rsidRPr="00F55598">
        <w:rPr>
          <w:rFonts w:eastAsia="Arial Narrow" w:cstheme="minorHAnsi"/>
          <w:b/>
          <w:bCs/>
          <w:color w:val="000000" w:themeColor="text1"/>
          <w:kern w:val="0"/>
          <w:lang w:eastAsia="en-GB" w:bidi="en-GB"/>
          <w14:ligatures w14:val="none"/>
        </w:rPr>
        <w:t>23. Su Engelli Koşular</w:t>
      </w:r>
    </w:p>
    <w:p w14:paraId="538485C7" w14:textId="77777777" w:rsidR="00F55598" w:rsidRDefault="00F55598" w:rsidP="00264BFD">
      <w:pPr>
        <w:spacing w:after="0" w:line="240" w:lineRule="auto"/>
        <w:jc w:val="both"/>
        <w:rPr>
          <w:rFonts w:eastAsia="Arial Narrow" w:cstheme="minorHAnsi"/>
          <w:b/>
          <w:bCs/>
          <w:color w:val="000000" w:themeColor="text1"/>
          <w:kern w:val="0"/>
          <w:lang w:eastAsia="en-GB" w:bidi="en-GB"/>
          <w14:ligatures w14:val="none"/>
        </w:rPr>
      </w:pPr>
    </w:p>
    <w:p w14:paraId="598A1ADE" w14:textId="77777777" w:rsidR="00F55598" w:rsidRPr="00F55598" w:rsidRDefault="00F55598" w:rsidP="00264BFD">
      <w:pPr>
        <w:spacing w:after="0" w:line="240" w:lineRule="auto"/>
        <w:jc w:val="both"/>
        <w:rPr>
          <w:rFonts w:eastAsia="Arial Narrow" w:cstheme="minorHAnsi"/>
          <w:color w:val="000000" w:themeColor="text1"/>
          <w:kern w:val="0"/>
          <w:lang w:eastAsia="en-GB" w:bidi="en-GB"/>
          <w14:ligatures w14:val="none"/>
        </w:rPr>
      </w:pPr>
      <w:r w:rsidRPr="00F55598">
        <w:rPr>
          <w:rFonts w:eastAsia="Arial Narrow" w:cstheme="minorHAnsi"/>
          <w:color w:val="000000" w:themeColor="text1"/>
          <w:kern w:val="0"/>
          <w:lang w:eastAsia="en-GB" w:bidi="en-GB"/>
          <w14:ligatures w14:val="none"/>
        </w:rPr>
        <w:t>23.7</w:t>
      </w:r>
      <w:r w:rsidRPr="00F55598">
        <w:rPr>
          <w:rFonts w:eastAsia="Arial Narrow" w:cstheme="minorHAnsi"/>
          <w:color w:val="000000" w:themeColor="text1"/>
          <w:kern w:val="0"/>
          <w:lang w:eastAsia="en-GB" w:bidi="en-GB"/>
          <w14:ligatures w14:val="none"/>
        </w:rPr>
        <w:tab/>
        <w:t>Her sporcu her engeli atlamak ve suyun içinden veya üzerinden geçmek zorundadır. Bunu yapamazsa diskalifiye edilecektir. Ayrıca bir sporcu;</w:t>
      </w:r>
    </w:p>
    <w:p w14:paraId="2235A64B" w14:textId="77777777" w:rsidR="00F55598" w:rsidRPr="00F55598" w:rsidRDefault="00F55598" w:rsidP="00264BFD">
      <w:pPr>
        <w:spacing w:after="0" w:line="240" w:lineRule="auto"/>
        <w:jc w:val="both"/>
        <w:rPr>
          <w:rFonts w:eastAsia="Arial Narrow" w:cstheme="minorHAnsi"/>
          <w:color w:val="000000" w:themeColor="text1"/>
          <w:kern w:val="0"/>
          <w:lang w:eastAsia="en-GB" w:bidi="en-GB"/>
          <w14:ligatures w14:val="none"/>
        </w:rPr>
      </w:pPr>
      <w:r w:rsidRPr="00F55598">
        <w:rPr>
          <w:rFonts w:eastAsia="Arial Narrow" w:cstheme="minorHAnsi"/>
          <w:color w:val="000000" w:themeColor="text1"/>
          <w:kern w:val="0"/>
          <w:lang w:eastAsia="en-GB" w:bidi="en-GB"/>
          <w14:ligatures w14:val="none"/>
        </w:rPr>
        <w:t>23.7.1</w:t>
      </w:r>
      <w:r w:rsidRPr="00F55598">
        <w:rPr>
          <w:rFonts w:eastAsia="Arial Narrow" w:cstheme="minorHAnsi"/>
          <w:color w:val="000000" w:themeColor="text1"/>
          <w:kern w:val="0"/>
          <w:lang w:eastAsia="en-GB" w:bidi="en-GB"/>
          <w14:ligatures w14:val="none"/>
        </w:rPr>
        <w:tab/>
        <w:t>Su havuzunun dış taraflarından birine basarsa ya da</w:t>
      </w:r>
    </w:p>
    <w:p w14:paraId="7F395772" w14:textId="33B25235" w:rsidR="00F55598" w:rsidRPr="00F55598" w:rsidRDefault="00F55598" w:rsidP="00264BFD">
      <w:pPr>
        <w:spacing w:after="0" w:line="240" w:lineRule="auto"/>
        <w:jc w:val="both"/>
        <w:rPr>
          <w:rFonts w:eastAsia="Arial Narrow" w:cstheme="minorHAnsi"/>
          <w:color w:val="000000" w:themeColor="text1"/>
          <w:kern w:val="0"/>
          <w:lang w:eastAsia="en-GB" w:bidi="en-GB"/>
          <w14:ligatures w14:val="none"/>
        </w:rPr>
      </w:pPr>
      <w:r w:rsidRPr="00F55598">
        <w:rPr>
          <w:rFonts w:eastAsia="Arial Narrow" w:cstheme="minorHAnsi"/>
          <w:color w:val="000000" w:themeColor="text1"/>
          <w:kern w:val="0"/>
          <w:lang w:eastAsia="en-GB" w:bidi="en-GB"/>
          <w14:ligatures w14:val="none"/>
        </w:rPr>
        <w:t>23.7.2</w:t>
      </w:r>
      <w:r w:rsidRPr="00F55598">
        <w:rPr>
          <w:rFonts w:eastAsia="Arial Narrow" w:cstheme="minorHAnsi"/>
          <w:color w:val="000000" w:themeColor="text1"/>
          <w:kern w:val="0"/>
          <w:lang w:eastAsia="en-GB" w:bidi="en-GB"/>
          <w14:ligatures w14:val="none"/>
        </w:rPr>
        <w:tab/>
        <w:t>Geçiş anında ayağını ya  da  bacağını  engelin  dışından  (her iki yanından)</w:t>
      </w:r>
      <w:r>
        <w:rPr>
          <w:rFonts w:eastAsia="Arial Narrow" w:cstheme="minorHAnsi"/>
          <w:color w:val="000000" w:themeColor="text1"/>
          <w:kern w:val="0"/>
          <w:lang w:eastAsia="en-GB" w:bidi="en-GB"/>
          <w14:ligatures w14:val="none"/>
        </w:rPr>
        <w:t xml:space="preserve"> </w:t>
      </w:r>
      <w:r w:rsidRPr="00F55598">
        <w:rPr>
          <w:rFonts w:eastAsia="Arial Narrow" w:cstheme="minorHAnsi"/>
          <w:color w:val="FF0000"/>
          <w:kern w:val="0"/>
          <w:lang w:eastAsia="en-GB" w:bidi="en-GB"/>
          <w14:ligatures w14:val="none"/>
        </w:rPr>
        <w:t>ve</w:t>
      </w:r>
      <w:r>
        <w:rPr>
          <w:rFonts w:eastAsia="Arial Narrow" w:cstheme="minorHAnsi"/>
          <w:color w:val="000000" w:themeColor="text1"/>
          <w:kern w:val="0"/>
          <w:lang w:eastAsia="en-GB" w:bidi="en-GB"/>
          <w14:ligatures w14:val="none"/>
        </w:rPr>
        <w:t xml:space="preserve"> </w:t>
      </w:r>
      <w:r w:rsidRPr="00F55598">
        <w:rPr>
          <w:rFonts w:eastAsia="Arial Narrow" w:cstheme="minorHAnsi"/>
          <w:color w:val="000000" w:themeColor="text1"/>
          <w:kern w:val="0"/>
          <w:lang w:eastAsia="en-GB" w:bidi="en-GB"/>
          <w14:ligatures w14:val="none"/>
        </w:rPr>
        <w:t>engelin üstünün yatay düzeyinin aşağısından geçirirse diskalifiye edilecektir.</w:t>
      </w:r>
    </w:p>
    <w:p w14:paraId="72358015" w14:textId="55DCA633" w:rsidR="00F55598" w:rsidRDefault="00F55598" w:rsidP="00264BFD">
      <w:pPr>
        <w:spacing w:after="0" w:line="240" w:lineRule="auto"/>
        <w:jc w:val="both"/>
        <w:rPr>
          <w:rFonts w:eastAsia="Arial Narrow" w:cstheme="minorHAnsi"/>
          <w:color w:val="000000" w:themeColor="text1"/>
          <w:kern w:val="0"/>
          <w:lang w:eastAsia="en-GB" w:bidi="en-GB"/>
          <w14:ligatures w14:val="none"/>
        </w:rPr>
      </w:pPr>
      <w:r w:rsidRPr="00F55598">
        <w:rPr>
          <w:rFonts w:eastAsia="Arial Narrow" w:cstheme="minorHAnsi"/>
          <w:color w:val="000000" w:themeColor="text1"/>
          <w:kern w:val="0"/>
          <w:lang w:eastAsia="en-GB" w:bidi="en-GB"/>
          <w14:ligatures w14:val="none"/>
        </w:rPr>
        <w:t>Sporcu, bu kurala uyulması koşulu ile her engeli istediği biçimde geçebilir.</w:t>
      </w:r>
    </w:p>
    <w:p w14:paraId="695DEAC5" w14:textId="77777777" w:rsidR="00F55598" w:rsidRDefault="00F55598" w:rsidP="00264BFD">
      <w:pPr>
        <w:spacing w:after="0" w:line="240" w:lineRule="auto"/>
        <w:jc w:val="both"/>
        <w:rPr>
          <w:rFonts w:eastAsia="Arial Narrow" w:cstheme="minorHAnsi"/>
          <w:color w:val="000000" w:themeColor="text1"/>
          <w:kern w:val="0"/>
          <w:lang w:eastAsia="en-GB" w:bidi="en-GB"/>
          <w14:ligatures w14:val="none"/>
        </w:rPr>
      </w:pPr>
    </w:p>
    <w:p w14:paraId="44D3FDB4" w14:textId="0CD992C6" w:rsidR="00F55598" w:rsidRPr="00F55598" w:rsidRDefault="00F55598" w:rsidP="00264BFD">
      <w:pPr>
        <w:spacing w:after="0" w:line="240" w:lineRule="auto"/>
        <w:jc w:val="both"/>
        <w:rPr>
          <w:rFonts w:eastAsia="Arial Narrow" w:cstheme="minorHAnsi"/>
          <w:b/>
          <w:bCs/>
          <w:color w:val="000000" w:themeColor="text1"/>
          <w:kern w:val="0"/>
          <w:lang w:eastAsia="en-GB" w:bidi="en-GB"/>
          <w14:ligatures w14:val="none"/>
        </w:rPr>
      </w:pPr>
      <w:r w:rsidRPr="00F55598">
        <w:rPr>
          <w:rFonts w:eastAsia="Arial Narrow" w:cstheme="minorHAnsi"/>
          <w:b/>
          <w:bCs/>
          <w:color w:val="000000" w:themeColor="text1"/>
          <w:kern w:val="0"/>
          <w:lang w:eastAsia="en-GB" w:bidi="en-GB"/>
          <w14:ligatures w14:val="none"/>
        </w:rPr>
        <w:t>24. Bayrak Yarışmaları</w:t>
      </w:r>
    </w:p>
    <w:p w14:paraId="2F598948" w14:textId="77777777" w:rsidR="00F55598" w:rsidRDefault="00F55598" w:rsidP="00264BFD">
      <w:pPr>
        <w:spacing w:after="0" w:line="240" w:lineRule="auto"/>
        <w:jc w:val="both"/>
        <w:rPr>
          <w:rFonts w:eastAsia="Arial Narrow" w:cstheme="minorHAnsi"/>
          <w:color w:val="000000" w:themeColor="text1"/>
          <w:kern w:val="0"/>
          <w:lang w:eastAsia="en-GB" w:bidi="en-GB"/>
          <w14:ligatures w14:val="none"/>
        </w:rPr>
      </w:pPr>
    </w:p>
    <w:p w14:paraId="177A6546" w14:textId="67E1C007" w:rsidR="00F55598" w:rsidRPr="00F55598" w:rsidRDefault="00F55598" w:rsidP="00264BFD">
      <w:pPr>
        <w:spacing w:after="0" w:line="240" w:lineRule="auto"/>
        <w:jc w:val="both"/>
        <w:rPr>
          <w:rFonts w:eastAsia="Arial Narrow" w:cstheme="minorHAnsi"/>
          <w:color w:val="000000" w:themeColor="text1"/>
          <w:kern w:val="0"/>
          <w:lang w:eastAsia="en-GB" w:bidi="en-GB"/>
          <w14:ligatures w14:val="none"/>
        </w:rPr>
      </w:pPr>
      <w:r w:rsidRPr="00F55598">
        <w:rPr>
          <w:rFonts w:eastAsia="Arial Narrow" w:cstheme="minorHAnsi"/>
          <w:color w:val="000000" w:themeColor="text1"/>
          <w:kern w:val="0"/>
          <w:lang w:eastAsia="en-GB" w:bidi="en-GB"/>
          <w14:ligatures w14:val="none"/>
        </w:rPr>
        <w:t>24.4</w:t>
      </w:r>
      <w:r w:rsidRPr="00F55598">
        <w:rPr>
          <w:rFonts w:eastAsia="Arial Narrow" w:cstheme="minorHAnsi"/>
          <w:color w:val="000000" w:themeColor="text1"/>
          <w:kern w:val="0"/>
          <w:lang w:eastAsia="en-GB" w:bidi="en-GB"/>
          <w14:ligatures w14:val="none"/>
        </w:rPr>
        <w:tab/>
      </w:r>
    </w:p>
    <w:p w14:paraId="71675011" w14:textId="2DE328F4" w:rsidR="00F55598" w:rsidRDefault="00F55598" w:rsidP="00264BFD">
      <w:pPr>
        <w:spacing w:after="0" w:line="240" w:lineRule="auto"/>
        <w:jc w:val="both"/>
        <w:rPr>
          <w:rFonts w:eastAsia="Arial Narrow" w:cstheme="minorHAnsi"/>
          <w:i/>
          <w:iCs/>
          <w:color w:val="FF0000"/>
          <w:kern w:val="0"/>
          <w:lang w:eastAsia="en-GB" w:bidi="en-GB"/>
          <w14:ligatures w14:val="none"/>
        </w:rPr>
      </w:pPr>
      <w:r w:rsidRPr="00F55598">
        <w:rPr>
          <w:rFonts w:eastAsia="Arial Narrow" w:cstheme="minorHAnsi"/>
          <w:i/>
          <w:iCs/>
          <w:color w:val="FF0000"/>
          <w:kern w:val="0"/>
          <w:lang w:eastAsia="en-GB" w:bidi="en-GB"/>
          <w14:ligatures w14:val="none"/>
        </w:rPr>
        <w:t>Not: Ciddi</w:t>
      </w:r>
      <w:r w:rsidR="004B2EDD">
        <w:rPr>
          <w:rFonts w:eastAsia="Arial Narrow" w:cstheme="minorHAnsi"/>
          <w:i/>
          <w:iCs/>
          <w:color w:val="FF0000"/>
          <w:kern w:val="0"/>
          <w:lang w:eastAsia="en-GB" w:bidi="en-GB"/>
          <w14:ligatures w14:val="none"/>
        </w:rPr>
        <w:t xml:space="preserve"> durumlar</w:t>
      </w:r>
      <w:r w:rsidRPr="00F55598">
        <w:rPr>
          <w:rFonts w:eastAsia="Arial Narrow" w:cstheme="minorHAnsi"/>
          <w:i/>
          <w:iCs/>
          <w:color w:val="FF0000"/>
          <w:kern w:val="0"/>
          <w:lang w:eastAsia="en-GB" w:bidi="en-GB"/>
          <w14:ligatures w14:val="none"/>
        </w:rPr>
        <w:t xml:space="preserve"> ayrıca Teknik Kurallar 7.1 ve 7.3 kapsamında ele alınabilir.</w:t>
      </w:r>
    </w:p>
    <w:p w14:paraId="5E294A1C" w14:textId="77777777" w:rsidR="002278C0" w:rsidRDefault="002278C0" w:rsidP="00264BFD">
      <w:pPr>
        <w:spacing w:after="0" w:line="240" w:lineRule="auto"/>
        <w:jc w:val="both"/>
        <w:rPr>
          <w:rFonts w:eastAsia="Arial Narrow" w:cstheme="minorHAnsi"/>
          <w:i/>
          <w:iCs/>
          <w:color w:val="FF0000"/>
          <w:kern w:val="0"/>
          <w:lang w:eastAsia="en-GB" w:bidi="en-GB"/>
          <w14:ligatures w14:val="none"/>
        </w:rPr>
      </w:pPr>
    </w:p>
    <w:p w14:paraId="19ABE866" w14:textId="6E586207" w:rsidR="002278C0" w:rsidRDefault="002278C0" w:rsidP="00264BFD">
      <w:pPr>
        <w:spacing w:after="0" w:line="240" w:lineRule="auto"/>
        <w:jc w:val="both"/>
        <w:rPr>
          <w:rFonts w:eastAsia="Arial Narrow" w:cstheme="minorHAnsi"/>
          <w:color w:val="FF0000"/>
          <w:kern w:val="0"/>
          <w:lang w:eastAsia="en-GB" w:bidi="en-GB"/>
          <w14:ligatures w14:val="none"/>
        </w:rPr>
      </w:pPr>
      <w:r w:rsidRPr="002278C0">
        <w:rPr>
          <w:rFonts w:eastAsia="Arial Narrow" w:cstheme="minorHAnsi"/>
          <w:kern w:val="0"/>
          <w:lang w:eastAsia="en-GB" w:bidi="en-GB"/>
          <w14:ligatures w14:val="none"/>
        </w:rPr>
        <w:t>24.7</w:t>
      </w:r>
      <w:r w:rsidRPr="002278C0">
        <w:rPr>
          <w:rFonts w:eastAsia="Arial Narrow" w:cstheme="minorHAnsi"/>
          <w:kern w:val="0"/>
          <w:lang w:eastAsia="en-GB" w:bidi="en-GB"/>
          <w14:ligatures w14:val="none"/>
        </w:rPr>
        <w:tab/>
        <w:t>Bayrak sopası, bayrak değişim alanında değiştirilecektir. Değişim süreci, bayrak alan sporcunun bayrak sopasına ilk temas ettiği anda başlar ve sadece alan sporcunun elinde olduğunda sona erer. Bayrak değişim alanı içerisinde gözetilecek olan sadece bayrak sopasının pozisyonudur. Bayrak sopasının bayrak değişim alanının dışında değiştirilmesi diskalifiye ile sonuçlanacaktır.</w:t>
      </w:r>
      <w:r>
        <w:rPr>
          <w:rFonts w:eastAsia="Arial Narrow" w:cstheme="minorHAnsi"/>
          <w:kern w:val="0"/>
          <w:lang w:eastAsia="en-GB" w:bidi="en-GB"/>
          <w14:ligatures w14:val="none"/>
        </w:rPr>
        <w:t xml:space="preserve"> </w:t>
      </w:r>
      <w:r w:rsidRPr="002278C0">
        <w:rPr>
          <w:rFonts w:eastAsia="Arial Narrow" w:cstheme="minorHAnsi"/>
          <w:color w:val="FF0000"/>
          <w:kern w:val="0"/>
          <w:lang w:eastAsia="en-GB" w:bidi="en-GB"/>
          <w14:ligatures w14:val="none"/>
        </w:rPr>
        <w:t>İlgili olduğunda Teknik Kural 17.3</w:t>
      </w:r>
      <w:r w:rsidR="006C327C">
        <w:rPr>
          <w:rFonts w:eastAsia="Arial Narrow" w:cstheme="minorHAnsi"/>
          <w:color w:val="FF0000"/>
          <w:kern w:val="0"/>
          <w:lang w:eastAsia="en-GB" w:bidi="en-GB"/>
          <w14:ligatures w14:val="none"/>
        </w:rPr>
        <w:t xml:space="preserve">.2 </w:t>
      </w:r>
      <w:r w:rsidRPr="002278C0">
        <w:rPr>
          <w:rFonts w:eastAsia="Arial Narrow" w:cstheme="minorHAnsi"/>
          <w:color w:val="FF0000"/>
          <w:kern w:val="0"/>
          <w:lang w:eastAsia="en-GB" w:bidi="en-GB"/>
          <w14:ligatures w14:val="none"/>
        </w:rPr>
        <w:t>uygulanacaktır.</w:t>
      </w:r>
    </w:p>
    <w:p w14:paraId="3B63F8A7" w14:textId="77777777" w:rsidR="002278C0" w:rsidRDefault="002278C0" w:rsidP="00264BFD">
      <w:pPr>
        <w:spacing w:after="0" w:line="240" w:lineRule="auto"/>
        <w:jc w:val="both"/>
        <w:rPr>
          <w:rFonts w:eastAsia="Arial Narrow" w:cstheme="minorHAnsi"/>
          <w:color w:val="FF0000"/>
          <w:kern w:val="0"/>
          <w:lang w:eastAsia="en-GB" w:bidi="en-GB"/>
          <w14:ligatures w14:val="none"/>
        </w:rPr>
      </w:pPr>
    </w:p>
    <w:p w14:paraId="39F9F3C7" w14:textId="04B2C329" w:rsidR="0003677F" w:rsidRPr="0003677F" w:rsidRDefault="0003677F" w:rsidP="00264BFD">
      <w:pPr>
        <w:spacing w:after="0" w:line="240" w:lineRule="auto"/>
        <w:jc w:val="both"/>
        <w:rPr>
          <w:rFonts w:eastAsia="Arial Narrow" w:cstheme="minorHAnsi"/>
          <w:color w:val="FF0000"/>
          <w:kern w:val="0"/>
          <w:lang w:eastAsia="en-GB" w:bidi="en-GB"/>
          <w14:ligatures w14:val="none"/>
        </w:rPr>
      </w:pPr>
      <w:commentRangeStart w:id="8"/>
      <w:r w:rsidRPr="0003677F">
        <w:rPr>
          <w:rFonts w:eastAsia="Arial Narrow" w:cstheme="minorHAnsi"/>
          <w:color w:val="FF0000"/>
          <w:kern w:val="0"/>
          <w:lang w:eastAsia="en-GB" w:bidi="en-GB"/>
          <w14:ligatures w14:val="none"/>
        </w:rPr>
        <w:t>Bayrak değişimi sırasında bir sporcunun, değişim alanı içinde kendi kulvarının dışına</w:t>
      </w:r>
      <w:r w:rsidR="006C327C">
        <w:rPr>
          <w:rFonts w:eastAsia="Arial Narrow" w:cstheme="minorHAnsi"/>
          <w:color w:val="FF0000"/>
          <w:kern w:val="0"/>
          <w:lang w:eastAsia="en-GB" w:bidi="en-GB"/>
          <w14:ligatures w14:val="none"/>
        </w:rPr>
        <w:t xml:space="preserve"> bastığı</w:t>
      </w:r>
      <w:r w:rsidRPr="0003677F">
        <w:rPr>
          <w:rFonts w:eastAsia="Arial Narrow" w:cstheme="minorHAnsi"/>
          <w:color w:val="FF0000"/>
          <w:kern w:val="0"/>
          <w:lang w:eastAsia="en-GB" w:bidi="en-GB"/>
          <w14:ligatures w14:val="none"/>
        </w:rPr>
        <w:t xml:space="preserve"> ve </w:t>
      </w:r>
      <w:commentRangeEnd w:id="8"/>
      <w:r w:rsidR="006C327C">
        <w:rPr>
          <w:rStyle w:val="AklamaBavurusu"/>
        </w:rPr>
        <w:commentReference w:id="8"/>
      </w:r>
      <w:r w:rsidRPr="0003677F">
        <w:rPr>
          <w:rFonts w:eastAsia="Arial Narrow" w:cstheme="minorHAnsi"/>
          <w:color w:val="FF0000"/>
          <w:kern w:val="0"/>
          <w:lang w:eastAsia="en-GB" w:bidi="en-GB"/>
          <w14:ligatures w14:val="none"/>
        </w:rPr>
        <w:t xml:space="preserve">maddi avantaj elde etmediği </w:t>
      </w:r>
      <w:r w:rsidR="006C327C">
        <w:rPr>
          <w:rFonts w:eastAsia="Arial Narrow" w:cstheme="minorHAnsi"/>
          <w:color w:val="FF0000"/>
          <w:kern w:val="0"/>
          <w:lang w:eastAsia="en-GB" w:bidi="en-GB"/>
          <w14:ligatures w14:val="none"/>
        </w:rPr>
        <w:t xml:space="preserve">ve </w:t>
      </w:r>
      <w:r w:rsidRPr="0003677F">
        <w:rPr>
          <w:rFonts w:eastAsia="Arial Narrow" w:cstheme="minorHAnsi"/>
          <w:color w:val="FF0000"/>
          <w:kern w:val="0"/>
          <w:lang w:eastAsia="en-GB" w:bidi="en-GB"/>
          <w14:ligatures w14:val="none"/>
        </w:rPr>
        <w:t>diğer sporcuları engelle</w:t>
      </w:r>
      <w:r w:rsidR="006C327C">
        <w:rPr>
          <w:rFonts w:eastAsia="Arial Narrow" w:cstheme="minorHAnsi"/>
          <w:color w:val="FF0000"/>
          <w:kern w:val="0"/>
          <w:lang w:eastAsia="en-GB" w:bidi="en-GB"/>
          <w14:ligatures w14:val="none"/>
        </w:rPr>
        <w:t>mediği</w:t>
      </w:r>
      <w:r w:rsidRPr="0003677F">
        <w:rPr>
          <w:rFonts w:eastAsia="Arial Narrow" w:cstheme="minorHAnsi"/>
          <w:color w:val="FF0000"/>
          <w:kern w:val="0"/>
          <w:lang w:eastAsia="en-GB" w:bidi="en-GB"/>
          <w14:ligatures w14:val="none"/>
        </w:rPr>
        <w:t xml:space="preserve"> durum</w:t>
      </w:r>
      <w:r w:rsidR="006C327C">
        <w:rPr>
          <w:rFonts w:eastAsia="Arial Narrow" w:cstheme="minorHAnsi"/>
          <w:color w:val="FF0000"/>
          <w:kern w:val="0"/>
          <w:lang w:eastAsia="en-GB" w:bidi="en-GB"/>
          <w14:ligatures w14:val="none"/>
        </w:rPr>
        <w:t>da</w:t>
      </w:r>
      <w:r w:rsidRPr="0003677F">
        <w:rPr>
          <w:rFonts w:eastAsia="Arial Narrow" w:cstheme="minorHAnsi"/>
          <w:color w:val="FF0000"/>
          <w:kern w:val="0"/>
          <w:lang w:eastAsia="en-GB" w:bidi="en-GB"/>
          <w14:ligatures w14:val="none"/>
        </w:rPr>
        <w:t>, Teknik Kural 17.3.2</w:t>
      </w:r>
      <w:r w:rsidR="00186393">
        <w:rPr>
          <w:rFonts w:eastAsia="Arial Narrow" w:cstheme="minorHAnsi"/>
          <w:color w:val="FF0000"/>
          <w:kern w:val="0"/>
          <w:lang w:eastAsia="en-GB" w:bidi="en-GB"/>
          <w14:ligatures w14:val="none"/>
        </w:rPr>
        <w:t xml:space="preserve"> uygulanır</w:t>
      </w:r>
      <w:r w:rsidRPr="0003677F">
        <w:rPr>
          <w:rFonts w:eastAsia="Arial Narrow" w:cstheme="minorHAnsi"/>
          <w:color w:val="FF0000"/>
          <w:kern w:val="0"/>
          <w:lang w:eastAsia="en-GB" w:bidi="en-GB"/>
          <w14:ligatures w14:val="none"/>
        </w:rPr>
        <w:t>.</w:t>
      </w:r>
    </w:p>
    <w:p w14:paraId="6D9E5554" w14:textId="482120F3" w:rsidR="002278C0" w:rsidRPr="002278C0" w:rsidRDefault="002278C0" w:rsidP="00264BFD">
      <w:pPr>
        <w:spacing w:after="0" w:line="240" w:lineRule="auto"/>
        <w:jc w:val="both"/>
        <w:rPr>
          <w:rFonts w:eastAsia="Arial Narrow" w:cstheme="minorHAnsi"/>
          <w:color w:val="00796D"/>
          <w:kern w:val="0"/>
          <w:lang w:eastAsia="en-GB" w:bidi="en-GB"/>
          <w14:ligatures w14:val="none"/>
        </w:rPr>
      </w:pPr>
      <w:r w:rsidRPr="002278C0">
        <w:rPr>
          <w:rFonts w:eastAsia="Arial Narrow" w:cstheme="minorHAnsi"/>
          <w:color w:val="00796D"/>
          <w:kern w:val="0"/>
          <w:lang w:eastAsia="en-GB" w:bidi="en-GB"/>
          <w14:ligatures w14:val="none"/>
        </w:rPr>
        <w:t>Bayrak sopasının konumuna karar verilirken tamamının dikkate alınması gerekmektedir.</w:t>
      </w:r>
    </w:p>
    <w:p w14:paraId="6E3C7C83" w14:textId="77777777" w:rsidR="002278C0" w:rsidRPr="002278C0" w:rsidRDefault="002278C0" w:rsidP="00264BFD">
      <w:pPr>
        <w:spacing w:after="0" w:line="240" w:lineRule="auto"/>
        <w:jc w:val="both"/>
        <w:rPr>
          <w:rFonts w:eastAsia="Arial Narrow" w:cstheme="minorHAnsi"/>
          <w:color w:val="00796D"/>
          <w:kern w:val="0"/>
          <w:lang w:eastAsia="en-GB" w:bidi="en-GB"/>
          <w14:ligatures w14:val="none"/>
        </w:rPr>
      </w:pPr>
      <w:r w:rsidRPr="002278C0">
        <w:rPr>
          <w:rFonts w:eastAsia="Arial Narrow" w:cstheme="minorHAnsi"/>
          <w:color w:val="00796D"/>
          <w:kern w:val="0"/>
          <w:lang w:eastAsia="en-GB" w:bidi="en-GB"/>
          <w14:ligatures w14:val="none"/>
        </w:rPr>
        <w:t>Yardımcı Hakemler, özellikle 4x400m ve daha uzun mesafeli Bayrak yarışlarında, bayrak sopasını alacak sporcunun değişim alanına girmeden önce bayrağa temas edip etmediğini gözlemlemelidir.</w:t>
      </w:r>
    </w:p>
    <w:p w14:paraId="0D34565C" w14:textId="21819751" w:rsidR="002278C0" w:rsidRDefault="002278C0" w:rsidP="00264BFD">
      <w:pPr>
        <w:spacing w:after="0" w:line="240" w:lineRule="auto"/>
        <w:jc w:val="both"/>
        <w:rPr>
          <w:rFonts w:eastAsia="Arial Narrow" w:cstheme="minorHAnsi"/>
          <w:color w:val="00796D"/>
          <w:kern w:val="0"/>
          <w:lang w:eastAsia="en-GB" w:bidi="en-GB"/>
          <w14:ligatures w14:val="none"/>
        </w:rPr>
      </w:pPr>
      <w:r w:rsidRPr="002278C0">
        <w:rPr>
          <w:rFonts w:eastAsia="Arial Narrow" w:cstheme="minorHAnsi"/>
          <w:color w:val="00796D"/>
          <w:kern w:val="0"/>
          <w:lang w:eastAsia="en-GB" w:bidi="en-GB"/>
          <w14:ligatures w14:val="none"/>
        </w:rPr>
        <w:t>Bayrak sopasını alacak sporcu, bayrak değişim alanından önce bayrak sopasına temas ederse, takımı diskalifiye edilir. Ayrıca bayrak sopasının, bayrak değişim alanından çıkmadan önce yalnızca alan sporcunun elinde olduğundan emin olunmalıdır.</w:t>
      </w:r>
    </w:p>
    <w:p w14:paraId="51FCB1E5" w14:textId="77777777" w:rsidR="008D6DD7" w:rsidRDefault="008D6DD7" w:rsidP="00264BFD">
      <w:pPr>
        <w:spacing w:after="0" w:line="240" w:lineRule="auto"/>
        <w:jc w:val="both"/>
        <w:rPr>
          <w:rFonts w:eastAsia="Arial Narrow" w:cstheme="minorHAnsi"/>
          <w:color w:val="00796D"/>
          <w:kern w:val="0"/>
          <w:lang w:eastAsia="en-GB" w:bidi="en-GB"/>
          <w14:ligatures w14:val="none"/>
        </w:rPr>
      </w:pPr>
    </w:p>
    <w:p w14:paraId="7B279FBC" w14:textId="306FD94B" w:rsidR="008D6DD7" w:rsidRDefault="008D6DD7" w:rsidP="00264BFD">
      <w:pPr>
        <w:spacing w:after="0" w:line="240" w:lineRule="auto"/>
        <w:jc w:val="both"/>
        <w:rPr>
          <w:rFonts w:eastAsia="Arial Narrow" w:cstheme="minorHAnsi"/>
          <w:color w:val="000000" w:themeColor="text1"/>
          <w:kern w:val="0"/>
          <w:lang w:eastAsia="en-GB" w:bidi="en-GB"/>
          <w14:ligatures w14:val="none"/>
        </w:rPr>
      </w:pPr>
      <w:r w:rsidRPr="008D6DD7">
        <w:rPr>
          <w:rFonts w:eastAsia="Arial Narrow" w:cstheme="minorHAnsi"/>
          <w:color w:val="000000" w:themeColor="text1"/>
          <w:kern w:val="0"/>
          <w:lang w:eastAsia="en-GB" w:bidi="en-GB"/>
          <w14:ligatures w14:val="none"/>
        </w:rPr>
        <w:t>24.8</w:t>
      </w:r>
      <w:r w:rsidRPr="008D6DD7">
        <w:rPr>
          <w:rFonts w:eastAsia="Arial Narrow" w:cstheme="minorHAnsi"/>
          <w:color w:val="000000" w:themeColor="text1"/>
          <w:kern w:val="0"/>
          <w:lang w:eastAsia="en-GB" w:bidi="en-GB"/>
          <w14:ligatures w14:val="none"/>
        </w:rPr>
        <w:tab/>
        <w:t xml:space="preserve">Bayrak sopasının sadece alan sporcunun elinde kaldığı ana kadar Teknik Kural 17.3 sadece bayrak sopasını getiren sporcuya uygulanır. Ondan sonra bu Kural sadece bayrak sopasını almış olan sporcuya uygulanır. Ayrıca, sporcular bayrak sopasını almadan önce ve/veya verdikten sonra, diğer sporcuları engellememek için alanın boşalmasına kadar kulvarlarında kalmalı ya da pozisyonlarını korumalıdır. </w:t>
      </w:r>
      <w:r w:rsidRPr="008D6DD7">
        <w:rPr>
          <w:rFonts w:eastAsia="Arial Narrow" w:cstheme="minorHAnsi"/>
          <w:color w:val="FF0000"/>
          <w:kern w:val="0"/>
          <w:lang w:eastAsia="en-GB" w:bidi="en-GB"/>
          <w14:ligatures w14:val="none"/>
        </w:rPr>
        <w:t xml:space="preserve">Teknik Kural 17.2 ve 17.3 </w:t>
      </w:r>
      <w:r w:rsidRPr="008D6DD7">
        <w:rPr>
          <w:rFonts w:eastAsia="Arial Narrow" w:cstheme="minorHAnsi"/>
          <w:color w:val="000000" w:themeColor="text1"/>
          <w:kern w:val="0"/>
          <w:lang w:eastAsia="en-GB" w:bidi="en-GB"/>
          <w14:ligatures w14:val="none"/>
        </w:rPr>
        <w:t xml:space="preserve">bu sporculara uygulanmaz. Ancak eğer sporcu, kendi pozisyonunun ya da kulvarının dışında koşması da dahil olmak üzere başka bir takımın üyesini engellerse, </w:t>
      </w:r>
      <w:r w:rsidRPr="008D6DD7">
        <w:rPr>
          <w:rFonts w:eastAsia="Arial Narrow" w:cstheme="minorHAnsi"/>
          <w:color w:val="FF0000"/>
          <w:kern w:val="0"/>
          <w:lang w:eastAsia="en-GB" w:bidi="en-GB"/>
          <w14:ligatures w14:val="none"/>
        </w:rPr>
        <w:t xml:space="preserve">Teknik Kural 17.1 </w:t>
      </w:r>
      <w:r w:rsidRPr="008D6DD7">
        <w:rPr>
          <w:rFonts w:eastAsia="Arial Narrow" w:cstheme="minorHAnsi"/>
          <w:color w:val="000000" w:themeColor="text1"/>
          <w:kern w:val="0"/>
          <w:lang w:eastAsia="en-GB" w:bidi="en-GB"/>
          <w14:ligatures w14:val="none"/>
        </w:rPr>
        <w:t>uygulanacaktır.</w:t>
      </w:r>
    </w:p>
    <w:p w14:paraId="186B5BA3" w14:textId="77777777" w:rsidR="00AB0B53" w:rsidRDefault="00AB0B53" w:rsidP="00264BFD">
      <w:pPr>
        <w:spacing w:after="0" w:line="240" w:lineRule="auto"/>
        <w:jc w:val="both"/>
        <w:rPr>
          <w:rFonts w:eastAsia="Arial Narrow" w:cstheme="minorHAnsi"/>
          <w:color w:val="000000" w:themeColor="text1"/>
          <w:kern w:val="0"/>
          <w:lang w:eastAsia="en-GB" w:bidi="en-GB"/>
          <w14:ligatures w14:val="none"/>
        </w:rPr>
      </w:pPr>
    </w:p>
    <w:p w14:paraId="4D30F2BB" w14:textId="6F3616FB" w:rsidR="00AB0B53" w:rsidRDefault="00AB0B53" w:rsidP="00264BFD">
      <w:pPr>
        <w:spacing w:after="0" w:line="240" w:lineRule="auto"/>
        <w:jc w:val="both"/>
        <w:rPr>
          <w:rFonts w:eastAsia="Arial Narrow" w:cstheme="minorHAnsi"/>
          <w:b/>
          <w:bCs/>
          <w:color w:val="000000" w:themeColor="text1"/>
          <w:kern w:val="0"/>
          <w:lang w:eastAsia="en-GB" w:bidi="en-GB"/>
          <w14:ligatures w14:val="none"/>
        </w:rPr>
      </w:pPr>
      <w:r w:rsidRPr="00AB0B53">
        <w:rPr>
          <w:rFonts w:eastAsia="Arial Narrow" w:cstheme="minorHAnsi"/>
          <w:b/>
          <w:bCs/>
          <w:color w:val="000000" w:themeColor="text1"/>
          <w:kern w:val="0"/>
          <w:lang w:eastAsia="en-GB" w:bidi="en-GB"/>
          <w14:ligatures w14:val="none"/>
        </w:rPr>
        <w:t>25. Genel Koşullar – Alan Yarışları</w:t>
      </w:r>
    </w:p>
    <w:p w14:paraId="6600DABC" w14:textId="77777777" w:rsidR="00AB0B53" w:rsidRDefault="00AB0B53" w:rsidP="00264BFD">
      <w:pPr>
        <w:spacing w:after="0" w:line="240" w:lineRule="auto"/>
        <w:jc w:val="both"/>
        <w:rPr>
          <w:rFonts w:eastAsia="Arial Narrow" w:cstheme="minorHAnsi"/>
          <w:b/>
          <w:bCs/>
          <w:color w:val="000000" w:themeColor="text1"/>
          <w:kern w:val="0"/>
          <w:lang w:eastAsia="en-GB" w:bidi="en-GB"/>
          <w14:ligatures w14:val="none"/>
        </w:rPr>
      </w:pPr>
    </w:p>
    <w:p w14:paraId="1719FBF0" w14:textId="4BF2A86C" w:rsidR="00AB0B53" w:rsidRDefault="00AB0B53" w:rsidP="00264BFD">
      <w:pPr>
        <w:spacing w:after="0" w:line="240" w:lineRule="auto"/>
        <w:jc w:val="both"/>
        <w:rPr>
          <w:rFonts w:eastAsia="Arial Narrow" w:cstheme="minorHAnsi"/>
          <w:b/>
          <w:bCs/>
          <w:color w:val="000000" w:themeColor="text1"/>
          <w:kern w:val="0"/>
          <w:lang w:eastAsia="en-GB" w:bidi="en-GB"/>
          <w14:ligatures w14:val="none"/>
        </w:rPr>
      </w:pPr>
      <w:r w:rsidRPr="00AB0B53">
        <w:rPr>
          <w:rFonts w:eastAsia="Arial Narrow" w:cstheme="minorHAnsi"/>
          <w:b/>
          <w:bCs/>
          <w:color w:val="000000" w:themeColor="text1"/>
          <w:kern w:val="0"/>
          <w:lang w:eastAsia="en-GB" w:bidi="en-GB"/>
          <w14:ligatures w14:val="none"/>
        </w:rPr>
        <w:t>Yarışma Alanında Isınma Atış/Atlayışları</w:t>
      </w:r>
    </w:p>
    <w:p w14:paraId="4AD0CB6C" w14:textId="77777777" w:rsidR="00AB0B53" w:rsidRDefault="00AB0B53" w:rsidP="00264BFD">
      <w:pPr>
        <w:spacing w:after="0" w:line="240" w:lineRule="auto"/>
        <w:jc w:val="both"/>
        <w:rPr>
          <w:rFonts w:eastAsia="Arial Narrow" w:cstheme="minorHAnsi"/>
          <w:b/>
          <w:bCs/>
          <w:color w:val="000000" w:themeColor="text1"/>
          <w:kern w:val="0"/>
          <w:lang w:eastAsia="en-GB" w:bidi="en-GB"/>
          <w14:ligatures w14:val="none"/>
        </w:rPr>
      </w:pPr>
    </w:p>
    <w:p w14:paraId="2842E4FE" w14:textId="77777777" w:rsidR="00AB0B53" w:rsidRDefault="00AB0B53" w:rsidP="00264BFD">
      <w:pPr>
        <w:spacing w:after="0" w:line="240" w:lineRule="auto"/>
        <w:jc w:val="both"/>
        <w:rPr>
          <w:rFonts w:eastAsia="Arial Narrow" w:cstheme="minorHAnsi"/>
          <w:b/>
          <w:bCs/>
          <w:color w:val="000000" w:themeColor="text1"/>
          <w:kern w:val="0"/>
          <w:lang w:eastAsia="en-GB" w:bidi="en-GB"/>
          <w14:ligatures w14:val="none"/>
        </w:rPr>
      </w:pPr>
    </w:p>
    <w:p w14:paraId="77AF077A" w14:textId="77777777" w:rsidR="00AB0B53" w:rsidRPr="00AB0B53" w:rsidRDefault="00AB0B53" w:rsidP="00264BFD">
      <w:pPr>
        <w:spacing w:after="0" w:line="240" w:lineRule="auto"/>
        <w:jc w:val="both"/>
        <w:rPr>
          <w:rFonts w:eastAsia="Arial Narrow" w:cstheme="minorHAnsi"/>
          <w:color w:val="000000" w:themeColor="text1"/>
          <w:kern w:val="0"/>
          <w:lang w:eastAsia="en-GB" w:bidi="en-GB"/>
          <w14:ligatures w14:val="none"/>
        </w:rPr>
      </w:pPr>
      <w:r w:rsidRPr="00AB0B53">
        <w:rPr>
          <w:rFonts w:eastAsia="Arial Narrow" w:cstheme="minorHAnsi"/>
          <w:color w:val="000000" w:themeColor="text1"/>
          <w:kern w:val="0"/>
          <w:lang w:eastAsia="en-GB" w:bidi="en-GB"/>
          <w14:ligatures w14:val="none"/>
        </w:rPr>
        <w:t>25.2</w:t>
      </w:r>
      <w:r w:rsidRPr="00AB0B53">
        <w:rPr>
          <w:rFonts w:eastAsia="Arial Narrow" w:cstheme="minorHAnsi"/>
          <w:color w:val="000000" w:themeColor="text1"/>
          <w:kern w:val="0"/>
          <w:lang w:eastAsia="en-GB" w:bidi="en-GB"/>
          <w14:ligatures w14:val="none"/>
        </w:rPr>
        <w:tab/>
        <w:t>Yarış başladıktan sonra, sporcuların ısınma amacıyla aşağıdakileri kullanmasına izin verilmez:</w:t>
      </w:r>
    </w:p>
    <w:p w14:paraId="10BEBCAC" w14:textId="77777777" w:rsidR="00AB0B53" w:rsidRPr="00AB0B53" w:rsidRDefault="00AB0B53" w:rsidP="00264BFD">
      <w:pPr>
        <w:spacing w:after="0" w:line="240" w:lineRule="auto"/>
        <w:jc w:val="both"/>
        <w:rPr>
          <w:rFonts w:eastAsia="Arial Narrow" w:cstheme="minorHAnsi"/>
          <w:color w:val="000000" w:themeColor="text1"/>
          <w:kern w:val="0"/>
          <w:lang w:eastAsia="en-GB" w:bidi="en-GB"/>
          <w14:ligatures w14:val="none"/>
        </w:rPr>
      </w:pPr>
      <w:r w:rsidRPr="00AB0B53">
        <w:rPr>
          <w:rFonts w:eastAsia="Arial Narrow" w:cstheme="minorHAnsi"/>
          <w:color w:val="000000" w:themeColor="text1"/>
          <w:kern w:val="0"/>
          <w:lang w:eastAsia="en-GB" w:bidi="en-GB"/>
          <w14:ligatures w14:val="none"/>
        </w:rPr>
        <w:t>25.2.1</w:t>
      </w:r>
      <w:r w:rsidRPr="00AB0B53">
        <w:rPr>
          <w:rFonts w:eastAsia="Arial Narrow" w:cstheme="minorHAnsi"/>
          <w:color w:val="000000" w:themeColor="text1"/>
          <w:kern w:val="0"/>
          <w:lang w:eastAsia="en-GB" w:bidi="en-GB"/>
          <w14:ligatures w14:val="none"/>
        </w:rPr>
        <w:tab/>
        <w:t>Koşu yolu ya da sıçrama alanı</w:t>
      </w:r>
    </w:p>
    <w:p w14:paraId="0058D4F3" w14:textId="77777777" w:rsidR="00AB0B53" w:rsidRPr="00AB0B53" w:rsidRDefault="00AB0B53" w:rsidP="00264BFD">
      <w:pPr>
        <w:spacing w:after="0" w:line="240" w:lineRule="auto"/>
        <w:jc w:val="both"/>
        <w:rPr>
          <w:rFonts w:eastAsia="Arial Narrow" w:cstheme="minorHAnsi"/>
          <w:color w:val="000000" w:themeColor="text1"/>
          <w:kern w:val="0"/>
          <w:lang w:eastAsia="en-GB" w:bidi="en-GB"/>
          <w14:ligatures w14:val="none"/>
        </w:rPr>
      </w:pPr>
      <w:r w:rsidRPr="00AB0B53">
        <w:rPr>
          <w:rFonts w:eastAsia="Arial Narrow" w:cstheme="minorHAnsi"/>
          <w:color w:val="000000" w:themeColor="text1"/>
          <w:kern w:val="0"/>
          <w:lang w:eastAsia="en-GB" w:bidi="en-GB"/>
          <w14:ligatures w14:val="none"/>
        </w:rPr>
        <w:t>25.2.2</w:t>
      </w:r>
      <w:r w:rsidRPr="00AB0B53">
        <w:rPr>
          <w:rFonts w:eastAsia="Arial Narrow" w:cstheme="minorHAnsi"/>
          <w:color w:val="000000" w:themeColor="text1"/>
          <w:kern w:val="0"/>
          <w:lang w:eastAsia="en-GB" w:bidi="en-GB"/>
          <w14:ligatures w14:val="none"/>
        </w:rPr>
        <w:tab/>
        <w:t>Sırıklar</w:t>
      </w:r>
    </w:p>
    <w:p w14:paraId="6AEE262C" w14:textId="77777777" w:rsidR="00AB0B53" w:rsidRPr="00AB0B53" w:rsidRDefault="00AB0B53" w:rsidP="00264BFD">
      <w:pPr>
        <w:spacing w:after="0" w:line="240" w:lineRule="auto"/>
        <w:jc w:val="both"/>
        <w:rPr>
          <w:rFonts w:eastAsia="Arial Narrow" w:cstheme="minorHAnsi"/>
          <w:color w:val="000000" w:themeColor="text1"/>
          <w:kern w:val="0"/>
          <w:lang w:eastAsia="en-GB" w:bidi="en-GB"/>
          <w14:ligatures w14:val="none"/>
        </w:rPr>
      </w:pPr>
      <w:r w:rsidRPr="00AB0B53">
        <w:rPr>
          <w:rFonts w:eastAsia="Arial Narrow" w:cstheme="minorHAnsi"/>
          <w:color w:val="000000" w:themeColor="text1"/>
          <w:kern w:val="0"/>
          <w:lang w:eastAsia="en-GB" w:bidi="en-GB"/>
          <w14:ligatures w14:val="none"/>
        </w:rPr>
        <w:t>25.2.3</w:t>
      </w:r>
      <w:r w:rsidRPr="00AB0B53">
        <w:rPr>
          <w:rFonts w:eastAsia="Arial Narrow" w:cstheme="minorHAnsi"/>
          <w:color w:val="000000" w:themeColor="text1"/>
          <w:kern w:val="0"/>
          <w:lang w:eastAsia="en-GB" w:bidi="en-GB"/>
          <w14:ligatures w14:val="none"/>
        </w:rPr>
        <w:tab/>
        <w:t>Atma aletleri</w:t>
      </w:r>
    </w:p>
    <w:p w14:paraId="25A3D607" w14:textId="78CC4CB7" w:rsidR="00AB0B53" w:rsidRDefault="00AB0B53" w:rsidP="00264BFD">
      <w:pPr>
        <w:spacing w:after="0" w:line="240" w:lineRule="auto"/>
        <w:jc w:val="both"/>
        <w:rPr>
          <w:rFonts w:eastAsia="Arial Narrow" w:cstheme="minorHAnsi"/>
          <w:color w:val="FF0000"/>
          <w:kern w:val="0"/>
          <w:lang w:eastAsia="en-GB" w:bidi="en-GB"/>
          <w14:ligatures w14:val="none"/>
        </w:rPr>
      </w:pPr>
      <w:r w:rsidRPr="00AB0B53">
        <w:rPr>
          <w:rFonts w:eastAsia="Arial Narrow" w:cstheme="minorHAnsi"/>
          <w:color w:val="000000" w:themeColor="text1"/>
          <w:kern w:val="0"/>
          <w:lang w:eastAsia="en-GB" w:bidi="en-GB"/>
          <w14:ligatures w14:val="none"/>
        </w:rPr>
        <w:t>25.2.4</w:t>
      </w:r>
      <w:r w:rsidRPr="00AB0B53">
        <w:rPr>
          <w:rFonts w:eastAsia="Arial Narrow" w:cstheme="minorHAnsi"/>
          <w:color w:val="000000" w:themeColor="text1"/>
          <w:kern w:val="0"/>
          <w:lang w:eastAsia="en-GB" w:bidi="en-GB"/>
          <w14:ligatures w14:val="none"/>
        </w:rPr>
        <w:tab/>
        <w:t xml:space="preserve">Alet ile ya da aletsiz olarak sektör içerisindeki </w:t>
      </w:r>
      <w:r w:rsidRPr="003E4F65">
        <w:rPr>
          <w:rFonts w:eastAsia="Arial Narrow" w:cstheme="minorHAnsi"/>
          <w:color w:val="000000" w:themeColor="text1"/>
          <w:kern w:val="0"/>
          <w:lang w:eastAsia="en-GB" w:bidi="en-GB"/>
          <w14:ligatures w14:val="none"/>
        </w:rPr>
        <w:t xml:space="preserve">çember </w:t>
      </w:r>
      <w:r w:rsidRPr="00B351CF">
        <w:rPr>
          <w:rFonts w:eastAsia="Arial Narrow" w:cstheme="minorHAnsi"/>
          <w:color w:val="FF0000"/>
          <w:kern w:val="0"/>
          <w:lang w:eastAsia="en-GB" w:bidi="en-GB"/>
          <w14:ligatures w14:val="none"/>
        </w:rPr>
        <w:t>veya koşu yolu</w:t>
      </w:r>
      <w:r w:rsidR="003E4F65">
        <w:rPr>
          <w:rFonts w:eastAsia="Arial Narrow" w:cstheme="minorHAnsi"/>
          <w:color w:val="FF0000"/>
          <w:kern w:val="0"/>
          <w:lang w:eastAsia="en-GB" w:bidi="en-GB"/>
          <w14:ligatures w14:val="none"/>
        </w:rPr>
        <w:t xml:space="preserve"> ya da sektör dahilindeki </w:t>
      </w:r>
      <w:r w:rsidR="003E4F65" w:rsidRPr="00AB0B53">
        <w:rPr>
          <w:rFonts w:eastAsia="Arial Narrow" w:cstheme="minorHAnsi"/>
          <w:color w:val="000000" w:themeColor="text1"/>
          <w:kern w:val="0"/>
          <w:lang w:eastAsia="en-GB" w:bidi="en-GB"/>
          <w14:ligatures w14:val="none"/>
        </w:rPr>
        <w:t xml:space="preserve">zemin </w:t>
      </w:r>
    </w:p>
    <w:p w14:paraId="5EAE661C" w14:textId="686B65FF" w:rsidR="00B351CF" w:rsidRDefault="00B351CF" w:rsidP="00264BFD">
      <w:pPr>
        <w:spacing w:after="0" w:line="240" w:lineRule="auto"/>
        <w:jc w:val="both"/>
        <w:rPr>
          <w:rFonts w:eastAsia="Arial Narrow" w:cstheme="minorHAnsi"/>
          <w:color w:val="FF0000"/>
          <w:kern w:val="0"/>
          <w:lang w:eastAsia="en-GB" w:bidi="en-GB"/>
          <w14:ligatures w14:val="none"/>
        </w:rPr>
      </w:pPr>
      <w:r w:rsidRPr="00B351CF">
        <w:rPr>
          <w:rFonts w:eastAsia="Arial Narrow" w:cstheme="minorHAnsi"/>
          <w:color w:val="FF0000"/>
          <w:kern w:val="0"/>
          <w:lang w:eastAsia="en-GB" w:bidi="en-GB"/>
          <w14:ligatures w14:val="none"/>
        </w:rPr>
        <w:t xml:space="preserve">Ancak, </w:t>
      </w:r>
      <w:r>
        <w:rPr>
          <w:rFonts w:eastAsia="Arial Narrow" w:cstheme="minorHAnsi"/>
          <w:color w:val="FF0000"/>
          <w:kern w:val="0"/>
          <w:lang w:eastAsia="en-GB" w:bidi="en-GB"/>
          <w14:ligatures w14:val="none"/>
        </w:rPr>
        <w:t>çember</w:t>
      </w:r>
      <w:r w:rsidRPr="00B351CF">
        <w:rPr>
          <w:rFonts w:eastAsia="Arial Narrow" w:cstheme="minorHAnsi"/>
          <w:color w:val="FF0000"/>
          <w:kern w:val="0"/>
          <w:lang w:eastAsia="en-GB" w:bidi="en-GB"/>
          <w14:ligatures w14:val="none"/>
        </w:rPr>
        <w:t xml:space="preserve"> veya </w:t>
      </w:r>
      <w:r>
        <w:rPr>
          <w:rFonts w:eastAsia="Arial Narrow" w:cstheme="minorHAnsi"/>
          <w:color w:val="FF0000"/>
          <w:kern w:val="0"/>
          <w:lang w:eastAsia="en-GB" w:bidi="en-GB"/>
          <w14:ligatures w14:val="none"/>
        </w:rPr>
        <w:t>koşu yolu dışında</w:t>
      </w:r>
      <w:r w:rsidRPr="00B351CF">
        <w:rPr>
          <w:rFonts w:eastAsia="Arial Narrow" w:cstheme="minorHAnsi"/>
          <w:color w:val="FF0000"/>
          <w:kern w:val="0"/>
          <w:lang w:eastAsia="en-GB" w:bidi="en-GB"/>
          <w14:ligatures w14:val="none"/>
        </w:rPr>
        <w:t xml:space="preserve"> aletlerin kullanılması her zaman yasaktır.</w:t>
      </w:r>
    </w:p>
    <w:p w14:paraId="73331E67" w14:textId="77777777" w:rsidR="00F630C1" w:rsidRDefault="00F630C1" w:rsidP="00264BFD">
      <w:pPr>
        <w:spacing w:after="0" w:line="240" w:lineRule="auto"/>
        <w:jc w:val="both"/>
        <w:rPr>
          <w:rFonts w:eastAsia="Arial Narrow" w:cstheme="minorHAnsi"/>
          <w:color w:val="FF0000"/>
          <w:kern w:val="0"/>
          <w:lang w:eastAsia="en-GB" w:bidi="en-GB"/>
          <w14:ligatures w14:val="none"/>
        </w:rPr>
      </w:pPr>
    </w:p>
    <w:p w14:paraId="3CCEA272" w14:textId="4CE97C28" w:rsidR="00F630C1" w:rsidRDefault="00F630C1" w:rsidP="00264BFD">
      <w:pPr>
        <w:spacing w:after="0" w:line="240" w:lineRule="auto"/>
        <w:jc w:val="both"/>
        <w:rPr>
          <w:rFonts w:eastAsia="Arial Narrow" w:cstheme="minorHAnsi"/>
          <w:b/>
          <w:bCs/>
          <w:kern w:val="0"/>
          <w:lang w:eastAsia="en-GB" w:bidi="en-GB"/>
          <w14:ligatures w14:val="none"/>
        </w:rPr>
      </w:pPr>
      <w:r w:rsidRPr="00F630C1">
        <w:rPr>
          <w:rFonts w:eastAsia="Arial Narrow" w:cstheme="minorHAnsi"/>
          <w:b/>
          <w:bCs/>
          <w:kern w:val="0"/>
          <w:lang w:eastAsia="en-GB" w:bidi="en-GB"/>
          <w14:ligatures w14:val="none"/>
        </w:rPr>
        <w:t>Markörler</w:t>
      </w:r>
    </w:p>
    <w:p w14:paraId="73077EA2" w14:textId="77777777" w:rsidR="00F630C1" w:rsidRPr="00F630C1" w:rsidRDefault="00F630C1" w:rsidP="00264BFD">
      <w:pPr>
        <w:spacing w:after="0" w:line="240" w:lineRule="auto"/>
        <w:jc w:val="both"/>
        <w:rPr>
          <w:rFonts w:eastAsia="Arial Narrow" w:cstheme="minorHAnsi"/>
          <w:b/>
          <w:bCs/>
          <w:kern w:val="0"/>
          <w:lang w:eastAsia="en-GB" w:bidi="en-GB"/>
          <w14:ligatures w14:val="none"/>
        </w:rPr>
      </w:pPr>
    </w:p>
    <w:p w14:paraId="7627E8E8" w14:textId="3713E23D" w:rsidR="00F630C1" w:rsidRPr="00F630C1" w:rsidRDefault="00F630C1" w:rsidP="00264BFD">
      <w:pPr>
        <w:spacing w:after="0" w:line="240" w:lineRule="auto"/>
        <w:jc w:val="both"/>
        <w:rPr>
          <w:rFonts w:eastAsia="Arial Narrow" w:cstheme="minorHAnsi"/>
          <w:kern w:val="0"/>
          <w:lang w:eastAsia="en-GB" w:bidi="en-GB"/>
          <w14:ligatures w14:val="none"/>
        </w:rPr>
      </w:pPr>
      <w:r w:rsidRPr="00F630C1">
        <w:rPr>
          <w:rFonts w:eastAsia="Arial Narrow" w:cstheme="minorHAnsi"/>
          <w:kern w:val="0"/>
          <w:lang w:eastAsia="en-GB" w:bidi="en-GB"/>
          <w14:ligatures w14:val="none"/>
        </w:rPr>
        <w:t>25.3.4</w:t>
      </w:r>
      <w:r w:rsidRPr="00F630C1">
        <w:rPr>
          <w:rFonts w:eastAsia="Arial Narrow" w:cstheme="minorHAnsi"/>
          <w:kern w:val="0"/>
          <w:lang w:eastAsia="en-GB" w:bidi="en-GB"/>
          <w14:ligatures w14:val="none"/>
        </w:rPr>
        <w:tab/>
      </w:r>
    </w:p>
    <w:p w14:paraId="638B411C" w14:textId="3E624945" w:rsidR="00F630C1" w:rsidRPr="00AE40AC" w:rsidRDefault="00F630C1" w:rsidP="00264BFD">
      <w:pPr>
        <w:spacing w:after="0" w:line="240" w:lineRule="auto"/>
        <w:jc w:val="both"/>
        <w:rPr>
          <w:rFonts w:eastAsia="Arial Narrow" w:cstheme="minorHAnsi"/>
          <w:i/>
          <w:iCs/>
          <w:kern w:val="0"/>
          <w:lang w:eastAsia="en-GB" w:bidi="en-GB"/>
          <w14:ligatures w14:val="none"/>
        </w:rPr>
      </w:pPr>
      <w:r w:rsidRPr="00AE40AC">
        <w:rPr>
          <w:rFonts w:eastAsia="Arial Narrow" w:cstheme="minorHAnsi"/>
          <w:i/>
          <w:iCs/>
          <w:kern w:val="0"/>
          <w:lang w:eastAsia="en-GB" w:bidi="en-GB"/>
          <w14:ligatures w14:val="none"/>
        </w:rPr>
        <w:t xml:space="preserve">Not: Ciddi </w:t>
      </w:r>
      <w:r w:rsidR="007B4BE8">
        <w:rPr>
          <w:rFonts w:eastAsia="Arial Narrow" w:cstheme="minorHAnsi"/>
          <w:i/>
          <w:iCs/>
          <w:kern w:val="0"/>
          <w:lang w:eastAsia="en-GB" w:bidi="en-GB"/>
          <w14:ligatures w14:val="none"/>
        </w:rPr>
        <w:t>durumlar</w:t>
      </w:r>
      <w:r w:rsidRPr="00AE40AC">
        <w:rPr>
          <w:rFonts w:eastAsia="Arial Narrow" w:cstheme="minorHAnsi"/>
          <w:i/>
          <w:iCs/>
          <w:kern w:val="0"/>
          <w:lang w:eastAsia="en-GB" w:bidi="en-GB"/>
          <w14:ligatures w14:val="none"/>
        </w:rPr>
        <w:t xml:space="preserve"> ayrıca</w:t>
      </w:r>
      <w:r w:rsidR="00AE40AC" w:rsidRPr="00AE40AC">
        <w:rPr>
          <w:rFonts w:eastAsia="Arial Narrow" w:cstheme="minorHAnsi"/>
          <w:i/>
          <w:iCs/>
          <w:kern w:val="0"/>
          <w:lang w:eastAsia="en-GB" w:bidi="en-GB"/>
          <w14:ligatures w14:val="none"/>
        </w:rPr>
        <w:t xml:space="preserve"> </w:t>
      </w:r>
      <w:r w:rsidRPr="00AE40AC">
        <w:rPr>
          <w:rFonts w:eastAsia="Arial Narrow" w:cstheme="minorHAnsi"/>
          <w:i/>
          <w:iCs/>
          <w:color w:val="FF0000"/>
          <w:kern w:val="0"/>
          <w:lang w:eastAsia="en-GB" w:bidi="en-GB"/>
          <w14:ligatures w14:val="none"/>
        </w:rPr>
        <w:t>Teknik Kural</w:t>
      </w:r>
      <w:r w:rsidR="00AE40AC" w:rsidRPr="00AE40AC">
        <w:rPr>
          <w:rFonts w:eastAsia="Arial Narrow" w:cstheme="minorHAnsi"/>
          <w:i/>
          <w:iCs/>
          <w:color w:val="FF0000"/>
          <w:kern w:val="0"/>
          <w:lang w:eastAsia="en-GB" w:bidi="en-GB"/>
          <w14:ligatures w14:val="none"/>
        </w:rPr>
        <w:t xml:space="preserve">lar </w:t>
      </w:r>
      <w:r w:rsidRPr="00AE40AC">
        <w:rPr>
          <w:rFonts w:eastAsia="Arial Narrow" w:cstheme="minorHAnsi"/>
          <w:i/>
          <w:iCs/>
          <w:color w:val="FF0000"/>
          <w:kern w:val="0"/>
          <w:lang w:eastAsia="en-GB" w:bidi="en-GB"/>
          <w14:ligatures w14:val="none"/>
        </w:rPr>
        <w:t>7.</w:t>
      </w:r>
      <w:r w:rsidR="00AE40AC" w:rsidRPr="00AE40AC">
        <w:rPr>
          <w:rFonts w:eastAsia="Arial Narrow" w:cstheme="minorHAnsi"/>
          <w:i/>
          <w:iCs/>
          <w:color w:val="FF0000"/>
          <w:kern w:val="0"/>
          <w:lang w:eastAsia="en-GB" w:bidi="en-GB"/>
          <w14:ligatures w14:val="none"/>
        </w:rPr>
        <w:t>1</w:t>
      </w:r>
      <w:r w:rsidRPr="00AE40AC">
        <w:rPr>
          <w:rFonts w:eastAsia="Arial Narrow" w:cstheme="minorHAnsi"/>
          <w:i/>
          <w:iCs/>
          <w:color w:val="FF0000"/>
          <w:kern w:val="0"/>
          <w:lang w:eastAsia="en-GB" w:bidi="en-GB"/>
          <w14:ligatures w14:val="none"/>
        </w:rPr>
        <w:t xml:space="preserve"> </w:t>
      </w:r>
      <w:r w:rsidR="00AE40AC" w:rsidRPr="00AE40AC">
        <w:rPr>
          <w:rFonts w:eastAsia="Arial Narrow" w:cstheme="minorHAnsi"/>
          <w:i/>
          <w:iCs/>
          <w:color w:val="FF0000"/>
          <w:kern w:val="0"/>
          <w:lang w:eastAsia="en-GB" w:bidi="en-GB"/>
          <w14:ligatures w14:val="none"/>
        </w:rPr>
        <w:t xml:space="preserve">ve 7.3 </w:t>
      </w:r>
      <w:r w:rsidRPr="00AE40AC">
        <w:rPr>
          <w:rFonts w:eastAsia="Arial Narrow" w:cstheme="minorHAnsi"/>
          <w:i/>
          <w:iCs/>
          <w:kern w:val="0"/>
          <w:lang w:eastAsia="en-GB" w:bidi="en-GB"/>
          <w14:ligatures w14:val="none"/>
        </w:rPr>
        <w:t>kapsamında ele alınabilir.</w:t>
      </w:r>
    </w:p>
    <w:p w14:paraId="0CACDDCD" w14:textId="77777777" w:rsidR="00F630C1" w:rsidRDefault="00F630C1" w:rsidP="00264BFD">
      <w:pPr>
        <w:spacing w:after="0" w:line="240" w:lineRule="auto"/>
        <w:jc w:val="both"/>
        <w:rPr>
          <w:rFonts w:eastAsia="Arial Narrow" w:cstheme="minorHAnsi"/>
          <w:color w:val="FF0000"/>
          <w:kern w:val="0"/>
          <w:lang w:eastAsia="en-GB" w:bidi="en-GB"/>
          <w14:ligatures w14:val="none"/>
        </w:rPr>
      </w:pPr>
    </w:p>
    <w:p w14:paraId="4532F9A0" w14:textId="1D6B04A2" w:rsidR="00AE40AC" w:rsidRDefault="00AE40AC" w:rsidP="00264BFD">
      <w:pPr>
        <w:spacing w:after="0" w:line="240" w:lineRule="auto"/>
        <w:jc w:val="both"/>
        <w:rPr>
          <w:rFonts w:eastAsia="Arial Narrow" w:cstheme="minorHAnsi"/>
          <w:kern w:val="0"/>
          <w:lang w:eastAsia="en-GB" w:bidi="en-GB"/>
          <w14:ligatures w14:val="none"/>
        </w:rPr>
      </w:pPr>
      <w:r w:rsidRPr="00AE40AC">
        <w:rPr>
          <w:rFonts w:eastAsia="Arial Narrow" w:cstheme="minorHAnsi"/>
          <w:kern w:val="0"/>
          <w:lang w:eastAsia="en-GB" w:bidi="en-GB"/>
          <w14:ligatures w14:val="none"/>
        </w:rPr>
        <w:t xml:space="preserve">25.5 Sporcular, Teknik Kural 25.6’nın uygulanmadığı veya ilgili teknik talimatlarda farklı bir uygulama belirtmedikçe kura ile belirlenen sıralarında yarışacaklardır. Eğer bir sporcu kendi kararıyla atış/atlayışını, daha önce belirlenen sırasından farklı bir sırada yaparsa, </w:t>
      </w:r>
      <w:r w:rsidRPr="00AE40AC">
        <w:rPr>
          <w:rFonts w:eastAsia="Arial Narrow" w:cstheme="minorHAnsi"/>
          <w:color w:val="FF0000"/>
          <w:kern w:val="0"/>
          <w:lang w:eastAsia="en-GB" w:bidi="en-GB"/>
          <w14:ligatures w14:val="none"/>
        </w:rPr>
        <w:t xml:space="preserve">Teknik Kurallar 7.1 ve 7.3 </w:t>
      </w:r>
      <w:r w:rsidRPr="00AE40AC">
        <w:rPr>
          <w:rFonts w:eastAsia="Arial Narrow" w:cstheme="minorHAnsi"/>
          <w:kern w:val="0"/>
          <w:lang w:eastAsia="en-GB" w:bidi="en-GB"/>
          <w14:ligatures w14:val="none"/>
        </w:rPr>
        <w:t>uygulanacaktır. Sporcuya bir uyarı verilse dahi, atış/atlayış sonucu geçerli olacaktır. Eleme turu yapılan yarışmalarda, final için yeni bir kura çekilecektir.</w:t>
      </w:r>
    </w:p>
    <w:p w14:paraId="2994CCFE" w14:textId="77777777" w:rsidR="00F12AE9" w:rsidRDefault="00F12AE9" w:rsidP="00264BFD">
      <w:pPr>
        <w:spacing w:after="0" w:line="240" w:lineRule="auto"/>
        <w:jc w:val="both"/>
        <w:rPr>
          <w:rFonts w:eastAsia="Arial Narrow" w:cstheme="minorHAnsi"/>
          <w:kern w:val="0"/>
          <w:lang w:eastAsia="en-GB" w:bidi="en-GB"/>
          <w14:ligatures w14:val="none"/>
        </w:rPr>
      </w:pPr>
    </w:p>
    <w:p w14:paraId="3B4E810D" w14:textId="77777777" w:rsidR="00F12AE9" w:rsidRDefault="00F12AE9" w:rsidP="00264BFD">
      <w:pPr>
        <w:spacing w:after="0" w:line="240" w:lineRule="auto"/>
        <w:jc w:val="both"/>
        <w:rPr>
          <w:rFonts w:eastAsia="Arial Narrow" w:cstheme="minorHAnsi"/>
          <w:b/>
          <w:bCs/>
          <w:kern w:val="0"/>
          <w:lang w:eastAsia="en-GB" w:bidi="en-GB"/>
          <w14:ligatures w14:val="none"/>
        </w:rPr>
      </w:pPr>
      <w:r w:rsidRPr="00F12AE9">
        <w:rPr>
          <w:rFonts w:eastAsia="Arial Narrow" w:cstheme="minorHAnsi"/>
          <w:b/>
          <w:bCs/>
          <w:kern w:val="0"/>
          <w:lang w:eastAsia="en-GB" w:bidi="en-GB"/>
          <w14:ligatures w14:val="none"/>
        </w:rPr>
        <w:t>Yarışma sırasında ayrılma</w:t>
      </w:r>
    </w:p>
    <w:p w14:paraId="410AF8EB" w14:textId="77777777" w:rsidR="00C4502E" w:rsidRPr="00F12AE9" w:rsidRDefault="00C4502E" w:rsidP="00264BFD">
      <w:pPr>
        <w:spacing w:after="0" w:line="240" w:lineRule="auto"/>
        <w:jc w:val="both"/>
        <w:rPr>
          <w:rFonts w:eastAsia="Arial Narrow" w:cstheme="minorHAnsi"/>
          <w:b/>
          <w:bCs/>
          <w:kern w:val="0"/>
          <w:lang w:eastAsia="en-GB" w:bidi="en-GB"/>
          <w14:ligatures w14:val="none"/>
        </w:rPr>
      </w:pPr>
    </w:p>
    <w:p w14:paraId="274060C4" w14:textId="76B5ECBA" w:rsidR="00F3338B" w:rsidRDefault="00F12AE9" w:rsidP="00264BFD">
      <w:pPr>
        <w:spacing w:after="0" w:line="240" w:lineRule="auto"/>
        <w:jc w:val="both"/>
        <w:rPr>
          <w:rFonts w:eastAsia="Arial Narrow" w:cstheme="minorHAnsi"/>
          <w:color w:val="FF0000"/>
          <w:kern w:val="0"/>
          <w:lang w:eastAsia="en-GB" w:bidi="en-GB"/>
          <w14:ligatures w14:val="none"/>
        </w:rPr>
      </w:pPr>
      <w:r w:rsidRPr="00F12AE9">
        <w:rPr>
          <w:rFonts w:eastAsia="Arial Narrow" w:cstheme="minorHAnsi"/>
          <w:kern w:val="0"/>
          <w:lang w:eastAsia="en-GB" w:bidi="en-GB"/>
          <w14:ligatures w14:val="none"/>
        </w:rPr>
        <w:t>25.19</w:t>
      </w:r>
      <w:r w:rsidRPr="00F12AE9">
        <w:rPr>
          <w:rFonts w:eastAsia="Arial Narrow" w:cstheme="minorHAnsi"/>
          <w:kern w:val="0"/>
          <w:lang w:eastAsia="en-GB" w:bidi="en-GB"/>
          <w14:ligatures w14:val="none"/>
        </w:rPr>
        <w:tab/>
        <w:t>Resmi görevliden izin almadığı ve kendisine resmi  bir  görevli  tarafından eşlik edilmediği takdirde sporcu yarışma alanını terk edemez (antrenörleriyle iletişim hariç). Aksi durumlarda mümkünse önce uyarı verilmeli, devamı halinde veya daha ciddi durumlarda sporcu diskalifiye edilmelidir.</w:t>
      </w:r>
      <w:r>
        <w:rPr>
          <w:rFonts w:eastAsia="Arial Narrow" w:cstheme="minorHAnsi"/>
          <w:kern w:val="0"/>
          <w:lang w:eastAsia="en-GB" w:bidi="en-GB"/>
          <w14:ligatures w14:val="none"/>
        </w:rPr>
        <w:t xml:space="preserve"> </w:t>
      </w:r>
      <w:r w:rsidR="00F3338B" w:rsidRPr="00F3338B">
        <w:rPr>
          <w:rFonts w:eastAsia="Arial Narrow" w:cstheme="minorHAnsi"/>
          <w:color w:val="FF0000"/>
          <w:kern w:val="0"/>
          <w:lang w:eastAsia="en-GB" w:bidi="en-GB"/>
          <w14:ligatures w14:val="none"/>
        </w:rPr>
        <w:t>Eğer, sporcu bir sonraki atışı/atlayışı için hazır bulunmazsa, atış/atlayış için verilen süre sona erdiğinde denemesi hata olarak kaydedilecektir.</w:t>
      </w:r>
    </w:p>
    <w:p w14:paraId="3F1F53CE" w14:textId="77777777" w:rsidR="00C4502E" w:rsidRDefault="00C4502E" w:rsidP="00264BFD">
      <w:pPr>
        <w:spacing w:after="0" w:line="240" w:lineRule="auto"/>
        <w:jc w:val="both"/>
        <w:rPr>
          <w:rFonts w:eastAsia="Arial Narrow" w:cstheme="minorHAnsi"/>
          <w:color w:val="FF0000"/>
          <w:kern w:val="0"/>
          <w:lang w:eastAsia="en-GB" w:bidi="en-GB"/>
          <w14:ligatures w14:val="none"/>
        </w:rPr>
      </w:pPr>
    </w:p>
    <w:p w14:paraId="0E3CAF79" w14:textId="48BEFB2B" w:rsidR="00F3338B" w:rsidRDefault="00F3338B" w:rsidP="00264BFD">
      <w:pPr>
        <w:spacing w:after="0" w:line="240" w:lineRule="auto"/>
        <w:jc w:val="both"/>
        <w:rPr>
          <w:rFonts w:eastAsia="Arial Narrow" w:cstheme="minorHAnsi"/>
          <w:b/>
          <w:bCs/>
          <w:color w:val="000000" w:themeColor="text1"/>
          <w:kern w:val="0"/>
          <w:lang w:eastAsia="en-GB" w:bidi="en-GB"/>
          <w14:ligatures w14:val="none"/>
        </w:rPr>
      </w:pPr>
      <w:r w:rsidRPr="00F3338B">
        <w:rPr>
          <w:rFonts w:eastAsia="Arial Narrow" w:cstheme="minorHAnsi"/>
          <w:b/>
          <w:bCs/>
          <w:color w:val="000000" w:themeColor="text1"/>
          <w:kern w:val="0"/>
          <w:lang w:eastAsia="en-GB" w:bidi="en-GB"/>
          <w14:ligatures w14:val="none"/>
        </w:rPr>
        <w:t>28. Sırıkla Atlama</w:t>
      </w:r>
    </w:p>
    <w:p w14:paraId="32425E7F" w14:textId="77777777" w:rsidR="00F3338B" w:rsidRDefault="00F3338B" w:rsidP="00264BFD">
      <w:pPr>
        <w:spacing w:after="0" w:line="240" w:lineRule="auto"/>
        <w:jc w:val="both"/>
        <w:rPr>
          <w:rFonts w:eastAsia="Arial Narrow" w:cstheme="minorHAnsi"/>
          <w:b/>
          <w:bCs/>
          <w:color w:val="000000" w:themeColor="text1"/>
          <w:kern w:val="0"/>
          <w:lang w:eastAsia="en-GB" w:bidi="en-GB"/>
          <w14:ligatures w14:val="none"/>
        </w:rPr>
      </w:pPr>
    </w:p>
    <w:p w14:paraId="44E05F55" w14:textId="7981428E" w:rsidR="00F3338B" w:rsidRDefault="00F3338B" w:rsidP="00264BFD">
      <w:pPr>
        <w:spacing w:after="0" w:line="240" w:lineRule="auto"/>
        <w:jc w:val="both"/>
        <w:rPr>
          <w:rFonts w:eastAsia="Arial Narrow" w:cstheme="minorHAnsi"/>
          <w:b/>
          <w:bCs/>
          <w:color w:val="000000" w:themeColor="text1"/>
          <w:kern w:val="0"/>
          <w:lang w:eastAsia="en-GB" w:bidi="en-GB"/>
          <w14:ligatures w14:val="none"/>
        </w:rPr>
      </w:pPr>
      <w:r>
        <w:rPr>
          <w:rFonts w:eastAsia="Arial Narrow" w:cstheme="minorHAnsi"/>
          <w:b/>
          <w:bCs/>
          <w:color w:val="000000" w:themeColor="text1"/>
          <w:kern w:val="0"/>
          <w:lang w:eastAsia="en-GB" w:bidi="en-GB"/>
          <w14:ligatures w14:val="none"/>
        </w:rPr>
        <w:t>Yarışma</w:t>
      </w:r>
    </w:p>
    <w:p w14:paraId="63989E20" w14:textId="6E9AA1E6" w:rsidR="00F3338B" w:rsidRPr="00F3338B" w:rsidRDefault="00F3338B" w:rsidP="00264BFD">
      <w:pPr>
        <w:spacing w:after="0" w:line="240" w:lineRule="auto"/>
        <w:jc w:val="both"/>
        <w:rPr>
          <w:rFonts w:eastAsia="Arial Narrow" w:cstheme="minorHAnsi"/>
          <w:color w:val="000000" w:themeColor="text1"/>
          <w:kern w:val="0"/>
          <w:lang w:eastAsia="en-GB" w:bidi="en-GB"/>
          <w14:ligatures w14:val="none"/>
        </w:rPr>
      </w:pPr>
      <w:r w:rsidRPr="00F3338B">
        <w:rPr>
          <w:rFonts w:eastAsia="Arial Narrow" w:cstheme="minorHAnsi"/>
          <w:color w:val="000000" w:themeColor="text1"/>
          <w:kern w:val="0"/>
          <w:lang w:eastAsia="en-GB" w:bidi="en-GB"/>
          <w14:ligatures w14:val="none"/>
        </w:rPr>
        <w:t>28.1</w:t>
      </w:r>
      <w:r>
        <w:rPr>
          <w:rFonts w:eastAsia="Arial Narrow" w:cstheme="minorHAnsi"/>
          <w:color w:val="000000" w:themeColor="text1"/>
          <w:kern w:val="0"/>
          <w:lang w:eastAsia="en-GB" w:bidi="en-GB"/>
          <w14:ligatures w14:val="none"/>
        </w:rPr>
        <w:t xml:space="preserve">  </w:t>
      </w:r>
      <w:r w:rsidRPr="00F3338B">
        <w:rPr>
          <w:rFonts w:eastAsia="Arial Narrow" w:cstheme="minorHAnsi"/>
          <w:color w:val="000000" w:themeColor="text1"/>
          <w:kern w:val="0"/>
          <w:lang w:eastAsia="en-GB" w:bidi="en-GB"/>
          <w14:ligatures w14:val="none"/>
        </w:rPr>
        <w:t>Sporcular, dikmelerin, çıtanın saplama kazanının mindere yakın üst kenarının uzantısından, mindere doğru 80cm’lik bir mesafeye kadar herhangi bir noktaya hareket etmesini isteyebilirler.</w:t>
      </w:r>
    </w:p>
    <w:p w14:paraId="1B6EC173" w14:textId="3460A763" w:rsidR="00F3338B" w:rsidRDefault="00F3338B" w:rsidP="00264BFD">
      <w:pPr>
        <w:spacing w:after="0" w:line="240" w:lineRule="auto"/>
        <w:jc w:val="both"/>
        <w:rPr>
          <w:rFonts w:eastAsia="Arial Narrow" w:cstheme="minorHAnsi"/>
          <w:color w:val="FF0000"/>
          <w:kern w:val="0"/>
          <w:lang w:eastAsia="en-GB" w:bidi="en-GB"/>
          <w14:ligatures w14:val="none"/>
        </w:rPr>
      </w:pPr>
      <w:r w:rsidRPr="00F3338B">
        <w:rPr>
          <w:rFonts w:eastAsia="Arial Narrow" w:cstheme="minorHAnsi"/>
          <w:color w:val="000000" w:themeColor="text1"/>
          <w:kern w:val="0"/>
          <w:lang w:eastAsia="en-GB" w:bidi="en-GB"/>
          <w14:ligatures w14:val="none"/>
        </w:rPr>
        <w:t>Sporcu, yarışın başlamasından önce, ilk denemesi için istediği dikme konumunu sorumlu görevliye bildirecek ve bu konum kaydedilecektir. Eğer sporcu, daha sonra değişiklik yapmak isterse, dikmeler ilk isteğine göre ayarlanmadan önce, bunu hemen sorumlu görevliye bildirmelidir. Bunun yapılmaması durumunda, atlayış süresi başlayacaktır.</w:t>
      </w:r>
      <w:r>
        <w:rPr>
          <w:rFonts w:eastAsia="Arial Narrow" w:cstheme="minorHAnsi"/>
          <w:color w:val="000000" w:themeColor="text1"/>
          <w:kern w:val="0"/>
          <w:lang w:eastAsia="en-GB" w:bidi="en-GB"/>
          <w14:ligatures w14:val="none"/>
        </w:rPr>
        <w:t xml:space="preserve"> </w:t>
      </w:r>
      <w:r w:rsidRPr="00F3338B">
        <w:rPr>
          <w:rFonts w:eastAsia="Arial Narrow" w:cstheme="minorHAnsi"/>
          <w:color w:val="FF0000"/>
          <w:kern w:val="0"/>
          <w:lang w:eastAsia="en-GB" w:bidi="en-GB"/>
          <w14:ligatures w14:val="none"/>
        </w:rPr>
        <w:t>Atlayış süresi başladıktan sonra dikmelerin konumunda başka bir değişikliğe izin verilmez.</w:t>
      </w:r>
    </w:p>
    <w:p w14:paraId="59F02FD9" w14:textId="597F4FEB" w:rsidR="00A84CB2" w:rsidRDefault="00A84CB2" w:rsidP="00264BFD">
      <w:pPr>
        <w:spacing w:after="0" w:line="240" w:lineRule="auto"/>
        <w:jc w:val="both"/>
        <w:rPr>
          <w:rFonts w:eastAsia="Arial Narrow" w:cstheme="minorHAnsi"/>
          <w:i/>
          <w:iCs/>
          <w:color w:val="000000" w:themeColor="text1"/>
          <w:kern w:val="0"/>
          <w:lang w:eastAsia="en-GB" w:bidi="en-GB"/>
          <w14:ligatures w14:val="none"/>
        </w:rPr>
      </w:pPr>
      <w:r w:rsidRPr="00A84CB2">
        <w:rPr>
          <w:rFonts w:eastAsia="Arial Narrow" w:cstheme="minorHAnsi"/>
          <w:i/>
          <w:iCs/>
          <w:color w:val="000000" w:themeColor="text1"/>
          <w:kern w:val="0"/>
          <w:lang w:eastAsia="en-GB" w:bidi="en-GB"/>
          <w14:ligatures w14:val="none"/>
        </w:rPr>
        <w:lastRenderedPageBreak/>
        <w:t>Not: Saplama kazanının mindere yakın üst  kenarının  uzantısında  koşu yoluna dik açıda 1cm genişliğinde, zemin renginden farklı bir  renkte bir çizgi çizilecektir (“sıfır” çizgisi). 5 cm genişliğe kadar benzer   bir çizgi de minder üzerinde görülebilecek şekilde, dikmelerin dış yanına kadar uzatılacaktır. Çizginin, yaklaşan sporcuya yakın kenarı, saplama kazanının arka ucuyla çakışmalıdır.</w:t>
      </w:r>
    </w:p>
    <w:p w14:paraId="03A0FD00" w14:textId="77777777" w:rsidR="005424CB" w:rsidRDefault="005424CB" w:rsidP="00264BFD">
      <w:pPr>
        <w:spacing w:after="0" w:line="240" w:lineRule="auto"/>
        <w:jc w:val="both"/>
        <w:rPr>
          <w:rFonts w:eastAsia="Arial Narrow" w:cstheme="minorHAnsi"/>
          <w:i/>
          <w:iCs/>
          <w:color w:val="000000" w:themeColor="text1"/>
          <w:kern w:val="0"/>
          <w:lang w:eastAsia="en-GB" w:bidi="en-GB"/>
          <w14:ligatures w14:val="none"/>
        </w:rPr>
      </w:pPr>
    </w:p>
    <w:p w14:paraId="0C87A23B" w14:textId="738CA005" w:rsidR="005424CB" w:rsidRDefault="005424CB" w:rsidP="00264BFD">
      <w:pPr>
        <w:spacing w:after="0" w:line="240" w:lineRule="auto"/>
        <w:jc w:val="both"/>
        <w:rPr>
          <w:rFonts w:eastAsia="Arial Narrow" w:cstheme="minorHAnsi"/>
          <w:b/>
          <w:bCs/>
          <w:color w:val="000000" w:themeColor="text1"/>
          <w:kern w:val="0"/>
          <w:lang w:eastAsia="en-GB" w:bidi="en-GB"/>
          <w14:ligatures w14:val="none"/>
        </w:rPr>
      </w:pPr>
      <w:r w:rsidRPr="005424CB">
        <w:rPr>
          <w:rFonts w:eastAsia="Arial Narrow" w:cstheme="minorHAnsi"/>
          <w:b/>
          <w:bCs/>
          <w:color w:val="000000" w:themeColor="text1"/>
          <w:kern w:val="0"/>
          <w:lang w:eastAsia="en-GB" w:bidi="en-GB"/>
          <w14:ligatures w14:val="none"/>
        </w:rPr>
        <w:t>Araçlar</w:t>
      </w:r>
    </w:p>
    <w:p w14:paraId="082A733E" w14:textId="77777777" w:rsidR="00C4502E" w:rsidRPr="005424CB" w:rsidRDefault="00C4502E" w:rsidP="00264BFD">
      <w:pPr>
        <w:spacing w:after="0" w:line="240" w:lineRule="auto"/>
        <w:jc w:val="both"/>
        <w:rPr>
          <w:rFonts w:eastAsia="Arial Narrow" w:cstheme="minorHAnsi"/>
          <w:b/>
          <w:bCs/>
          <w:color w:val="000000" w:themeColor="text1"/>
          <w:kern w:val="0"/>
          <w:lang w:eastAsia="en-GB" w:bidi="en-GB"/>
          <w14:ligatures w14:val="none"/>
        </w:rPr>
      </w:pPr>
    </w:p>
    <w:p w14:paraId="4A677AB7" w14:textId="7F5117C6" w:rsidR="005424CB" w:rsidRPr="005424CB" w:rsidRDefault="005424CB" w:rsidP="00264BFD">
      <w:pPr>
        <w:spacing w:after="0" w:line="240" w:lineRule="auto"/>
        <w:jc w:val="both"/>
        <w:rPr>
          <w:rFonts w:eastAsia="Arial Narrow" w:cstheme="minorHAnsi"/>
          <w:color w:val="000000" w:themeColor="text1"/>
          <w:kern w:val="0"/>
          <w:lang w:eastAsia="en-GB" w:bidi="en-GB"/>
          <w14:ligatures w14:val="none"/>
        </w:rPr>
      </w:pPr>
      <w:r w:rsidRPr="005424CB">
        <w:rPr>
          <w:rFonts w:eastAsia="Arial Narrow" w:cstheme="minorHAnsi"/>
          <w:color w:val="000000" w:themeColor="text1"/>
          <w:kern w:val="0"/>
          <w:lang w:eastAsia="en-GB" w:bidi="en-GB"/>
          <w14:ligatures w14:val="none"/>
        </w:rPr>
        <w:t>28.8</w:t>
      </w:r>
      <w:r>
        <w:rPr>
          <w:rFonts w:eastAsia="Arial Narrow" w:cstheme="minorHAnsi"/>
          <w:color w:val="000000" w:themeColor="text1"/>
          <w:kern w:val="0"/>
          <w:lang w:eastAsia="en-GB" w:bidi="en-GB"/>
          <w14:ligatures w14:val="none"/>
        </w:rPr>
        <w:t xml:space="preserve">  </w:t>
      </w:r>
      <w:r w:rsidRPr="005424CB">
        <w:rPr>
          <w:rFonts w:eastAsia="Arial Narrow" w:cstheme="minorHAnsi"/>
          <w:color w:val="000000" w:themeColor="text1"/>
          <w:kern w:val="0"/>
          <w:lang w:eastAsia="en-GB" w:bidi="en-GB"/>
          <w14:ligatures w14:val="none"/>
        </w:rPr>
        <w:t>Sırıkla Atlamada sıçrama bir kazandan yapılacaktır</w:t>
      </w:r>
      <w:r w:rsidR="00FF2DAB" w:rsidRPr="00FF2DAB">
        <w:rPr>
          <w:rFonts w:eastAsia="Arial Narrow" w:cstheme="minorHAnsi"/>
          <w:color w:val="000000" w:themeColor="text1"/>
          <w:kern w:val="0"/>
          <w:lang w:eastAsia="en-GB" w:bidi="en-GB"/>
          <w14:ligatures w14:val="none"/>
        </w:rPr>
        <w:t xml:space="preserve">. </w:t>
      </w:r>
      <w:r w:rsidR="00FF2DAB" w:rsidRPr="00FF2DAB">
        <w:rPr>
          <w:rFonts w:eastAsia="Arial Narrow" w:cstheme="minorHAnsi"/>
          <w:color w:val="FF0000"/>
          <w:kern w:val="0"/>
          <w:lang w:eastAsia="en-GB" w:bidi="en-GB"/>
          <w14:ligatures w14:val="none"/>
        </w:rPr>
        <w:t>Bu kazan</w:t>
      </w:r>
      <w:r w:rsidR="00FF2DAB">
        <w:rPr>
          <w:rFonts w:eastAsia="Arial Narrow" w:cstheme="minorHAnsi"/>
          <w:color w:val="FF0000"/>
          <w:kern w:val="0"/>
          <w:lang w:eastAsia="en-GB" w:bidi="en-GB"/>
          <w14:ligatures w14:val="none"/>
        </w:rPr>
        <w:t xml:space="preserve"> sağlam malzemeden üretilecek, </w:t>
      </w:r>
      <w:r w:rsidR="00FF2DAB" w:rsidRPr="00FF2DAB">
        <w:rPr>
          <w:rFonts w:eastAsia="Arial Narrow" w:cstheme="minorHAnsi"/>
          <w:color w:val="FF0000"/>
          <w:kern w:val="0"/>
          <w:lang w:eastAsia="en-GB" w:bidi="en-GB"/>
          <w14:ligatures w14:val="none"/>
        </w:rPr>
        <w:t xml:space="preserve"> yuvarlatılmış veya yumuşak üst kenarları olan ve üst kenarların yüzeyi sentetik yüzey olsun veya olmasın pist ile aynı hizada gömülecektir. </w:t>
      </w:r>
      <w:r w:rsidR="000E5734" w:rsidRPr="000E5734">
        <w:rPr>
          <w:rFonts w:eastAsia="Arial Narrow" w:cstheme="minorHAnsi"/>
          <w:color w:val="FF0000"/>
          <w:kern w:val="0"/>
          <w:lang w:eastAsia="en-GB" w:bidi="en-GB"/>
          <w14:ligatures w14:val="none"/>
        </w:rPr>
        <w:t>Herhangi bir sentetik kaplama, k</w:t>
      </w:r>
      <w:r w:rsidR="009778BD">
        <w:rPr>
          <w:rFonts w:eastAsia="Arial Narrow" w:cstheme="minorHAnsi"/>
          <w:color w:val="FF0000"/>
          <w:kern w:val="0"/>
          <w:lang w:eastAsia="en-GB" w:bidi="en-GB"/>
          <w14:ligatures w14:val="none"/>
        </w:rPr>
        <w:t>azanın</w:t>
      </w:r>
      <w:r w:rsidR="000E5734" w:rsidRPr="000E5734">
        <w:rPr>
          <w:rFonts w:eastAsia="Arial Narrow" w:cstheme="minorHAnsi"/>
          <w:color w:val="FF0000"/>
          <w:kern w:val="0"/>
          <w:lang w:eastAsia="en-GB" w:bidi="en-GB"/>
          <w14:ligatures w14:val="none"/>
        </w:rPr>
        <w:t xml:space="preserve"> yüksekliği için izin verilen toleranslar dahilinde olmalıdır.</w:t>
      </w:r>
      <w:r w:rsidR="000E5734">
        <w:rPr>
          <w:rFonts w:eastAsia="Arial Narrow" w:cstheme="minorHAnsi"/>
          <w:color w:val="FF0000"/>
          <w:kern w:val="0"/>
          <w:lang w:eastAsia="en-GB" w:bidi="en-GB"/>
          <w14:ligatures w14:val="none"/>
        </w:rPr>
        <w:t xml:space="preserve"> </w:t>
      </w:r>
      <w:r w:rsidR="00FF2DAB">
        <w:rPr>
          <w:rFonts w:eastAsia="Arial Narrow" w:cstheme="minorHAnsi"/>
          <w:color w:val="000000" w:themeColor="text1"/>
          <w:kern w:val="0"/>
          <w:lang w:eastAsia="en-GB" w:bidi="en-GB"/>
          <w14:ligatures w14:val="none"/>
        </w:rPr>
        <w:t>İ</w:t>
      </w:r>
      <w:r w:rsidRPr="005424CB">
        <w:rPr>
          <w:rFonts w:eastAsia="Arial Narrow" w:cstheme="minorHAnsi"/>
          <w:color w:val="000000" w:themeColor="text1"/>
          <w:kern w:val="0"/>
          <w:lang w:eastAsia="en-GB" w:bidi="en-GB"/>
          <w14:ligatures w14:val="none"/>
        </w:rPr>
        <w:t>ç alt yüzeyinden ölçülmek koşulu ile 1m uzunluğunda, ön uç genişliği 60cm  ve sırık destek düzeyinin genişliği 15cm olacak</w:t>
      </w:r>
      <w:r w:rsidR="00FF2DAB">
        <w:rPr>
          <w:rFonts w:eastAsia="Arial Narrow" w:cstheme="minorHAnsi"/>
          <w:color w:val="000000" w:themeColor="text1"/>
          <w:kern w:val="0"/>
          <w:lang w:eastAsia="en-GB" w:bidi="en-GB"/>
          <w14:ligatures w14:val="none"/>
        </w:rPr>
        <w:t>tır</w:t>
      </w:r>
      <w:r w:rsidRPr="005424CB">
        <w:rPr>
          <w:rFonts w:eastAsia="Arial Narrow" w:cstheme="minorHAnsi"/>
          <w:color w:val="000000" w:themeColor="text1"/>
          <w:kern w:val="0"/>
          <w:lang w:eastAsia="en-GB" w:bidi="en-GB"/>
          <w14:ligatures w14:val="none"/>
        </w:rPr>
        <w:t>. Koşu yolu düzeyindeki kazan uzunluğu, sırığı saplama (destek yüzeyi) yeri derinliği ile taban arasında 105°lik açı olacak biçimde belirlenecektir. (Ölçü ve açılarda toleranslar: ± 0.01m ve − 0°/ + 1°)</w:t>
      </w:r>
    </w:p>
    <w:p w14:paraId="466FBDA9" w14:textId="7EDB8AAE" w:rsidR="005424CB" w:rsidRDefault="005424CB" w:rsidP="00264BFD">
      <w:pPr>
        <w:spacing w:after="0" w:line="240" w:lineRule="auto"/>
        <w:jc w:val="both"/>
        <w:rPr>
          <w:rFonts w:eastAsia="Arial Narrow" w:cstheme="minorHAnsi"/>
          <w:color w:val="000000" w:themeColor="text1"/>
          <w:kern w:val="0"/>
          <w:lang w:eastAsia="en-GB" w:bidi="en-GB"/>
          <w14:ligatures w14:val="none"/>
        </w:rPr>
      </w:pPr>
      <w:r w:rsidRPr="005424CB">
        <w:rPr>
          <w:rFonts w:eastAsia="Arial Narrow" w:cstheme="minorHAnsi"/>
          <w:color w:val="000000" w:themeColor="text1"/>
          <w:kern w:val="0"/>
          <w:lang w:eastAsia="en-GB" w:bidi="en-GB"/>
          <w14:ligatures w14:val="none"/>
        </w:rPr>
        <w:t>Kazanın tabanı, ön uçta koşu yolu düzeyinden başlayarak sırığı koyma yeri ile birleştiği yerde 20cm derinlik olacak biçimde eğimli olacaktır. Kazan, yan eğimleri dışa doğru olacak biçimde ve sırığı koyma yerindeki uç taban ile 120°lik açı yapacak biçimde imal edilecektir.</w:t>
      </w:r>
    </w:p>
    <w:p w14:paraId="36FA6406" w14:textId="77777777" w:rsidR="00277D16" w:rsidRDefault="00277D16" w:rsidP="00264BFD">
      <w:pPr>
        <w:spacing w:after="0" w:line="240" w:lineRule="auto"/>
        <w:jc w:val="both"/>
        <w:rPr>
          <w:rFonts w:eastAsia="Arial Narrow" w:cstheme="minorHAnsi"/>
          <w:color w:val="000000" w:themeColor="text1"/>
          <w:kern w:val="0"/>
          <w:lang w:eastAsia="en-GB" w:bidi="en-GB"/>
          <w14:ligatures w14:val="none"/>
        </w:rPr>
      </w:pPr>
    </w:p>
    <w:p w14:paraId="1A4F68A2" w14:textId="4D5BDCC2" w:rsidR="00277D16" w:rsidRDefault="00277D16" w:rsidP="00264BFD">
      <w:pPr>
        <w:spacing w:after="0" w:line="240" w:lineRule="auto"/>
        <w:jc w:val="both"/>
        <w:rPr>
          <w:rFonts w:eastAsia="Arial Narrow" w:cstheme="minorHAnsi"/>
          <w:b/>
          <w:bCs/>
          <w:color w:val="000000" w:themeColor="text1"/>
          <w:kern w:val="0"/>
          <w:lang w:eastAsia="en-GB" w:bidi="en-GB"/>
          <w14:ligatures w14:val="none"/>
        </w:rPr>
      </w:pPr>
      <w:r w:rsidRPr="00277D16">
        <w:rPr>
          <w:rFonts w:eastAsia="Arial Narrow" w:cstheme="minorHAnsi"/>
          <w:b/>
          <w:bCs/>
          <w:color w:val="000000" w:themeColor="text1"/>
          <w:kern w:val="0"/>
          <w:lang w:eastAsia="en-GB" w:bidi="en-GB"/>
          <w14:ligatures w14:val="none"/>
        </w:rPr>
        <w:t>Sırıklar</w:t>
      </w:r>
    </w:p>
    <w:p w14:paraId="5C061E2E" w14:textId="77777777" w:rsidR="00C4502E" w:rsidRPr="00277D16" w:rsidRDefault="00C4502E" w:rsidP="00264BFD">
      <w:pPr>
        <w:spacing w:after="0" w:line="240" w:lineRule="auto"/>
        <w:jc w:val="both"/>
        <w:rPr>
          <w:rFonts w:eastAsia="Arial Narrow" w:cstheme="minorHAnsi"/>
          <w:b/>
          <w:bCs/>
          <w:color w:val="000000" w:themeColor="text1"/>
          <w:kern w:val="0"/>
          <w:lang w:eastAsia="en-GB" w:bidi="en-GB"/>
          <w14:ligatures w14:val="none"/>
        </w:rPr>
      </w:pPr>
    </w:p>
    <w:p w14:paraId="58BF2256" w14:textId="77777777" w:rsidR="003C229F" w:rsidRDefault="00277D16" w:rsidP="00264BFD">
      <w:pPr>
        <w:spacing w:after="0" w:line="240" w:lineRule="auto"/>
        <w:jc w:val="both"/>
        <w:rPr>
          <w:rFonts w:eastAsia="Arial Narrow" w:cstheme="minorHAnsi"/>
          <w:color w:val="000000" w:themeColor="text1"/>
          <w:kern w:val="0"/>
          <w:lang w:eastAsia="en-GB" w:bidi="en-GB"/>
          <w14:ligatures w14:val="none"/>
        </w:rPr>
      </w:pPr>
      <w:r>
        <w:rPr>
          <w:rFonts w:eastAsia="Arial Narrow" w:cstheme="minorHAnsi"/>
          <w:color w:val="000000" w:themeColor="text1"/>
          <w:kern w:val="0"/>
          <w:lang w:eastAsia="en-GB" w:bidi="en-GB"/>
          <w14:ligatures w14:val="none"/>
        </w:rPr>
        <w:t xml:space="preserve">28.11  </w:t>
      </w:r>
      <w:r w:rsidRPr="00277D16">
        <w:rPr>
          <w:rFonts w:eastAsia="Arial Narrow" w:cstheme="minorHAnsi"/>
          <w:color w:val="000000" w:themeColor="text1"/>
          <w:kern w:val="0"/>
          <w:lang w:eastAsia="en-GB" w:bidi="en-GB"/>
          <w14:ligatures w14:val="none"/>
        </w:rPr>
        <w:t>Sporcular kendi sırıklarını kullanabilirler. Sahibinin onayı dışında, hiçbir sporcunun başka sporcuya ait bir sırığı kullanmasına izin verilmeyecektir.</w:t>
      </w:r>
    </w:p>
    <w:p w14:paraId="19A9CFE5" w14:textId="50C0CEF8" w:rsidR="003C229F" w:rsidRPr="003C229F" w:rsidRDefault="003C229F" w:rsidP="00264BFD">
      <w:pPr>
        <w:spacing w:after="0" w:line="240" w:lineRule="auto"/>
        <w:jc w:val="both"/>
        <w:rPr>
          <w:rFonts w:eastAsia="Arial Narrow" w:cstheme="minorHAnsi"/>
          <w:i/>
          <w:iCs/>
          <w:color w:val="FF0000"/>
          <w:kern w:val="0"/>
          <w:lang w:eastAsia="en-GB" w:bidi="en-GB"/>
          <w14:ligatures w14:val="none"/>
        </w:rPr>
      </w:pPr>
      <w:r w:rsidRPr="003C229F">
        <w:rPr>
          <w:rFonts w:eastAsia="Arial Narrow" w:cstheme="minorHAnsi"/>
          <w:i/>
          <w:iCs/>
          <w:color w:val="FF0000"/>
          <w:kern w:val="0"/>
          <w:lang w:eastAsia="en-GB" w:bidi="en-GB"/>
          <w14:ligatures w14:val="none"/>
        </w:rPr>
        <w:t>Not: Hakemler b</w:t>
      </w:r>
      <w:r>
        <w:rPr>
          <w:rFonts w:eastAsia="Arial Narrow" w:cstheme="minorHAnsi"/>
          <w:i/>
          <w:iCs/>
          <w:color w:val="FF0000"/>
          <w:kern w:val="0"/>
          <w:lang w:eastAsia="en-GB" w:bidi="en-GB"/>
          <w14:ligatures w14:val="none"/>
        </w:rPr>
        <w:t>öyle bir durumu tespit ederlerse</w:t>
      </w:r>
      <w:r w:rsidRPr="003C229F">
        <w:rPr>
          <w:rFonts w:eastAsia="Arial Narrow" w:cstheme="minorHAnsi"/>
          <w:i/>
          <w:iCs/>
          <w:color w:val="FF0000"/>
          <w:kern w:val="0"/>
          <w:lang w:eastAsia="en-GB" w:bidi="en-GB"/>
          <w14:ligatures w14:val="none"/>
        </w:rPr>
        <w:t xml:space="preserve">, </w:t>
      </w:r>
      <w:r>
        <w:rPr>
          <w:rFonts w:eastAsia="Arial Narrow" w:cstheme="minorHAnsi"/>
          <w:i/>
          <w:iCs/>
          <w:color w:val="FF0000"/>
          <w:kern w:val="0"/>
          <w:lang w:eastAsia="en-GB" w:bidi="en-GB"/>
          <w14:ligatures w14:val="none"/>
        </w:rPr>
        <w:t>bu k</w:t>
      </w:r>
      <w:r w:rsidRPr="003C229F">
        <w:rPr>
          <w:rFonts w:eastAsia="Arial Narrow" w:cstheme="minorHAnsi"/>
          <w:i/>
          <w:iCs/>
          <w:color w:val="FF0000"/>
          <w:kern w:val="0"/>
          <w:lang w:eastAsia="en-GB" w:bidi="en-GB"/>
          <w14:ligatures w14:val="none"/>
        </w:rPr>
        <w:t xml:space="preserve">urala uymayan sporcuları durumu düzeltmeleri için </w:t>
      </w:r>
      <w:r>
        <w:rPr>
          <w:rFonts w:eastAsia="Arial Narrow" w:cstheme="minorHAnsi"/>
          <w:i/>
          <w:iCs/>
          <w:color w:val="FF0000"/>
          <w:kern w:val="0"/>
          <w:lang w:eastAsia="en-GB" w:bidi="en-GB"/>
          <w14:ligatures w14:val="none"/>
        </w:rPr>
        <w:t>uyaracaklardır</w:t>
      </w:r>
      <w:r w:rsidRPr="003C229F">
        <w:rPr>
          <w:rFonts w:eastAsia="Arial Narrow" w:cstheme="minorHAnsi"/>
          <w:i/>
          <w:iCs/>
          <w:color w:val="FF0000"/>
          <w:kern w:val="0"/>
          <w:lang w:eastAsia="en-GB" w:bidi="en-GB"/>
          <w14:ligatures w14:val="none"/>
        </w:rPr>
        <w:t>. Eğer sporcu bunu yapmazsa, bu deneme</w:t>
      </w:r>
      <w:r>
        <w:rPr>
          <w:rFonts w:eastAsia="Arial Narrow" w:cstheme="minorHAnsi"/>
          <w:i/>
          <w:iCs/>
          <w:color w:val="FF0000"/>
          <w:kern w:val="0"/>
          <w:lang w:eastAsia="en-GB" w:bidi="en-GB"/>
          <w14:ligatures w14:val="none"/>
        </w:rPr>
        <w:t>si</w:t>
      </w:r>
      <w:r w:rsidR="00C0592D">
        <w:rPr>
          <w:rFonts w:eastAsia="Arial Narrow" w:cstheme="minorHAnsi"/>
          <w:i/>
          <w:iCs/>
          <w:color w:val="FF0000"/>
          <w:kern w:val="0"/>
          <w:lang w:eastAsia="en-GB" w:bidi="en-GB"/>
          <w14:ligatures w14:val="none"/>
        </w:rPr>
        <w:t xml:space="preserve"> </w:t>
      </w:r>
      <w:r w:rsidRPr="003C229F">
        <w:rPr>
          <w:rFonts w:eastAsia="Arial Narrow" w:cstheme="minorHAnsi"/>
          <w:i/>
          <w:iCs/>
          <w:color w:val="FF0000"/>
          <w:kern w:val="0"/>
          <w:lang w:eastAsia="en-GB" w:bidi="en-GB"/>
          <w14:ligatures w14:val="none"/>
        </w:rPr>
        <w:t>(</w:t>
      </w:r>
      <w:proofErr w:type="spellStart"/>
      <w:r w:rsidRPr="003C229F">
        <w:rPr>
          <w:rFonts w:eastAsia="Arial Narrow" w:cstheme="minorHAnsi"/>
          <w:i/>
          <w:iCs/>
          <w:color w:val="FF0000"/>
          <w:kern w:val="0"/>
          <w:lang w:eastAsia="en-GB" w:bidi="en-GB"/>
          <w14:ligatures w14:val="none"/>
        </w:rPr>
        <w:t>ler</w:t>
      </w:r>
      <w:r>
        <w:rPr>
          <w:rFonts w:eastAsia="Arial Narrow" w:cstheme="minorHAnsi"/>
          <w:i/>
          <w:iCs/>
          <w:color w:val="FF0000"/>
          <w:kern w:val="0"/>
          <w:lang w:eastAsia="en-GB" w:bidi="en-GB"/>
          <w14:ligatures w14:val="none"/>
        </w:rPr>
        <w:t>i</w:t>
      </w:r>
      <w:proofErr w:type="spellEnd"/>
      <w:r w:rsidRPr="003C229F">
        <w:rPr>
          <w:rFonts w:eastAsia="Arial Narrow" w:cstheme="minorHAnsi"/>
          <w:i/>
          <w:iCs/>
          <w:color w:val="FF0000"/>
          <w:kern w:val="0"/>
          <w:lang w:eastAsia="en-GB" w:bidi="en-GB"/>
          <w14:ligatures w14:val="none"/>
        </w:rPr>
        <w:t xml:space="preserve">) </w:t>
      </w:r>
      <w:r>
        <w:rPr>
          <w:rFonts w:eastAsia="Arial Narrow" w:cstheme="minorHAnsi"/>
          <w:i/>
          <w:iCs/>
          <w:color w:val="FF0000"/>
          <w:kern w:val="0"/>
          <w:lang w:eastAsia="en-GB" w:bidi="en-GB"/>
          <w14:ligatures w14:val="none"/>
        </w:rPr>
        <w:t>hata olarak</w:t>
      </w:r>
      <w:r w:rsidRPr="003C229F">
        <w:rPr>
          <w:rFonts w:eastAsia="Arial Narrow" w:cstheme="minorHAnsi"/>
          <w:i/>
          <w:iCs/>
          <w:color w:val="FF0000"/>
          <w:kern w:val="0"/>
          <w:lang w:eastAsia="en-GB" w:bidi="en-GB"/>
          <w14:ligatures w14:val="none"/>
        </w:rPr>
        <w:t xml:space="preserve"> </w:t>
      </w:r>
      <w:r w:rsidR="007E1475">
        <w:rPr>
          <w:rFonts w:eastAsia="Arial Narrow" w:cstheme="minorHAnsi"/>
          <w:i/>
          <w:iCs/>
          <w:color w:val="FF0000"/>
          <w:kern w:val="0"/>
          <w:lang w:eastAsia="en-GB" w:bidi="en-GB"/>
          <w14:ligatures w14:val="none"/>
        </w:rPr>
        <w:t>kaydedilecektir</w:t>
      </w:r>
      <w:r w:rsidRPr="003C229F">
        <w:rPr>
          <w:rFonts w:eastAsia="Arial Narrow" w:cstheme="minorHAnsi"/>
          <w:i/>
          <w:iCs/>
          <w:color w:val="FF0000"/>
          <w:kern w:val="0"/>
          <w:lang w:eastAsia="en-GB" w:bidi="en-GB"/>
          <w14:ligatures w14:val="none"/>
        </w:rPr>
        <w:t xml:space="preserve">. </w:t>
      </w:r>
      <w:r w:rsidR="007E1475">
        <w:rPr>
          <w:rFonts w:eastAsia="Arial Narrow" w:cstheme="minorHAnsi"/>
          <w:i/>
          <w:iCs/>
          <w:color w:val="FF0000"/>
          <w:kern w:val="0"/>
          <w:lang w:eastAsia="en-GB" w:bidi="en-GB"/>
          <w14:ligatures w14:val="none"/>
        </w:rPr>
        <w:t xml:space="preserve">Başka bir sporcuya ait sırığın sahibinden izin alınmadan kullanıldığı deneme tamamlandıktan sonra </w:t>
      </w:r>
      <w:r w:rsidRPr="003C229F">
        <w:rPr>
          <w:rFonts w:eastAsia="Arial Narrow" w:cstheme="minorHAnsi"/>
          <w:i/>
          <w:iCs/>
          <w:color w:val="FF0000"/>
          <w:kern w:val="0"/>
          <w:lang w:eastAsia="en-GB" w:bidi="en-GB"/>
          <w14:ligatures w14:val="none"/>
        </w:rPr>
        <w:t xml:space="preserve"> fark</w:t>
      </w:r>
      <w:r w:rsidR="007E1475">
        <w:rPr>
          <w:rFonts w:eastAsia="Arial Narrow" w:cstheme="minorHAnsi"/>
          <w:i/>
          <w:iCs/>
          <w:color w:val="FF0000"/>
          <w:kern w:val="0"/>
          <w:lang w:eastAsia="en-GB" w:bidi="en-GB"/>
          <w14:ligatures w14:val="none"/>
        </w:rPr>
        <w:t xml:space="preserve"> edilirse</w:t>
      </w:r>
      <w:r w:rsidRPr="003C229F">
        <w:rPr>
          <w:rFonts w:eastAsia="Arial Narrow" w:cstheme="minorHAnsi"/>
          <w:i/>
          <w:iCs/>
          <w:color w:val="FF0000"/>
          <w:kern w:val="0"/>
          <w:lang w:eastAsia="en-GB" w:bidi="en-GB"/>
          <w14:ligatures w14:val="none"/>
        </w:rPr>
        <w:t xml:space="preserve"> </w:t>
      </w:r>
      <w:r w:rsidR="007E1475">
        <w:rPr>
          <w:rFonts w:eastAsia="Arial Narrow" w:cstheme="minorHAnsi"/>
          <w:i/>
          <w:iCs/>
          <w:color w:val="FF0000"/>
          <w:kern w:val="0"/>
          <w:lang w:eastAsia="en-GB" w:bidi="en-GB"/>
          <w14:ligatures w14:val="none"/>
        </w:rPr>
        <w:t>atlayış hata olarak kaydedilecektir</w:t>
      </w:r>
      <w:r w:rsidRPr="003C229F">
        <w:rPr>
          <w:rFonts w:eastAsia="Arial Narrow" w:cstheme="minorHAnsi"/>
          <w:i/>
          <w:iCs/>
          <w:color w:val="FF0000"/>
          <w:kern w:val="0"/>
          <w:lang w:eastAsia="en-GB" w:bidi="en-GB"/>
          <w14:ligatures w14:val="none"/>
        </w:rPr>
        <w:t xml:space="preserve">. Yeterince ciddi olduğu düşünülen tüm durumlarda, Teknik Kural </w:t>
      </w:r>
      <w:r w:rsidR="00245531">
        <w:rPr>
          <w:rFonts w:eastAsia="Arial Narrow" w:cstheme="minorHAnsi"/>
          <w:i/>
          <w:iCs/>
          <w:color w:val="FF0000"/>
          <w:kern w:val="0"/>
          <w:lang w:eastAsia="en-GB" w:bidi="en-GB"/>
          <w14:ligatures w14:val="none"/>
        </w:rPr>
        <w:t>7.1</w:t>
      </w:r>
      <w:r w:rsidR="00066C33">
        <w:rPr>
          <w:rFonts w:eastAsia="Arial Narrow" w:cstheme="minorHAnsi"/>
          <w:i/>
          <w:iCs/>
          <w:color w:val="FF0000"/>
          <w:kern w:val="0"/>
          <w:lang w:eastAsia="en-GB" w:bidi="en-GB"/>
          <w14:ligatures w14:val="none"/>
        </w:rPr>
        <w:t xml:space="preserve"> de</w:t>
      </w:r>
      <w:r w:rsidR="00245531">
        <w:rPr>
          <w:rFonts w:eastAsia="Arial Narrow" w:cstheme="minorHAnsi"/>
          <w:i/>
          <w:iCs/>
          <w:color w:val="FF0000"/>
          <w:kern w:val="0"/>
          <w:lang w:eastAsia="en-GB" w:bidi="en-GB"/>
          <w14:ligatures w14:val="none"/>
        </w:rPr>
        <w:t xml:space="preserve"> </w:t>
      </w:r>
      <w:r w:rsidRPr="003C229F">
        <w:rPr>
          <w:rFonts w:eastAsia="Arial Narrow" w:cstheme="minorHAnsi"/>
          <w:i/>
          <w:iCs/>
          <w:color w:val="FF0000"/>
          <w:kern w:val="0"/>
          <w:lang w:eastAsia="en-GB" w:bidi="en-GB"/>
          <w14:ligatures w14:val="none"/>
        </w:rPr>
        <w:t xml:space="preserve"> uygulanabilir.</w:t>
      </w:r>
    </w:p>
    <w:p w14:paraId="70C54E37" w14:textId="77777777" w:rsidR="003C229F" w:rsidRDefault="003C229F" w:rsidP="00264BFD">
      <w:pPr>
        <w:spacing w:after="0" w:line="240" w:lineRule="auto"/>
        <w:jc w:val="both"/>
        <w:rPr>
          <w:rFonts w:eastAsia="Arial Narrow" w:cstheme="minorHAnsi"/>
          <w:color w:val="000000" w:themeColor="text1"/>
          <w:kern w:val="0"/>
          <w:lang w:eastAsia="en-GB" w:bidi="en-GB"/>
          <w14:ligatures w14:val="none"/>
        </w:rPr>
      </w:pPr>
    </w:p>
    <w:p w14:paraId="1107A6FE" w14:textId="00997F96" w:rsidR="00277D16" w:rsidRPr="00277D16" w:rsidRDefault="00277D16" w:rsidP="00264BFD">
      <w:pPr>
        <w:spacing w:after="0" w:line="240" w:lineRule="auto"/>
        <w:jc w:val="both"/>
        <w:rPr>
          <w:rFonts w:eastAsia="Arial Narrow" w:cstheme="minorHAnsi"/>
          <w:color w:val="000000" w:themeColor="text1"/>
          <w:kern w:val="0"/>
          <w:lang w:eastAsia="en-GB" w:bidi="en-GB"/>
          <w14:ligatures w14:val="none"/>
        </w:rPr>
      </w:pPr>
      <w:r w:rsidRPr="00277D16">
        <w:rPr>
          <w:rFonts w:eastAsia="Arial Narrow" w:cstheme="minorHAnsi"/>
          <w:color w:val="000000" w:themeColor="text1"/>
          <w:kern w:val="0"/>
          <w:lang w:eastAsia="en-GB" w:bidi="en-GB"/>
          <w14:ligatures w14:val="none"/>
        </w:rPr>
        <w:t>Sırık ana yüzeyi düz ve pürüzsüz olmak koşulu ile herhangi bir malzemeden ya da malzemelerin birleşiminden, herhangi bir çapta ve</w:t>
      </w:r>
    </w:p>
    <w:p w14:paraId="62E7C41E" w14:textId="6D9E0DED" w:rsidR="00277D16" w:rsidRDefault="00277D16" w:rsidP="00264BFD">
      <w:pPr>
        <w:spacing w:after="0" w:line="240" w:lineRule="auto"/>
        <w:jc w:val="both"/>
        <w:rPr>
          <w:rFonts w:eastAsia="Arial Narrow" w:cstheme="minorHAnsi"/>
          <w:color w:val="000000" w:themeColor="text1"/>
          <w:kern w:val="0"/>
          <w:lang w:eastAsia="en-GB" w:bidi="en-GB"/>
          <w14:ligatures w14:val="none"/>
        </w:rPr>
      </w:pPr>
      <w:r w:rsidRPr="00277D16">
        <w:rPr>
          <w:rFonts w:eastAsia="Arial Narrow" w:cstheme="minorHAnsi"/>
          <w:color w:val="000000" w:themeColor="text1"/>
          <w:kern w:val="0"/>
          <w:lang w:eastAsia="en-GB" w:bidi="en-GB"/>
          <w14:ligatures w14:val="none"/>
        </w:rPr>
        <w:t>uzunlukta üretilebilir. Sırıkların tutma ucunda (eli korumak için) bant ve alt uçta (sırığı korumak için) bant ya da başka herhangi bir malzeme kullanılabilir. Tutma ucundaki bant, üst üste sarmalar dışında tek bir kalınlıkta olmalı ve bir “halka” oluşturacak biçimde sırık çapında herhangi bir ani değişikliğe neden olmamalıdır.</w:t>
      </w:r>
    </w:p>
    <w:p w14:paraId="11EF5675" w14:textId="77777777" w:rsidR="00F53DBC" w:rsidRDefault="00F53DBC" w:rsidP="00264BFD">
      <w:pPr>
        <w:spacing w:after="0" w:line="240" w:lineRule="auto"/>
        <w:jc w:val="both"/>
        <w:rPr>
          <w:rFonts w:eastAsia="Arial Narrow" w:cstheme="minorHAnsi"/>
          <w:color w:val="000000" w:themeColor="text1"/>
          <w:kern w:val="0"/>
          <w:lang w:eastAsia="en-GB" w:bidi="en-GB"/>
          <w14:ligatures w14:val="none"/>
        </w:rPr>
      </w:pPr>
    </w:p>
    <w:p w14:paraId="61CBB5B3" w14:textId="47AD268F" w:rsidR="00F53DBC" w:rsidRPr="00F53DBC" w:rsidRDefault="00F53DBC" w:rsidP="00264BFD">
      <w:pPr>
        <w:spacing w:after="0" w:line="240" w:lineRule="auto"/>
        <w:jc w:val="both"/>
        <w:rPr>
          <w:rFonts w:eastAsia="Arial Narrow" w:cstheme="minorHAnsi"/>
          <w:b/>
          <w:bCs/>
          <w:color w:val="000000" w:themeColor="text1"/>
          <w:kern w:val="0"/>
          <w:lang w:eastAsia="en-GB" w:bidi="en-GB"/>
          <w14:ligatures w14:val="none"/>
        </w:rPr>
      </w:pPr>
      <w:r w:rsidRPr="00F53DBC">
        <w:rPr>
          <w:rFonts w:eastAsia="Arial Narrow" w:cstheme="minorHAnsi"/>
          <w:b/>
          <w:bCs/>
          <w:color w:val="000000" w:themeColor="text1"/>
          <w:kern w:val="0"/>
          <w:lang w:eastAsia="en-GB" w:bidi="en-GB"/>
          <w14:ligatures w14:val="none"/>
        </w:rPr>
        <w:t>29. Genel Koşullar - Yatay Atlamalar</w:t>
      </w:r>
    </w:p>
    <w:p w14:paraId="0F55D38E" w14:textId="77777777" w:rsidR="00F53DBC" w:rsidRDefault="00F53DBC" w:rsidP="00264BFD">
      <w:pPr>
        <w:spacing w:after="0" w:line="240" w:lineRule="auto"/>
        <w:jc w:val="both"/>
        <w:rPr>
          <w:rFonts w:eastAsia="Arial Narrow" w:cstheme="minorHAnsi"/>
          <w:color w:val="000000" w:themeColor="text1"/>
          <w:kern w:val="0"/>
          <w:lang w:eastAsia="en-GB" w:bidi="en-GB"/>
          <w14:ligatures w14:val="none"/>
        </w:rPr>
      </w:pPr>
    </w:p>
    <w:p w14:paraId="73F9F879" w14:textId="38DAD4CA" w:rsidR="00F53DBC" w:rsidRPr="00F53DBC" w:rsidRDefault="00F53DBC" w:rsidP="00264BFD">
      <w:pPr>
        <w:spacing w:after="0" w:line="240" w:lineRule="auto"/>
        <w:jc w:val="both"/>
        <w:rPr>
          <w:rFonts w:eastAsia="Arial Narrow" w:cstheme="minorHAnsi"/>
          <w:color w:val="000000" w:themeColor="text1"/>
          <w:kern w:val="0"/>
          <w:lang w:eastAsia="en-GB" w:bidi="en-GB"/>
          <w14:ligatures w14:val="none"/>
        </w:rPr>
      </w:pPr>
      <w:r>
        <w:rPr>
          <w:rFonts w:eastAsia="Arial Narrow" w:cstheme="minorHAnsi"/>
          <w:color w:val="000000" w:themeColor="text1"/>
          <w:kern w:val="0"/>
          <w:lang w:eastAsia="en-GB" w:bidi="en-GB"/>
          <w14:ligatures w14:val="none"/>
        </w:rPr>
        <w:t xml:space="preserve">29.5 </w:t>
      </w:r>
      <w:r w:rsidRPr="00F53DBC">
        <w:rPr>
          <w:rFonts w:eastAsia="Arial Narrow" w:cstheme="minorHAnsi"/>
          <w:color w:val="000000" w:themeColor="text1"/>
          <w:kern w:val="0"/>
          <w:lang w:eastAsia="en-GB" w:bidi="en-GB"/>
          <w14:ligatures w14:val="none"/>
        </w:rPr>
        <w:t>Hakemlerin Teknik Kural 30.1’i uygulamasına yardımcı olması için video veya diğer teknolojilerin kullanılması, tüm yarışma seviyelerinde kesinlikle önerilir. Bununla birlikte hiçbir teknoloji mevcut değilse, sıçrama çizgisinin hemen arkasına macun(plastisin) kaplı gösterge tahtası da kullanılabilir.</w:t>
      </w:r>
    </w:p>
    <w:p w14:paraId="39063A6B" w14:textId="5E82BE18" w:rsidR="00F53DBC" w:rsidRPr="00F53DBC" w:rsidRDefault="00F53DBC" w:rsidP="00264BFD">
      <w:pPr>
        <w:spacing w:after="0" w:line="240" w:lineRule="auto"/>
        <w:jc w:val="both"/>
        <w:rPr>
          <w:rFonts w:eastAsia="Arial Narrow" w:cstheme="minorHAnsi"/>
          <w:color w:val="000000" w:themeColor="text1"/>
          <w:kern w:val="0"/>
          <w:lang w:eastAsia="en-GB" w:bidi="en-GB"/>
          <w14:ligatures w14:val="none"/>
        </w:rPr>
      </w:pPr>
      <w:r w:rsidRPr="00F53DBC">
        <w:rPr>
          <w:rFonts w:eastAsia="Arial Narrow" w:cstheme="minorHAnsi"/>
          <w:color w:val="000000" w:themeColor="text1"/>
          <w:kern w:val="0"/>
          <w:lang w:eastAsia="en-GB" w:bidi="en-GB"/>
          <w14:ligatures w14:val="none"/>
        </w:rPr>
        <w:t>Macunlu Gösterge Tahtası ağaçtan ya da diğer uygun sert bir malzemeden imal edilmiş, basma tahtası ile zıt renkte, 10cm ±2mm genişliğinde ve</w:t>
      </w:r>
      <w:r w:rsidR="007546DB">
        <w:rPr>
          <w:rFonts w:eastAsia="Arial Narrow" w:cstheme="minorHAnsi"/>
          <w:color w:val="000000" w:themeColor="text1"/>
          <w:kern w:val="0"/>
          <w:lang w:eastAsia="en-GB" w:bidi="en-GB"/>
          <w14:ligatures w14:val="none"/>
        </w:rPr>
        <w:t xml:space="preserve"> </w:t>
      </w:r>
      <w:r w:rsidRPr="00F53DBC">
        <w:rPr>
          <w:rFonts w:eastAsia="Arial Narrow" w:cstheme="minorHAnsi"/>
          <w:color w:val="000000" w:themeColor="text1"/>
          <w:kern w:val="0"/>
          <w:lang w:eastAsia="en-GB" w:bidi="en-GB"/>
          <w14:ligatures w14:val="none"/>
        </w:rPr>
        <w:t>1.22m ±0.01m uzunluğunda olacaktır. Olanaklı olduğunda, macunun rengi farklı üçüncü bir renk olmalıdır. Macunlu gösterge tahtasının, basma tahtasının düşme alanı tarafındaki bir hazneye yerleştirilmesi gerekmektedir. Yüzeyi, sıçrama tahtası düzeyinden 7mm ±1mm yüksekliğe çıkacaktır.</w:t>
      </w:r>
    </w:p>
    <w:p w14:paraId="3EFBDBE9" w14:textId="77777777" w:rsidR="00F53DBC" w:rsidRPr="00F53DBC" w:rsidRDefault="00F53DBC" w:rsidP="00264BFD">
      <w:pPr>
        <w:spacing w:after="0" w:line="240" w:lineRule="auto"/>
        <w:jc w:val="both"/>
        <w:rPr>
          <w:rFonts w:eastAsia="Arial Narrow" w:cstheme="minorHAnsi"/>
          <w:color w:val="000000" w:themeColor="text1"/>
          <w:kern w:val="0"/>
          <w:lang w:eastAsia="en-GB" w:bidi="en-GB"/>
          <w14:ligatures w14:val="none"/>
        </w:rPr>
      </w:pPr>
      <w:r w:rsidRPr="00F53DBC">
        <w:rPr>
          <w:rFonts w:eastAsia="Arial Narrow" w:cstheme="minorHAnsi"/>
          <w:color w:val="000000" w:themeColor="text1"/>
          <w:kern w:val="0"/>
          <w:lang w:eastAsia="en-GB" w:bidi="en-GB"/>
          <w14:ligatures w14:val="none"/>
        </w:rPr>
        <w:t>Kenarlar, macunun (plastisin) sıçrama çizgisine yakın olan yüzeyi 90° açıda olacak biçimde kesilecektir (Şekil (a) TR29’a bakınız).</w:t>
      </w:r>
    </w:p>
    <w:p w14:paraId="54EA3BF5" w14:textId="492D0A59" w:rsidR="00F53DBC" w:rsidRDefault="00F53DBC" w:rsidP="00264BFD">
      <w:pPr>
        <w:spacing w:after="0" w:line="240" w:lineRule="auto"/>
        <w:jc w:val="both"/>
        <w:rPr>
          <w:rFonts w:eastAsia="Arial Narrow" w:cstheme="minorHAnsi"/>
          <w:i/>
          <w:iCs/>
          <w:color w:val="000000" w:themeColor="text1"/>
          <w:kern w:val="0"/>
          <w:lang w:eastAsia="en-GB" w:bidi="en-GB"/>
          <w14:ligatures w14:val="none"/>
        </w:rPr>
      </w:pPr>
      <w:r w:rsidRPr="00F53DBC">
        <w:rPr>
          <w:rFonts w:eastAsia="Arial Narrow" w:cstheme="minorHAnsi"/>
          <w:i/>
          <w:iCs/>
          <w:color w:val="000000" w:themeColor="text1"/>
          <w:kern w:val="0"/>
          <w:lang w:eastAsia="en-GB" w:bidi="en-GB"/>
          <w14:ligatures w14:val="none"/>
        </w:rPr>
        <w:t>Not</w:t>
      </w:r>
      <w:r>
        <w:rPr>
          <w:rFonts w:eastAsia="Arial Narrow" w:cstheme="minorHAnsi"/>
          <w:i/>
          <w:iCs/>
          <w:color w:val="000000" w:themeColor="text1"/>
          <w:kern w:val="0"/>
          <w:lang w:eastAsia="en-GB" w:bidi="en-GB"/>
          <w14:ligatures w14:val="none"/>
        </w:rPr>
        <w:t xml:space="preserve"> </w:t>
      </w:r>
      <w:r w:rsidRPr="00F53DBC">
        <w:rPr>
          <w:rFonts w:eastAsia="Arial Narrow" w:cstheme="minorHAnsi"/>
          <w:i/>
          <w:iCs/>
          <w:color w:val="FF0000"/>
          <w:kern w:val="0"/>
          <w:lang w:eastAsia="en-GB" w:bidi="en-GB"/>
          <w14:ligatures w14:val="none"/>
        </w:rPr>
        <w:t xml:space="preserve">(i):  </w:t>
      </w:r>
      <w:r w:rsidRPr="00F53DBC">
        <w:rPr>
          <w:rFonts w:eastAsia="Arial Narrow" w:cstheme="minorHAnsi"/>
          <w:i/>
          <w:iCs/>
          <w:color w:val="000000" w:themeColor="text1"/>
          <w:kern w:val="0"/>
          <w:lang w:eastAsia="en-GB" w:bidi="en-GB"/>
          <w14:ligatures w14:val="none"/>
        </w:rPr>
        <w:t>Koşu  yolunda  ve/veya  basma  tahtasında,  macun</w:t>
      </w:r>
      <w:r>
        <w:rPr>
          <w:rFonts w:eastAsia="Arial Narrow" w:cstheme="minorHAnsi"/>
          <w:i/>
          <w:iCs/>
          <w:color w:val="000000" w:themeColor="text1"/>
          <w:kern w:val="0"/>
          <w:lang w:eastAsia="en-GB" w:bidi="en-GB"/>
          <w14:ligatures w14:val="none"/>
        </w:rPr>
        <w:t xml:space="preserve"> </w:t>
      </w:r>
      <w:r w:rsidRPr="00F53DBC">
        <w:rPr>
          <w:rFonts w:eastAsia="Arial Narrow" w:cstheme="minorHAnsi"/>
          <w:i/>
          <w:iCs/>
          <w:color w:val="000000" w:themeColor="text1"/>
          <w:kern w:val="0"/>
          <w:lang w:eastAsia="en-GB" w:bidi="en-GB"/>
          <w14:ligatures w14:val="none"/>
        </w:rPr>
        <w:t>(plastisin)   kaplı gösterge tahtası için boşluk bırakılmışsa ancak macun tahtası kullanılmayacaksa, bu boşluk basma tahtasıyla aynı hizada olacak şekilde tahta ile kapatılmalıdır.</w:t>
      </w:r>
    </w:p>
    <w:p w14:paraId="1705602D" w14:textId="5E6815A9" w:rsidR="007546DB" w:rsidRDefault="007546DB" w:rsidP="00264BFD">
      <w:pPr>
        <w:spacing w:after="0" w:line="240" w:lineRule="auto"/>
        <w:jc w:val="both"/>
        <w:rPr>
          <w:rFonts w:eastAsia="Arial Narrow" w:cstheme="minorHAnsi"/>
          <w:i/>
          <w:iCs/>
          <w:color w:val="FF0000"/>
          <w:kern w:val="0"/>
          <w:lang w:eastAsia="en-GB" w:bidi="en-GB"/>
          <w14:ligatures w14:val="none"/>
        </w:rPr>
      </w:pPr>
      <w:r w:rsidRPr="007546DB">
        <w:rPr>
          <w:rFonts w:eastAsia="Arial Narrow" w:cstheme="minorHAnsi"/>
          <w:i/>
          <w:iCs/>
          <w:color w:val="FF0000"/>
          <w:kern w:val="0"/>
          <w:lang w:eastAsia="en-GB" w:bidi="en-GB"/>
          <w14:ligatures w14:val="none"/>
        </w:rPr>
        <w:t xml:space="preserve">Not (ii): </w:t>
      </w:r>
      <w:r>
        <w:rPr>
          <w:rFonts w:eastAsia="Arial Narrow" w:cstheme="minorHAnsi"/>
          <w:i/>
          <w:iCs/>
          <w:color w:val="FF0000"/>
          <w:kern w:val="0"/>
          <w:lang w:eastAsia="en-GB" w:bidi="en-GB"/>
          <w14:ligatures w14:val="none"/>
        </w:rPr>
        <w:t>Basma</w:t>
      </w:r>
      <w:r w:rsidRPr="007546DB">
        <w:rPr>
          <w:rFonts w:eastAsia="Arial Narrow" w:cstheme="minorHAnsi"/>
          <w:i/>
          <w:iCs/>
          <w:color w:val="FF0000"/>
          <w:kern w:val="0"/>
          <w:lang w:eastAsia="en-GB" w:bidi="en-GB"/>
          <w14:ligatures w14:val="none"/>
        </w:rPr>
        <w:t xml:space="preserve"> tahtası</w:t>
      </w:r>
      <w:r>
        <w:rPr>
          <w:rFonts w:eastAsia="Arial Narrow" w:cstheme="minorHAnsi"/>
          <w:i/>
          <w:iCs/>
          <w:color w:val="FF0000"/>
          <w:kern w:val="0"/>
          <w:lang w:eastAsia="en-GB" w:bidi="en-GB"/>
          <w14:ligatures w14:val="none"/>
        </w:rPr>
        <w:t xml:space="preserve">, </w:t>
      </w:r>
      <w:r w:rsidRPr="007546DB">
        <w:rPr>
          <w:rFonts w:eastAsia="Arial Narrow" w:cstheme="minorHAnsi"/>
          <w:i/>
          <w:iCs/>
          <w:color w:val="FF0000"/>
          <w:kern w:val="0"/>
          <w:lang w:eastAsia="en-GB" w:bidi="en-GB"/>
          <w14:ligatures w14:val="none"/>
        </w:rPr>
        <w:t xml:space="preserve">20 </w:t>
      </w:r>
      <w:r>
        <w:rPr>
          <w:rFonts w:eastAsia="Arial Narrow" w:cstheme="minorHAnsi"/>
          <w:i/>
          <w:iCs/>
          <w:color w:val="FF0000"/>
          <w:kern w:val="0"/>
          <w:lang w:eastAsia="en-GB" w:bidi="en-GB"/>
          <w14:ligatures w14:val="none"/>
        </w:rPr>
        <w:t>c</w:t>
      </w:r>
      <w:r w:rsidRPr="007546DB">
        <w:rPr>
          <w:rFonts w:eastAsia="Arial Narrow" w:cstheme="minorHAnsi"/>
          <w:i/>
          <w:iCs/>
          <w:color w:val="FF0000"/>
          <w:kern w:val="0"/>
          <w:lang w:eastAsia="en-GB" w:bidi="en-GB"/>
          <w14:ligatures w14:val="none"/>
        </w:rPr>
        <w:t xml:space="preserve">m beyaz ve 10 </w:t>
      </w:r>
      <w:r>
        <w:rPr>
          <w:rFonts w:eastAsia="Arial Narrow" w:cstheme="minorHAnsi"/>
          <w:i/>
          <w:iCs/>
          <w:color w:val="FF0000"/>
          <w:kern w:val="0"/>
          <w:lang w:eastAsia="en-GB" w:bidi="en-GB"/>
          <w14:ligatures w14:val="none"/>
        </w:rPr>
        <w:t>c</w:t>
      </w:r>
      <w:r w:rsidRPr="007546DB">
        <w:rPr>
          <w:rFonts w:eastAsia="Arial Narrow" w:cstheme="minorHAnsi"/>
          <w:i/>
          <w:iCs/>
          <w:color w:val="FF0000"/>
          <w:kern w:val="0"/>
          <w:lang w:eastAsia="en-GB" w:bidi="en-GB"/>
          <w14:ligatures w14:val="none"/>
        </w:rPr>
        <w:t>m kontrast renkte</w:t>
      </w:r>
      <w:r w:rsidR="007C6F7D">
        <w:rPr>
          <w:rFonts w:eastAsia="Arial Narrow" w:cstheme="minorHAnsi"/>
          <w:i/>
          <w:iCs/>
          <w:color w:val="FF0000"/>
          <w:kern w:val="0"/>
          <w:lang w:eastAsia="en-GB" w:bidi="en-GB"/>
          <w14:ligatures w14:val="none"/>
        </w:rPr>
        <w:t xml:space="preserve"> olmak üzere</w:t>
      </w:r>
      <w:r w:rsidR="004F1D4B">
        <w:rPr>
          <w:rFonts w:eastAsia="Arial Narrow" w:cstheme="minorHAnsi"/>
          <w:i/>
          <w:iCs/>
          <w:color w:val="FF0000"/>
          <w:kern w:val="0"/>
          <w:lang w:eastAsia="en-GB" w:bidi="en-GB"/>
          <w14:ligatures w14:val="none"/>
        </w:rPr>
        <w:t xml:space="preserve"> </w:t>
      </w:r>
      <w:r w:rsidR="007C6F7D" w:rsidRPr="007546DB">
        <w:rPr>
          <w:rFonts w:eastAsia="Arial Narrow" w:cstheme="minorHAnsi"/>
          <w:i/>
          <w:iCs/>
          <w:color w:val="FF0000"/>
          <w:kern w:val="0"/>
          <w:lang w:eastAsia="en-GB" w:bidi="en-GB"/>
          <w14:ligatures w14:val="none"/>
        </w:rPr>
        <w:t xml:space="preserve">30 </w:t>
      </w:r>
      <w:r w:rsidR="007C6F7D">
        <w:rPr>
          <w:rFonts w:eastAsia="Arial Narrow" w:cstheme="minorHAnsi"/>
          <w:i/>
          <w:iCs/>
          <w:color w:val="FF0000"/>
          <w:kern w:val="0"/>
          <w:lang w:eastAsia="en-GB" w:bidi="en-GB"/>
          <w14:ligatures w14:val="none"/>
        </w:rPr>
        <w:t>c</w:t>
      </w:r>
      <w:r w:rsidR="007C6F7D" w:rsidRPr="007546DB">
        <w:rPr>
          <w:rFonts w:eastAsia="Arial Narrow" w:cstheme="minorHAnsi"/>
          <w:i/>
          <w:iCs/>
          <w:color w:val="FF0000"/>
          <w:kern w:val="0"/>
          <w:lang w:eastAsia="en-GB" w:bidi="en-GB"/>
          <w14:ligatures w14:val="none"/>
        </w:rPr>
        <w:t>m genişliğinde</w:t>
      </w:r>
      <w:r>
        <w:rPr>
          <w:rFonts w:eastAsia="Arial Narrow" w:cstheme="minorHAnsi"/>
          <w:i/>
          <w:iCs/>
          <w:color w:val="FF0000"/>
          <w:kern w:val="0"/>
          <w:lang w:eastAsia="en-GB" w:bidi="en-GB"/>
          <w14:ligatures w14:val="none"/>
        </w:rPr>
        <w:t xml:space="preserve"> </w:t>
      </w:r>
      <w:r w:rsidRPr="007546DB">
        <w:rPr>
          <w:rFonts w:eastAsia="Arial Narrow" w:cstheme="minorHAnsi"/>
          <w:i/>
          <w:iCs/>
          <w:color w:val="FF0000"/>
          <w:kern w:val="0"/>
          <w:lang w:eastAsia="en-GB" w:bidi="en-GB"/>
          <w14:ligatures w14:val="none"/>
        </w:rPr>
        <w:t xml:space="preserve">tek parça bir tahta olarak </w:t>
      </w:r>
      <w:r>
        <w:rPr>
          <w:rFonts w:eastAsia="Arial Narrow" w:cstheme="minorHAnsi"/>
          <w:i/>
          <w:iCs/>
          <w:color w:val="FF0000"/>
          <w:kern w:val="0"/>
          <w:lang w:eastAsia="en-GB" w:bidi="en-GB"/>
          <w14:ligatures w14:val="none"/>
        </w:rPr>
        <w:t>üretilebilir.</w:t>
      </w:r>
    </w:p>
    <w:p w14:paraId="3611E5E2" w14:textId="77777777" w:rsidR="009606CE" w:rsidRDefault="009606CE" w:rsidP="00264BFD">
      <w:pPr>
        <w:spacing w:after="0" w:line="240" w:lineRule="auto"/>
        <w:jc w:val="both"/>
        <w:rPr>
          <w:rFonts w:eastAsia="Arial Narrow" w:cstheme="minorHAnsi"/>
          <w:i/>
          <w:iCs/>
          <w:color w:val="FF0000"/>
          <w:kern w:val="0"/>
          <w:lang w:eastAsia="en-GB" w:bidi="en-GB"/>
          <w14:ligatures w14:val="none"/>
        </w:rPr>
      </w:pPr>
    </w:p>
    <w:p w14:paraId="70938A28" w14:textId="1593BCF5" w:rsidR="009606CE" w:rsidRPr="00C4502E" w:rsidRDefault="009606CE" w:rsidP="00264BFD">
      <w:pPr>
        <w:spacing w:after="0" w:line="240" w:lineRule="auto"/>
        <w:jc w:val="both"/>
        <w:rPr>
          <w:rFonts w:eastAsia="Arial Narrow" w:cstheme="minorHAnsi"/>
          <w:b/>
          <w:bCs/>
          <w:color w:val="000000" w:themeColor="text1"/>
          <w:kern w:val="0"/>
          <w:lang w:eastAsia="en-GB" w:bidi="en-GB"/>
          <w14:ligatures w14:val="none"/>
        </w:rPr>
      </w:pPr>
      <w:r w:rsidRPr="00C4502E">
        <w:rPr>
          <w:rFonts w:eastAsia="Arial Narrow" w:cstheme="minorHAnsi"/>
          <w:b/>
          <w:bCs/>
          <w:color w:val="000000" w:themeColor="text1"/>
          <w:kern w:val="0"/>
          <w:lang w:eastAsia="en-GB" w:bidi="en-GB"/>
          <w14:ligatures w14:val="none"/>
        </w:rPr>
        <w:t>30. Uzun Atlama</w:t>
      </w:r>
    </w:p>
    <w:p w14:paraId="03A73F66" w14:textId="77777777" w:rsidR="009606CE" w:rsidRDefault="009606CE" w:rsidP="00264BFD">
      <w:pPr>
        <w:spacing w:after="0" w:line="240" w:lineRule="auto"/>
        <w:jc w:val="both"/>
        <w:rPr>
          <w:rFonts w:eastAsia="Arial Narrow" w:cstheme="minorHAnsi"/>
          <w:color w:val="000000" w:themeColor="text1"/>
          <w:kern w:val="0"/>
          <w:lang w:eastAsia="en-GB" w:bidi="en-GB"/>
          <w14:ligatures w14:val="none"/>
        </w:rPr>
      </w:pPr>
    </w:p>
    <w:p w14:paraId="757B8B15" w14:textId="144E8C11" w:rsidR="009606CE" w:rsidRDefault="009606CE" w:rsidP="00264BFD">
      <w:pPr>
        <w:spacing w:after="0" w:line="240" w:lineRule="auto"/>
        <w:jc w:val="both"/>
        <w:rPr>
          <w:rFonts w:eastAsia="Arial Narrow" w:cstheme="minorHAnsi"/>
          <w:b/>
          <w:bCs/>
          <w:color w:val="000000" w:themeColor="text1"/>
          <w:kern w:val="0"/>
          <w:lang w:eastAsia="en-GB" w:bidi="en-GB"/>
          <w14:ligatures w14:val="none"/>
        </w:rPr>
      </w:pPr>
      <w:r w:rsidRPr="009606CE">
        <w:rPr>
          <w:rFonts w:eastAsia="Arial Narrow" w:cstheme="minorHAnsi"/>
          <w:b/>
          <w:bCs/>
          <w:color w:val="000000" w:themeColor="text1"/>
          <w:kern w:val="0"/>
          <w:lang w:eastAsia="en-GB" w:bidi="en-GB"/>
          <w14:ligatures w14:val="none"/>
        </w:rPr>
        <w:t>Yarışma</w:t>
      </w:r>
    </w:p>
    <w:p w14:paraId="64BF3D3C" w14:textId="72707018" w:rsidR="009606CE" w:rsidRPr="00652DEA" w:rsidRDefault="009606CE" w:rsidP="00264BFD">
      <w:pPr>
        <w:spacing w:after="0" w:line="240" w:lineRule="auto"/>
        <w:jc w:val="both"/>
        <w:rPr>
          <w:rFonts w:eastAsia="Arial Narrow" w:cstheme="minorHAnsi"/>
          <w:color w:val="000000" w:themeColor="text1"/>
          <w:kern w:val="0"/>
          <w:lang w:eastAsia="en-GB" w:bidi="en-GB"/>
          <w14:ligatures w14:val="none"/>
        </w:rPr>
      </w:pPr>
      <w:r w:rsidRPr="00652DEA">
        <w:rPr>
          <w:rFonts w:eastAsia="Arial Narrow" w:cstheme="minorHAnsi"/>
          <w:color w:val="000000" w:themeColor="text1"/>
          <w:kern w:val="0"/>
          <w:lang w:eastAsia="en-GB" w:bidi="en-GB"/>
          <w14:ligatures w14:val="none"/>
        </w:rPr>
        <w:t>30.1</w:t>
      </w:r>
      <w:r w:rsidRPr="00652DEA">
        <w:rPr>
          <w:rFonts w:eastAsia="Arial Narrow" w:cstheme="minorHAnsi"/>
          <w:color w:val="000000" w:themeColor="text1"/>
          <w:kern w:val="0"/>
          <w:lang w:eastAsia="en-GB" w:bidi="en-GB"/>
          <w14:ligatures w14:val="none"/>
        </w:rPr>
        <w:tab/>
        <w:t>Sporcunun atlayışı aşağıdaki durumlarda geçersiz sayılacaktır</w:t>
      </w:r>
      <w:r w:rsidR="00507D2E">
        <w:rPr>
          <w:rFonts w:eastAsia="Arial Narrow" w:cstheme="minorHAnsi"/>
          <w:color w:val="000000" w:themeColor="text1"/>
          <w:kern w:val="0"/>
          <w:lang w:eastAsia="en-GB" w:bidi="en-GB"/>
          <w14:ligatures w14:val="none"/>
        </w:rPr>
        <w:t>;</w:t>
      </w:r>
    </w:p>
    <w:p w14:paraId="18BAE8B1" w14:textId="54D96C5B" w:rsidR="009606CE" w:rsidRDefault="009606CE" w:rsidP="00264BFD">
      <w:pPr>
        <w:spacing w:after="0" w:line="240" w:lineRule="auto"/>
        <w:jc w:val="both"/>
        <w:rPr>
          <w:rFonts w:eastAsia="Arial Narrow" w:cstheme="minorHAnsi"/>
          <w:color w:val="000000" w:themeColor="text1"/>
          <w:kern w:val="0"/>
          <w:lang w:eastAsia="en-GB" w:bidi="en-GB"/>
          <w14:ligatures w14:val="none"/>
        </w:rPr>
      </w:pPr>
      <w:r w:rsidRPr="00652DEA">
        <w:rPr>
          <w:rFonts w:eastAsia="Arial Narrow" w:cstheme="minorHAnsi"/>
          <w:color w:val="000000" w:themeColor="text1"/>
          <w:kern w:val="0"/>
          <w:lang w:eastAsia="en-GB" w:bidi="en-GB"/>
          <w14:ligatures w14:val="none"/>
        </w:rPr>
        <w:t>30.1.1</w:t>
      </w:r>
      <w:r w:rsidRPr="00652DEA">
        <w:rPr>
          <w:rFonts w:eastAsia="Arial Narrow" w:cstheme="minorHAnsi"/>
          <w:color w:val="000000" w:themeColor="text1"/>
          <w:kern w:val="0"/>
          <w:lang w:eastAsia="en-GB" w:bidi="en-GB"/>
          <w14:ligatures w14:val="none"/>
        </w:rPr>
        <w:tab/>
        <w:t>Koşusu ya da sıçrama hareketi esnasında</w:t>
      </w:r>
      <w:r w:rsidR="00652DEA" w:rsidRPr="00652DEA">
        <w:rPr>
          <w:color w:val="FF0000"/>
        </w:rPr>
        <w:t xml:space="preserve"> </w:t>
      </w:r>
      <w:r w:rsidR="00652DEA" w:rsidRPr="00652DEA">
        <w:rPr>
          <w:rFonts w:eastAsia="Arial Narrow" w:cstheme="minorHAnsi"/>
          <w:color w:val="FF0000"/>
          <w:kern w:val="0"/>
          <w:lang w:eastAsia="en-GB" w:bidi="en-GB"/>
          <w14:ligatures w14:val="none"/>
        </w:rPr>
        <w:t>(basma tahtası veya yerle temasın kesildiği andan önce herhangi bir zamanda)</w:t>
      </w:r>
      <w:r w:rsidRPr="00652DEA">
        <w:rPr>
          <w:rFonts w:eastAsia="Arial Narrow" w:cstheme="minorHAnsi"/>
          <w:color w:val="FF0000"/>
          <w:kern w:val="0"/>
          <w:lang w:eastAsia="en-GB" w:bidi="en-GB"/>
          <w14:ligatures w14:val="none"/>
        </w:rPr>
        <w:t xml:space="preserve">, </w:t>
      </w:r>
      <w:r w:rsidRPr="00652DEA">
        <w:rPr>
          <w:rFonts w:eastAsia="Arial Narrow" w:cstheme="minorHAnsi"/>
          <w:color w:val="000000" w:themeColor="text1"/>
          <w:kern w:val="0"/>
          <w:lang w:eastAsia="en-GB" w:bidi="en-GB"/>
          <w14:ligatures w14:val="none"/>
        </w:rPr>
        <w:t>ayağının/ ayakkabısının herhangi bir</w:t>
      </w:r>
      <w:r w:rsidR="00507D2E" w:rsidRPr="00507D2E">
        <w:rPr>
          <w:rFonts w:eastAsia="Arial Narrow" w:cstheme="minorHAnsi"/>
          <w:color w:val="FF0000"/>
          <w:kern w:val="0"/>
          <w:lang w:eastAsia="en-GB" w:bidi="en-GB"/>
          <w14:ligatures w14:val="none"/>
        </w:rPr>
        <w:t xml:space="preserve"> ön</w:t>
      </w:r>
      <w:r w:rsidRPr="00507D2E">
        <w:rPr>
          <w:rFonts w:eastAsia="Arial Narrow" w:cstheme="minorHAnsi"/>
          <w:color w:val="FF0000"/>
          <w:kern w:val="0"/>
          <w:lang w:eastAsia="en-GB" w:bidi="en-GB"/>
          <w14:ligatures w14:val="none"/>
        </w:rPr>
        <w:t xml:space="preserve"> </w:t>
      </w:r>
      <w:r w:rsidRPr="00652DEA">
        <w:rPr>
          <w:rFonts w:eastAsia="Arial Narrow" w:cstheme="minorHAnsi"/>
          <w:color w:val="000000" w:themeColor="text1"/>
          <w:kern w:val="0"/>
          <w:lang w:eastAsia="en-GB" w:bidi="en-GB"/>
          <w14:ligatures w14:val="none"/>
        </w:rPr>
        <w:t xml:space="preserve">parçası sıçrama çizgisinin dikey düzleminin ötesine geçerse, </w:t>
      </w:r>
      <w:r w:rsidRPr="00507D2E">
        <w:rPr>
          <w:rFonts w:eastAsia="Arial Narrow" w:cstheme="minorHAnsi"/>
          <w:strike/>
          <w:color w:val="000000" w:themeColor="text1"/>
          <w:kern w:val="0"/>
          <w:lang w:eastAsia="en-GB" w:bidi="en-GB"/>
          <w14:ligatures w14:val="none"/>
        </w:rPr>
        <w:t>(Kural 30.1.1, Haziran 2019’da değiştirilmiş olup 1 Kasım 2021’den itibaren yürürlüğe girecektir. Kuralın önceki hali için 2018-2019 basımı Atletizm Teknik Kuralları kitabındaki Kural 185.1’e bakınız)</w:t>
      </w:r>
    </w:p>
    <w:p w14:paraId="192213C3" w14:textId="20DE3DB2" w:rsidR="0006706B" w:rsidRDefault="0006706B" w:rsidP="00264BFD">
      <w:pPr>
        <w:spacing w:after="0" w:line="240" w:lineRule="auto"/>
        <w:jc w:val="both"/>
        <w:rPr>
          <w:rFonts w:eastAsia="Arial Narrow" w:cstheme="minorHAnsi"/>
          <w:i/>
          <w:iCs/>
          <w:color w:val="FF0000"/>
          <w:kern w:val="0"/>
          <w:lang w:eastAsia="en-GB" w:bidi="en-GB"/>
          <w14:ligatures w14:val="none"/>
        </w:rPr>
      </w:pPr>
      <w:r w:rsidRPr="0006706B">
        <w:rPr>
          <w:rFonts w:eastAsia="Arial Narrow" w:cstheme="minorHAnsi"/>
          <w:i/>
          <w:iCs/>
          <w:color w:val="FF0000"/>
          <w:kern w:val="0"/>
          <w:lang w:eastAsia="en-GB" w:bidi="en-GB"/>
          <w14:ligatures w14:val="none"/>
        </w:rPr>
        <w:t xml:space="preserve">Not: Ayakkabının bağcıkları gibi </w:t>
      </w:r>
      <w:r w:rsidR="00507D2E">
        <w:rPr>
          <w:rFonts w:eastAsia="Arial Narrow" w:cstheme="minorHAnsi"/>
          <w:i/>
          <w:iCs/>
          <w:color w:val="FF0000"/>
          <w:kern w:val="0"/>
          <w:lang w:eastAsia="en-GB" w:bidi="en-GB"/>
          <w14:ligatures w14:val="none"/>
        </w:rPr>
        <w:t xml:space="preserve">serbest </w:t>
      </w:r>
      <w:r w:rsidRPr="0006706B">
        <w:rPr>
          <w:rFonts w:eastAsia="Arial Narrow" w:cstheme="minorHAnsi"/>
          <w:i/>
          <w:iCs/>
          <w:color w:val="FF0000"/>
          <w:kern w:val="0"/>
          <w:lang w:eastAsia="en-GB" w:bidi="en-GB"/>
          <w14:ligatures w14:val="none"/>
        </w:rPr>
        <w:t>bir bölümünün sıçrama çizgisinin dikey düzleminin ötesine geçmesi hata olarak değerlendirilmeyecektir.</w:t>
      </w:r>
    </w:p>
    <w:p w14:paraId="09398254" w14:textId="14184EDB" w:rsidR="00CD1C58" w:rsidRPr="00A65EA5" w:rsidRDefault="00A65EA5" w:rsidP="00264BFD">
      <w:pPr>
        <w:spacing w:after="0" w:line="240" w:lineRule="auto"/>
        <w:jc w:val="both"/>
        <w:rPr>
          <w:rFonts w:eastAsia="Arial Narrow" w:cstheme="minorHAnsi"/>
          <w:color w:val="00796D"/>
          <w:kern w:val="0"/>
          <w:lang w:eastAsia="en-GB" w:bidi="en-GB"/>
          <w14:ligatures w14:val="none"/>
        </w:rPr>
      </w:pPr>
      <w:r w:rsidRPr="00A65EA5">
        <w:rPr>
          <w:rFonts w:eastAsia="Arial Narrow" w:cstheme="minorHAnsi"/>
          <w:color w:val="00796D"/>
          <w:kern w:val="0"/>
          <w:lang w:eastAsia="en-GB" w:bidi="en-GB"/>
          <w14:ligatures w14:val="none"/>
        </w:rPr>
        <w:t>Kural 30.1.1, sıçrama ayağındaki ayakkabının/ayağının ön kısmının pozisyonuna odaklanmaktadır. Dikey düzlemin ötesine başka şekillerde, örneğin eller,  kollar veya sıçrama sırasında sporcunun vücudundan düşen mücevher parçası ya da bir şapka tarafından geçilmesi önemli değildir. Aynı şekilde gevşek bir ayakkabı bağı veya benzerinin de dikey düzlemin ötesine geçmesi hata olarak değerlendirilmez.</w:t>
      </w:r>
    </w:p>
    <w:p w14:paraId="62D75612" w14:textId="4008E55E" w:rsidR="0006706B" w:rsidRDefault="0006706B" w:rsidP="00264BFD">
      <w:pPr>
        <w:spacing w:after="0" w:line="240" w:lineRule="auto"/>
        <w:jc w:val="both"/>
        <w:rPr>
          <w:rFonts w:eastAsia="Arial Narrow" w:cstheme="minorHAnsi"/>
          <w:color w:val="00796D"/>
          <w:kern w:val="0"/>
          <w:lang w:eastAsia="en-GB" w:bidi="en-GB"/>
          <w14:ligatures w14:val="none"/>
        </w:rPr>
      </w:pPr>
    </w:p>
    <w:p w14:paraId="005F5EA4" w14:textId="5AE27813" w:rsidR="00D93583" w:rsidRDefault="00D93583" w:rsidP="00264BFD">
      <w:pPr>
        <w:spacing w:after="0" w:line="240" w:lineRule="auto"/>
        <w:jc w:val="both"/>
        <w:rPr>
          <w:rFonts w:eastAsia="Arial Narrow" w:cstheme="minorHAnsi"/>
          <w:b/>
          <w:bCs/>
          <w:kern w:val="0"/>
          <w:lang w:eastAsia="en-GB" w:bidi="en-GB"/>
          <w14:ligatures w14:val="none"/>
        </w:rPr>
      </w:pPr>
      <w:r w:rsidRPr="00D93583">
        <w:rPr>
          <w:rFonts w:eastAsia="Arial Narrow" w:cstheme="minorHAnsi"/>
          <w:b/>
          <w:bCs/>
          <w:kern w:val="0"/>
          <w:lang w:eastAsia="en-GB" w:bidi="en-GB"/>
          <w14:ligatures w14:val="none"/>
        </w:rPr>
        <w:t>31. Üç Adım Atlama</w:t>
      </w:r>
    </w:p>
    <w:p w14:paraId="5EF29284" w14:textId="77777777" w:rsidR="00184097" w:rsidRDefault="00184097" w:rsidP="00264BFD">
      <w:pPr>
        <w:spacing w:after="0" w:line="240" w:lineRule="auto"/>
        <w:jc w:val="both"/>
        <w:rPr>
          <w:rFonts w:eastAsia="Arial Narrow" w:cstheme="minorHAnsi"/>
          <w:b/>
          <w:bCs/>
          <w:kern w:val="0"/>
          <w:lang w:eastAsia="en-GB" w:bidi="en-GB"/>
          <w14:ligatures w14:val="none"/>
        </w:rPr>
      </w:pPr>
    </w:p>
    <w:p w14:paraId="6657EB6A" w14:textId="4CA6F584" w:rsidR="00184097" w:rsidRDefault="00184097" w:rsidP="00264BFD">
      <w:pPr>
        <w:spacing w:after="0" w:line="240" w:lineRule="auto"/>
        <w:jc w:val="both"/>
        <w:rPr>
          <w:rFonts w:eastAsia="Arial Narrow" w:cstheme="minorHAnsi"/>
          <w:b/>
          <w:bCs/>
          <w:kern w:val="0"/>
          <w:lang w:eastAsia="en-GB" w:bidi="en-GB"/>
          <w14:ligatures w14:val="none"/>
        </w:rPr>
      </w:pPr>
      <w:r>
        <w:rPr>
          <w:rFonts w:eastAsia="Arial Narrow" w:cstheme="minorHAnsi"/>
          <w:b/>
          <w:bCs/>
          <w:kern w:val="0"/>
          <w:lang w:eastAsia="en-GB" w:bidi="en-GB"/>
          <w14:ligatures w14:val="none"/>
        </w:rPr>
        <w:t>Yarışma</w:t>
      </w:r>
    </w:p>
    <w:p w14:paraId="67116BB5" w14:textId="35FC81EB" w:rsidR="00184097" w:rsidRPr="00184097" w:rsidRDefault="00184097" w:rsidP="00264BFD">
      <w:pPr>
        <w:spacing w:after="0" w:line="240" w:lineRule="auto"/>
        <w:jc w:val="both"/>
        <w:rPr>
          <w:rFonts w:eastAsia="Arial Narrow" w:cstheme="minorHAnsi"/>
          <w:kern w:val="0"/>
          <w:lang w:eastAsia="en-GB" w:bidi="en-GB"/>
          <w14:ligatures w14:val="none"/>
        </w:rPr>
      </w:pPr>
      <w:r w:rsidRPr="00184097">
        <w:rPr>
          <w:rFonts w:eastAsia="Arial Narrow" w:cstheme="minorHAnsi"/>
          <w:kern w:val="0"/>
          <w:lang w:eastAsia="en-GB" w:bidi="en-GB"/>
          <w14:ligatures w14:val="none"/>
        </w:rPr>
        <w:t>31.2</w:t>
      </w:r>
      <w:r>
        <w:rPr>
          <w:rFonts w:eastAsia="Arial Narrow" w:cstheme="minorHAnsi"/>
          <w:kern w:val="0"/>
          <w:lang w:eastAsia="en-GB" w:bidi="en-GB"/>
          <w14:ligatures w14:val="none"/>
        </w:rPr>
        <w:t xml:space="preserve">  </w:t>
      </w:r>
      <w:r w:rsidRPr="00184097">
        <w:rPr>
          <w:rFonts w:eastAsia="Arial Narrow" w:cstheme="minorHAnsi"/>
          <w:kern w:val="0"/>
          <w:lang w:eastAsia="en-GB" w:bidi="en-GB"/>
          <w14:ligatures w14:val="none"/>
        </w:rPr>
        <w:t>Sıçrama, sporcunun sıçrayışı gerçekleştirdiği ayağının üzerine düşeceği şekilde yapılmalı, adım kısmında diğer ayağının üzerine düşmeli ve hemen sonra atlayışını gerçekleştirmelidir. Sporcu,</w:t>
      </w:r>
      <w:r>
        <w:rPr>
          <w:rFonts w:eastAsia="Arial Narrow" w:cstheme="minorHAnsi"/>
          <w:kern w:val="0"/>
          <w:lang w:eastAsia="en-GB" w:bidi="en-GB"/>
          <w14:ligatures w14:val="none"/>
        </w:rPr>
        <w:t xml:space="preserve"> </w:t>
      </w:r>
      <w:r w:rsidRPr="00184097">
        <w:rPr>
          <w:rFonts w:eastAsia="Arial Narrow" w:cstheme="minorHAnsi"/>
          <w:color w:val="FF0000"/>
          <w:kern w:val="0"/>
          <w:lang w:eastAsia="en-GB" w:bidi="en-GB"/>
          <w14:ligatures w14:val="none"/>
        </w:rPr>
        <w:t xml:space="preserve">denemesi sırasında </w:t>
      </w:r>
      <w:r w:rsidRPr="00184097">
        <w:rPr>
          <w:rFonts w:eastAsia="Arial Narrow" w:cstheme="minorHAnsi"/>
          <w:kern w:val="0"/>
          <w:lang w:eastAsia="en-GB" w:bidi="en-GB"/>
          <w14:ligatures w14:val="none"/>
        </w:rPr>
        <w:t>“salınan” ayağı ile zemine değerse, bu hata olarak değerlendirilmeyecektir.</w:t>
      </w:r>
    </w:p>
    <w:p w14:paraId="60F33C58" w14:textId="225DEF13" w:rsidR="00184097" w:rsidRDefault="00184097" w:rsidP="00264BFD">
      <w:pPr>
        <w:spacing w:after="0" w:line="240" w:lineRule="auto"/>
        <w:jc w:val="both"/>
        <w:rPr>
          <w:rFonts w:eastAsia="Arial Narrow" w:cstheme="minorHAnsi"/>
          <w:i/>
          <w:iCs/>
          <w:kern w:val="0"/>
          <w:lang w:eastAsia="en-GB" w:bidi="en-GB"/>
          <w14:ligatures w14:val="none"/>
        </w:rPr>
      </w:pPr>
      <w:r w:rsidRPr="001D2DBF">
        <w:rPr>
          <w:rFonts w:eastAsia="Arial Narrow" w:cstheme="minorHAnsi"/>
          <w:i/>
          <w:iCs/>
          <w:kern w:val="0"/>
          <w:lang w:eastAsia="en-GB" w:bidi="en-GB"/>
          <w14:ligatures w14:val="none"/>
        </w:rPr>
        <w:t>Not: Teknik Kural 30.1.4, sıçrama ve adım aşamalarında uygulanmaz.</w:t>
      </w:r>
    </w:p>
    <w:p w14:paraId="0F41A564" w14:textId="77777777" w:rsidR="00CB063D" w:rsidRDefault="00CB063D" w:rsidP="00264BFD">
      <w:pPr>
        <w:spacing w:after="0" w:line="240" w:lineRule="auto"/>
        <w:jc w:val="both"/>
        <w:rPr>
          <w:rFonts w:eastAsia="Arial Narrow" w:cstheme="minorHAnsi"/>
          <w:i/>
          <w:iCs/>
          <w:kern w:val="0"/>
          <w:lang w:eastAsia="en-GB" w:bidi="en-GB"/>
          <w14:ligatures w14:val="none"/>
        </w:rPr>
      </w:pPr>
    </w:p>
    <w:p w14:paraId="1EE5B59C" w14:textId="46C225B8" w:rsidR="00CB063D" w:rsidRDefault="00CB063D" w:rsidP="00264BFD">
      <w:pPr>
        <w:spacing w:after="0" w:line="240" w:lineRule="auto"/>
        <w:jc w:val="both"/>
        <w:rPr>
          <w:rFonts w:eastAsia="Arial Narrow" w:cstheme="minorHAnsi"/>
          <w:b/>
          <w:bCs/>
          <w:kern w:val="0"/>
          <w:lang w:eastAsia="en-GB" w:bidi="en-GB"/>
          <w14:ligatures w14:val="none"/>
        </w:rPr>
      </w:pPr>
      <w:r w:rsidRPr="00CB063D">
        <w:rPr>
          <w:rFonts w:eastAsia="Arial Narrow" w:cstheme="minorHAnsi"/>
          <w:b/>
          <w:bCs/>
          <w:kern w:val="0"/>
          <w:lang w:eastAsia="en-GB" w:bidi="en-GB"/>
          <w14:ligatures w14:val="none"/>
        </w:rPr>
        <w:t>32. Genel Koşullar-Atma Yarışları</w:t>
      </w:r>
    </w:p>
    <w:p w14:paraId="14A66745" w14:textId="77777777" w:rsidR="00725007" w:rsidRDefault="00725007" w:rsidP="00264BFD">
      <w:pPr>
        <w:spacing w:after="0" w:line="240" w:lineRule="auto"/>
        <w:jc w:val="both"/>
        <w:rPr>
          <w:rFonts w:eastAsia="Arial Narrow" w:cstheme="minorHAnsi"/>
          <w:b/>
          <w:bCs/>
          <w:kern w:val="0"/>
          <w:lang w:eastAsia="en-GB" w:bidi="en-GB"/>
          <w14:ligatures w14:val="none"/>
        </w:rPr>
      </w:pPr>
    </w:p>
    <w:p w14:paraId="7708DAF8" w14:textId="6164BEA2" w:rsidR="00CB063D" w:rsidRPr="00725007" w:rsidRDefault="00725007" w:rsidP="00264BFD">
      <w:pPr>
        <w:spacing w:after="0" w:line="240" w:lineRule="auto"/>
        <w:jc w:val="both"/>
        <w:rPr>
          <w:rFonts w:eastAsia="Arial Narrow" w:cstheme="minorHAnsi"/>
          <w:kern w:val="0"/>
          <w:lang w:eastAsia="en-GB" w:bidi="en-GB"/>
          <w14:ligatures w14:val="none"/>
        </w:rPr>
      </w:pPr>
      <w:r w:rsidRPr="00725007">
        <w:rPr>
          <w:rFonts w:eastAsia="Arial Narrow" w:cstheme="minorHAnsi"/>
          <w:kern w:val="0"/>
          <w:lang w:eastAsia="en-GB" w:bidi="en-GB"/>
          <w14:ligatures w14:val="none"/>
        </w:rPr>
        <w:t>32.1</w:t>
      </w:r>
    </w:p>
    <w:p w14:paraId="10FFFD8D" w14:textId="2B4325CE" w:rsidR="00CB063D" w:rsidRDefault="00725007" w:rsidP="00264BFD">
      <w:pPr>
        <w:spacing w:after="0" w:line="240" w:lineRule="auto"/>
        <w:jc w:val="both"/>
        <w:rPr>
          <w:rFonts w:eastAsia="Arial Narrow" w:cstheme="minorHAnsi"/>
          <w:i/>
          <w:iCs/>
          <w:kern w:val="0"/>
          <w:lang w:eastAsia="en-GB" w:bidi="en-GB"/>
          <w14:ligatures w14:val="none"/>
        </w:rPr>
      </w:pPr>
      <w:r w:rsidRPr="00725007">
        <w:rPr>
          <w:rFonts w:eastAsia="Arial Narrow" w:cstheme="minorHAnsi"/>
          <w:i/>
          <w:iCs/>
          <w:color w:val="FF0000"/>
          <w:kern w:val="0"/>
          <w:lang w:eastAsia="en-GB" w:bidi="en-GB"/>
          <w14:ligatures w14:val="none"/>
        </w:rPr>
        <w:t xml:space="preserve">Not (i): </w:t>
      </w:r>
      <w:r w:rsidRPr="00725007">
        <w:rPr>
          <w:rFonts w:eastAsia="Arial Narrow" w:cstheme="minorHAnsi"/>
          <w:i/>
          <w:iCs/>
          <w:kern w:val="0"/>
          <w:lang w:eastAsia="en-GB" w:bidi="en-GB"/>
          <w14:ligatures w14:val="none"/>
        </w:rPr>
        <w:t>Sertifikasyon Sistemi uygulamaları ile sertifikasyon ve yenileme başvurusu için kullanılan standart formlar World Athletics ofisinden temin edilebilir ya da World Athletics internet sitesinden indirilebilir.</w:t>
      </w:r>
    </w:p>
    <w:p w14:paraId="1AA137B2" w14:textId="5249A05C" w:rsidR="00725007" w:rsidRDefault="00725007" w:rsidP="00264BFD">
      <w:pPr>
        <w:spacing w:after="0" w:line="240" w:lineRule="auto"/>
        <w:jc w:val="both"/>
        <w:rPr>
          <w:rFonts w:eastAsia="Arial Narrow" w:cstheme="minorHAnsi"/>
          <w:i/>
          <w:iCs/>
          <w:color w:val="FF0000"/>
          <w:kern w:val="0"/>
          <w:lang w:eastAsia="en-GB" w:bidi="en-GB"/>
          <w14:ligatures w14:val="none"/>
        </w:rPr>
      </w:pPr>
      <w:r w:rsidRPr="00725007">
        <w:rPr>
          <w:rFonts w:eastAsia="Arial Narrow" w:cstheme="minorHAnsi"/>
          <w:i/>
          <w:iCs/>
          <w:color w:val="FF0000"/>
          <w:kern w:val="0"/>
          <w:lang w:eastAsia="en-GB" w:bidi="en-GB"/>
          <w14:ligatures w14:val="none"/>
        </w:rPr>
        <w:t xml:space="preserve">Not (ii): Reşit olmayanlar, Para Olimpik veya Masterlar yarışlarında yaygın kullanılan diğer atma aletleri için önerilen ağırlıklar ve </w:t>
      </w:r>
      <w:r>
        <w:rPr>
          <w:rFonts w:eastAsia="Arial Narrow" w:cstheme="minorHAnsi"/>
          <w:i/>
          <w:iCs/>
          <w:color w:val="FF0000"/>
          <w:kern w:val="0"/>
          <w:lang w:eastAsia="en-GB" w:bidi="en-GB"/>
          <w14:ligatures w14:val="none"/>
        </w:rPr>
        <w:t>özellikler</w:t>
      </w:r>
      <w:r w:rsidRPr="00725007">
        <w:rPr>
          <w:rFonts w:eastAsia="Arial Narrow" w:cstheme="minorHAnsi"/>
          <w:i/>
          <w:iCs/>
          <w:color w:val="FF0000"/>
          <w:kern w:val="0"/>
          <w:lang w:eastAsia="en-GB" w:bidi="en-GB"/>
          <w14:ligatures w14:val="none"/>
        </w:rPr>
        <w:t xml:space="preserve"> World Athletics internet sitesinde yayınlanacaktır.</w:t>
      </w:r>
    </w:p>
    <w:p w14:paraId="0C1623FA" w14:textId="77777777" w:rsidR="00034028" w:rsidRDefault="00034028" w:rsidP="00264BFD">
      <w:pPr>
        <w:spacing w:after="0" w:line="240" w:lineRule="auto"/>
        <w:jc w:val="both"/>
        <w:rPr>
          <w:rFonts w:eastAsia="Arial Narrow" w:cstheme="minorHAnsi"/>
          <w:i/>
          <w:iCs/>
          <w:color w:val="FF0000"/>
          <w:kern w:val="0"/>
          <w:lang w:eastAsia="en-GB" w:bidi="en-GB"/>
          <w14:ligatures w14:val="none"/>
        </w:rPr>
      </w:pPr>
    </w:p>
    <w:p w14:paraId="63A0116E" w14:textId="35AC6BD2" w:rsidR="00034028" w:rsidRDefault="00034028" w:rsidP="00264BFD">
      <w:pPr>
        <w:spacing w:after="0" w:line="240" w:lineRule="auto"/>
        <w:jc w:val="both"/>
        <w:rPr>
          <w:rFonts w:eastAsia="Arial Narrow" w:cstheme="minorHAnsi"/>
          <w:color w:val="FF0000"/>
          <w:kern w:val="0"/>
          <w:lang w:eastAsia="en-GB" w:bidi="en-GB"/>
          <w14:ligatures w14:val="none"/>
        </w:rPr>
      </w:pPr>
      <w:r w:rsidRPr="00034028">
        <w:rPr>
          <w:rFonts w:eastAsia="Arial Narrow" w:cstheme="minorHAnsi"/>
          <w:kern w:val="0"/>
          <w:lang w:eastAsia="en-GB" w:bidi="en-GB"/>
          <w14:ligatures w14:val="none"/>
        </w:rPr>
        <w:t>32.3</w:t>
      </w:r>
      <w:r>
        <w:rPr>
          <w:rFonts w:eastAsia="Arial Narrow" w:cstheme="minorHAnsi"/>
          <w:kern w:val="0"/>
          <w:lang w:eastAsia="en-GB" w:bidi="en-GB"/>
          <w14:ligatures w14:val="none"/>
        </w:rPr>
        <w:t xml:space="preserve">  </w:t>
      </w:r>
      <w:r w:rsidRPr="00034028">
        <w:rPr>
          <w:rFonts w:eastAsia="Arial Narrow" w:cstheme="minorHAnsi"/>
          <w:kern w:val="0"/>
          <w:lang w:eastAsia="en-GB" w:bidi="en-GB"/>
          <w14:ligatures w14:val="none"/>
        </w:rPr>
        <w:t>Yarışma sırasında hiçbir atma aleti üzerinde değişiklik yapılmayacaktır.</w:t>
      </w:r>
      <w:r w:rsidR="002A5277">
        <w:rPr>
          <w:rFonts w:eastAsia="Arial Narrow" w:cstheme="minorHAnsi"/>
          <w:kern w:val="0"/>
          <w:lang w:eastAsia="en-GB" w:bidi="en-GB"/>
          <w14:ligatures w14:val="none"/>
        </w:rPr>
        <w:t xml:space="preserve"> </w:t>
      </w:r>
      <w:r w:rsidR="00CD229A">
        <w:rPr>
          <w:rFonts w:eastAsia="Arial Narrow" w:cstheme="minorHAnsi"/>
          <w:color w:val="FF0000"/>
          <w:kern w:val="0"/>
          <w:lang w:eastAsia="en-GB" w:bidi="en-GB"/>
          <w14:ligatures w14:val="none"/>
        </w:rPr>
        <w:t>H</w:t>
      </w:r>
      <w:r w:rsidR="002A5277" w:rsidRPr="002A5277">
        <w:rPr>
          <w:rFonts w:eastAsia="Arial Narrow" w:cstheme="minorHAnsi"/>
          <w:color w:val="FF0000"/>
          <w:kern w:val="0"/>
          <w:lang w:eastAsia="en-GB" w:bidi="en-GB"/>
          <w14:ligatures w14:val="none"/>
        </w:rPr>
        <w:t xml:space="preserve">erhangi bir alete tükürülmesine veya </w:t>
      </w:r>
      <w:r w:rsidR="00CD229A">
        <w:rPr>
          <w:rFonts w:eastAsia="Arial Narrow" w:cstheme="minorHAnsi"/>
          <w:color w:val="FF0000"/>
          <w:kern w:val="0"/>
          <w:lang w:eastAsia="en-GB" w:bidi="en-GB"/>
          <w14:ligatures w14:val="none"/>
        </w:rPr>
        <w:t xml:space="preserve">kaynağı insan vücudu olan bir sıvının </w:t>
      </w:r>
      <w:r w:rsidR="002A5277" w:rsidRPr="002A5277">
        <w:rPr>
          <w:rFonts w:eastAsia="Arial Narrow" w:cstheme="minorHAnsi"/>
          <w:color w:val="FF0000"/>
          <w:kern w:val="0"/>
          <w:lang w:eastAsia="en-GB" w:bidi="en-GB"/>
          <w14:ligatures w14:val="none"/>
        </w:rPr>
        <w:t xml:space="preserve">başka </w:t>
      </w:r>
      <w:r w:rsidR="00CD229A">
        <w:rPr>
          <w:rFonts w:eastAsia="Arial Narrow" w:cstheme="minorHAnsi"/>
          <w:color w:val="FF0000"/>
          <w:kern w:val="0"/>
          <w:lang w:eastAsia="en-GB" w:bidi="en-GB"/>
          <w14:ligatures w14:val="none"/>
        </w:rPr>
        <w:t xml:space="preserve">şekilde </w:t>
      </w:r>
      <w:r w:rsidR="002A5277" w:rsidRPr="002A5277">
        <w:rPr>
          <w:rFonts w:eastAsia="Arial Narrow" w:cstheme="minorHAnsi"/>
          <w:color w:val="FF0000"/>
          <w:kern w:val="0"/>
          <w:lang w:eastAsia="en-GB" w:bidi="en-GB"/>
          <w14:ligatures w14:val="none"/>
        </w:rPr>
        <w:t>uygulanmasına izin verilmez.</w:t>
      </w:r>
    </w:p>
    <w:p w14:paraId="2ACE062E" w14:textId="77777777" w:rsidR="00E945B7" w:rsidRDefault="00E945B7" w:rsidP="00264BFD">
      <w:pPr>
        <w:spacing w:after="0" w:line="240" w:lineRule="auto"/>
        <w:jc w:val="both"/>
        <w:rPr>
          <w:rFonts w:eastAsia="Arial Narrow" w:cstheme="minorHAnsi"/>
          <w:color w:val="FF0000"/>
          <w:kern w:val="0"/>
          <w:lang w:eastAsia="en-GB" w:bidi="en-GB"/>
          <w14:ligatures w14:val="none"/>
        </w:rPr>
      </w:pPr>
    </w:p>
    <w:p w14:paraId="598D2C22" w14:textId="77777777" w:rsidR="004033B9" w:rsidRDefault="004033B9" w:rsidP="00264BFD">
      <w:pPr>
        <w:spacing w:after="0" w:line="240" w:lineRule="auto"/>
        <w:jc w:val="both"/>
        <w:rPr>
          <w:rFonts w:eastAsia="Arial Narrow" w:cstheme="minorHAnsi"/>
          <w:color w:val="FF0000"/>
          <w:kern w:val="0"/>
          <w:lang w:eastAsia="en-GB" w:bidi="en-GB"/>
          <w14:ligatures w14:val="none"/>
        </w:rPr>
      </w:pPr>
    </w:p>
    <w:p w14:paraId="615A0DFE" w14:textId="2A7291E8" w:rsidR="00E945B7" w:rsidRPr="00E945B7" w:rsidRDefault="00E945B7" w:rsidP="00264BFD">
      <w:pPr>
        <w:spacing w:after="0" w:line="240" w:lineRule="auto"/>
        <w:jc w:val="both"/>
        <w:rPr>
          <w:rFonts w:eastAsia="Arial Narrow" w:cstheme="minorHAnsi"/>
          <w:color w:val="000000" w:themeColor="text1"/>
          <w:kern w:val="0"/>
          <w:lang w:eastAsia="en-GB" w:bidi="en-GB"/>
          <w14:ligatures w14:val="none"/>
        </w:rPr>
      </w:pPr>
      <w:r w:rsidRPr="00E945B7">
        <w:rPr>
          <w:rFonts w:eastAsia="Arial Narrow" w:cstheme="minorHAnsi"/>
          <w:color w:val="000000" w:themeColor="text1"/>
          <w:kern w:val="0"/>
          <w:lang w:eastAsia="en-GB" w:bidi="en-GB"/>
          <w14:ligatures w14:val="none"/>
        </w:rPr>
        <w:t xml:space="preserve">32.2.4 </w:t>
      </w:r>
    </w:p>
    <w:p w14:paraId="0FEC2C50" w14:textId="00AD4D4C" w:rsidR="00E945B7" w:rsidRDefault="00E945B7" w:rsidP="00264BFD">
      <w:pPr>
        <w:spacing w:after="0" w:line="240" w:lineRule="auto"/>
        <w:jc w:val="both"/>
        <w:rPr>
          <w:rFonts w:eastAsia="Arial Narrow" w:cstheme="minorHAnsi"/>
          <w:i/>
          <w:iCs/>
          <w:color w:val="000000" w:themeColor="text1"/>
          <w:kern w:val="0"/>
          <w:lang w:eastAsia="en-GB" w:bidi="en-GB"/>
          <w14:ligatures w14:val="none"/>
        </w:rPr>
      </w:pPr>
      <w:r w:rsidRPr="00E945B7">
        <w:rPr>
          <w:rFonts w:eastAsia="Arial Narrow" w:cstheme="minorHAnsi"/>
          <w:i/>
          <w:iCs/>
          <w:color w:val="000000" w:themeColor="text1"/>
          <w:kern w:val="0"/>
          <w:lang w:eastAsia="en-GB" w:bidi="en-GB"/>
          <w14:ligatures w14:val="none"/>
        </w:rPr>
        <w:t xml:space="preserve">Not: Bu </w:t>
      </w:r>
      <w:r w:rsidRPr="00E945B7">
        <w:rPr>
          <w:rFonts w:eastAsia="Arial Narrow" w:cstheme="minorHAnsi"/>
          <w:i/>
          <w:iCs/>
          <w:color w:val="FF0000"/>
          <w:kern w:val="0"/>
          <w:lang w:eastAsia="en-GB" w:bidi="en-GB"/>
          <w14:ligatures w14:val="none"/>
        </w:rPr>
        <w:t xml:space="preserve">Kuralı </w:t>
      </w:r>
      <w:r w:rsidRPr="00E945B7">
        <w:rPr>
          <w:rFonts w:eastAsia="Arial Narrow" w:cstheme="minorHAnsi"/>
          <w:i/>
          <w:iCs/>
          <w:color w:val="000000" w:themeColor="text1"/>
          <w:kern w:val="0"/>
          <w:lang w:eastAsia="en-GB" w:bidi="en-GB"/>
          <w14:ligatures w14:val="none"/>
        </w:rPr>
        <w:t xml:space="preserve">ihlal ettiği hakemler tarafından fark edilen sporculardan bu durumu düzeltmeleri istenecektir.  Eğer  sporcu bu durumu düzeltmezse, bu şekilde yaptığı atışlar faul olarak kaydedilecektir. </w:t>
      </w:r>
      <w:r w:rsidRPr="00E945B7">
        <w:rPr>
          <w:rFonts w:eastAsia="Arial Narrow" w:cstheme="minorHAnsi"/>
          <w:i/>
          <w:iCs/>
          <w:color w:val="FF0000"/>
          <w:kern w:val="0"/>
          <w:lang w:eastAsia="en-GB" w:bidi="en-GB"/>
          <w14:ligatures w14:val="none"/>
        </w:rPr>
        <w:t xml:space="preserve">Bu kurala uymadığı fark edilmeden önce tamamlanan atışlar da faul olarak kaydedilecektir. </w:t>
      </w:r>
      <w:r w:rsidRPr="00E945B7">
        <w:rPr>
          <w:rFonts w:eastAsia="Arial Narrow" w:cstheme="minorHAnsi"/>
          <w:i/>
          <w:iCs/>
          <w:strike/>
          <w:color w:val="000000" w:themeColor="text1"/>
          <w:kern w:val="0"/>
          <w:lang w:eastAsia="en-GB" w:bidi="en-GB"/>
          <w14:ligatures w14:val="none"/>
        </w:rPr>
        <w:t>Kural ihlali fark edilmeden önce sporcu denemesini tamamladıysa, Başhakem hangi işlemi yapacağına karar verecektir</w:t>
      </w:r>
      <w:r w:rsidRPr="00E945B7">
        <w:rPr>
          <w:rFonts w:eastAsia="Arial Narrow" w:cstheme="minorHAnsi"/>
          <w:i/>
          <w:iCs/>
          <w:color w:val="000000" w:themeColor="text1"/>
          <w:kern w:val="0"/>
          <w:lang w:eastAsia="en-GB" w:bidi="en-GB"/>
          <w14:ligatures w14:val="none"/>
        </w:rPr>
        <w:t xml:space="preserve">. Yeterince ciddi sayılan tüm durumlarda, </w:t>
      </w:r>
      <w:r w:rsidRPr="00BF2816">
        <w:rPr>
          <w:rFonts w:eastAsia="Arial Narrow" w:cstheme="minorHAnsi"/>
          <w:i/>
          <w:iCs/>
          <w:color w:val="FF0000"/>
          <w:kern w:val="0"/>
          <w:lang w:eastAsia="en-GB" w:bidi="en-GB"/>
          <w14:ligatures w14:val="none"/>
        </w:rPr>
        <w:t>Teknik Kural 7.</w:t>
      </w:r>
      <w:r w:rsidR="00BF2816" w:rsidRPr="00BF2816">
        <w:rPr>
          <w:rFonts w:eastAsia="Arial Narrow" w:cstheme="minorHAnsi"/>
          <w:i/>
          <w:iCs/>
          <w:color w:val="FF0000"/>
          <w:kern w:val="0"/>
          <w:lang w:eastAsia="en-GB" w:bidi="en-GB"/>
          <w14:ligatures w14:val="none"/>
        </w:rPr>
        <w:t>1</w:t>
      </w:r>
      <w:r w:rsidRPr="00BF2816">
        <w:rPr>
          <w:rFonts w:eastAsia="Arial Narrow" w:cstheme="minorHAnsi"/>
          <w:i/>
          <w:iCs/>
          <w:color w:val="FF0000"/>
          <w:kern w:val="0"/>
          <w:lang w:eastAsia="en-GB" w:bidi="en-GB"/>
          <w14:ligatures w14:val="none"/>
        </w:rPr>
        <w:t xml:space="preserve"> de </w:t>
      </w:r>
      <w:r w:rsidRPr="00E945B7">
        <w:rPr>
          <w:rFonts w:eastAsia="Arial Narrow" w:cstheme="minorHAnsi"/>
          <w:i/>
          <w:iCs/>
          <w:color w:val="000000" w:themeColor="text1"/>
          <w:kern w:val="0"/>
          <w:lang w:eastAsia="en-GB" w:bidi="en-GB"/>
          <w14:ligatures w14:val="none"/>
        </w:rPr>
        <w:t>uygulanabilir.</w:t>
      </w:r>
    </w:p>
    <w:p w14:paraId="65256C85" w14:textId="77777777" w:rsidR="00DF22D1" w:rsidRDefault="00DF22D1" w:rsidP="00264BFD">
      <w:pPr>
        <w:spacing w:after="0" w:line="240" w:lineRule="auto"/>
        <w:jc w:val="both"/>
        <w:rPr>
          <w:rFonts w:eastAsia="Arial Narrow" w:cstheme="minorHAnsi"/>
          <w:i/>
          <w:iCs/>
          <w:color w:val="000000" w:themeColor="text1"/>
          <w:kern w:val="0"/>
          <w:lang w:eastAsia="en-GB" w:bidi="en-GB"/>
          <w14:ligatures w14:val="none"/>
        </w:rPr>
      </w:pPr>
    </w:p>
    <w:p w14:paraId="0499E869" w14:textId="77777777" w:rsidR="00540BBC" w:rsidRPr="00540BBC" w:rsidRDefault="00540BBC" w:rsidP="00264BFD">
      <w:pPr>
        <w:spacing w:after="0" w:line="240" w:lineRule="auto"/>
        <w:jc w:val="both"/>
        <w:rPr>
          <w:rFonts w:eastAsia="Arial Narrow" w:cstheme="minorHAnsi"/>
          <w:color w:val="000000" w:themeColor="text1"/>
          <w:kern w:val="0"/>
          <w:lang w:eastAsia="en-GB" w:bidi="en-GB"/>
          <w14:ligatures w14:val="none"/>
        </w:rPr>
      </w:pPr>
      <w:r w:rsidRPr="00540BBC">
        <w:rPr>
          <w:rFonts w:eastAsia="Arial Narrow" w:cstheme="minorHAnsi"/>
          <w:color w:val="000000" w:themeColor="text1"/>
          <w:kern w:val="0"/>
          <w:lang w:eastAsia="en-GB" w:bidi="en-GB"/>
          <w14:ligatures w14:val="none"/>
        </w:rPr>
        <w:t>32.14.2</w:t>
      </w:r>
      <w:r w:rsidRPr="00540BBC">
        <w:rPr>
          <w:rFonts w:eastAsia="Arial Narrow" w:cstheme="minorHAnsi"/>
          <w:color w:val="000000" w:themeColor="text1"/>
          <w:kern w:val="0"/>
          <w:lang w:eastAsia="en-GB" w:bidi="en-GB"/>
          <w14:ligatures w14:val="none"/>
        </w:rPr>
        <w:tab/>
        <w:t>Çemberin içine girip atışa başladıktan sonra, çemberin üzerine (veya üst iç kenarına) ya da dışarısına vücudunun herhangi bir kısmı ile temas ederse,</w:t>
      </w:r>
    </w:p>
    <w:p w14:paraId="1F75B992" w14:textId="7EA52DDB" w:rsidR="00540BBC" w:rsidRDefault="00540BBC" w:rsidP="00264BFD">
      <w:pPr>
        <w:spacing w:after="0" w:line="240" w:lineRule="auto"/>
        <w:jc w:val="both"/>
        <w:rPr>
          <w:rFonts w:eastAsia="Arial Narrow" w:cstheme="minorHAnsi"/>
          <w:i/>
          <w:iCs/>
          <w:color w:val="FF0000"/>
          <w:kern w:val="0"/>
          <w:lang w:eastAsia="en-GB" w:bidi="en-GB"/>
          <w14:ligatures w14:val="none"/>
        </w:rPr>
      </w:pPr>
      <w:r w:rsidRPr="00540BBC">
        <w:rPr>
          <w:rFonts w:eastAsia="Arial Narrow" w:cstheme="minorHAnsi"/>
          <w:i/>
          <w:iCs/>
          <w:color w:val="000000" w:themeColor="text1"/>
          <w:kern w:val="0"/>
          <w:lang w:eastAsia="en-GB" w:bidi="en-GB"/>
          <w14:ligatures w14:val="none"/>
        </w:rPr>
        <w:t xml:space="preserve">Not: Bununla birlikte temas, sporcunun ilk rotasyonu sırasında, çemberin dışına çizilmiş ve teorik olarak çember merkezinden geçen beyaz çizginin gerisinde meydana gelirse </w:t>
      </w:r>
      <w:r w:rsidRPr="00EE617F">
        <w:rPr>
          <w:rFonts w:eastAsia="Arial Narrow" w:cstheme="minorHAnsi"/>
          <w:i/>
          <w:iCs/>
          <w:strike/>
          <w:color w:val="000000" w:themeColor="text1"/>
          <w:kern w:val="0"/>
          <w:lang w:eastAsia="en-GB" w:bidi="en-GB"/>
          <w14:ligatures w14:val="none"/>
        </w:rPr>
        <w:t>ve s</w:t>
      </w:r>
      <w:r w:rsidRPr="00540BBC">
        <w:rPr>
          <w:rFonts w:eastAsia="Arial Narrow" w:cstheme="minorHAnsi"/>
          <w:i/>
          <w:iCs/>
          <w:strike/>
          <w:color w:val="000000" w:themeColor="text1"/>
          <w:kern w:val="0"/>
          <w:lang w:eastAsia="en-GB" w:bidi="en-GB"/>
          <w14:ligatures w14:val="none"/>
        </w:rPr>
        <w:t xml:space="preserve">porcu bu temastan bir destek almadıysa </w:t>
      </w:r>
      <w:r w:rsidRPr="00540BBC">
        <w:rPr>
          <w:rFonts w:eastAsia="Arial Narrow" w:cstheme="minorHAnsi"/>
          <w:i/>
          <w:iCs/>
          <w:color w:val="000000" w:themeColor="text1"/>
          <w:kern w:val="0"/>
          <w:lang w:eastAsia="en-GB" w:bidi="en-GB"/>
          <w14:ligatures w14:val="none"/>
        </w:rPr>
        <w:t>hata olarak değerlendirilmez</w:t>
      </w:r>
      <w:r w:rsidRPr="00540BBC">
        <w:rPr>
          <w:rFonts w:eastAsia="Arial Narrow" w:cstheme="minorHAnsi"/>
          <w:i/>
          <w:iCs/>
          <w:color w:val="FF0000"/>
          <w:kern w:val="0"/>
          <w:lang w:eastAsia="en-GB" w:bidi="en-GB"/>
          <w14:ligatures w14:val="none"/>
        </w:rPr>
        <w:t>. Ayrıca, ayakkabının (örneğin ayakkabı bağ</w:t>
      </w:r>
      <w:r w:rsidR="00EE617F">
        <w:rPr>
          <w:rFonts w:eastAsia="Arial Narrow" w:cstheme="minorHAnsi"/>
          <w:i/>
          <w:iCs/>
          <w:color w:val="FF0000"/>
          <w:kern w:val="0"/>
          <w:lang w:eastAsia="en-GB" w:bidi="en-GB"/>
          <w14:ligatures w14:val="none"/>
        </w:rPr>
        <w:t>cığ</w:t>
      </w:r>
      <w:r w:rsidRPr="00540BBC">
        <w:rPr>
          <w:rFonts w:eastAsia="Arial Narrow" w:cstheme="minorHAnsi"/>
          <w:i/>
          <w:iCs/>
          <w:color w:val="FF0000"/>
          <w:kern w:val="0"/>
          <w:lang w:eastAsia="en-GB" w:bidi="en-GB"/>
          <w14:ligatures w14:val="none"/>
        </w:rPr>
        <w:t xml:space="preserve">ı) veya giysinin gevşek bir kısmı ya da vücuda tutturulmuş atış başladığında vücuda bağlı olan ve atış sırasında veya </w:t>
      </w:r>
      <w:r w:rsidRPr="00540BBC">
        <w:rPr>
          <w:rFonts w:eastAsia="Arial Narrow" w:cstheme="minorHAnsi"/>
          <w:i/>
          <w:iCs/>
          <w:color w:val="FF0000"/>
          <w:kern w:val="0"/>
          <w:lang w:eastAsia="en-GB" w:bidi="en-GB"/>
          <w14:ligatures w14:val="none"/>
        </w:rPr>
        <w:lastRenderedPageBreak/>
        <w:t>sonrasında ayrılan herhangi bir başka şeyin (örneğin şapka) çarpma takozunun üst kısmı da dahil olmak üzere teması</w:t>
      </w:r>
      <w:r w:rsidR="00D53EB8" w:rsidRPr="00D53EB8">
        <w:rPr>
          <w:rFonts w:eastAsia="Arial Narrow" w:cstheme="minorHAnsi"/>
          <w:i/>
          <w:iCs/>
          <w:color w:val="FF0000"/>
          <w:kern w:val="0"/>
          <w:lang w:eastAsia="en-GB" w:bidi="en-GB"/>
          <w14:ligatures w14:val="none"/>
        </w:rPr>
        <w:t xml:space="preserve"> </w:t>
      </w:r>
      <w:r w:rsidR="00D53EB8" w:rsidRPr="00424FC0">
        <w:rPr>
          <w:rFonts w:eastAsia="Arial Narrow" w:cstheme="minorHAnsi"/>
          <w:i/>
          <w:iCs/>
          <w:color w:val="FF0000"/>
          <w:kern w:val="0"/>
          <w:lang w:eastAsia="en-GB" w:bidi="en-GB"/>
          <w14:ligatures w14:val="none"/>
        </w:rPr>
        <w:t>veya</w:t>
      </w:r>
      <w:r w:rsidR="00D53EB8">
        <w:rPr>
          <w:rFonts w:eastAsia="Arial Narrow" w:cstheme="minorHAnsi"/>
          <w:i/>
          <w:iCs/>
          <w:color w:val="FF0000"/>
          <w:kern w:val="0"/>
          <w:lang w:eastAsia="en-GB" w:bidi="en-GB"/>
          <w14:ligatures w14:val="none"/>
        </w:rPr>
        <w:t xml:space="preserve"> Cirit Atmada atış yayına ya da koşu yolunu sınırlayan çizgilere teması</w:t>
      </w:r>
      <w:r w:rsidRPr="00540BBC">
        <w:rPr>
          <w:rFonts w:eastAsia="Arial Narrow" w:cstheme="minorHAnsi"/>
          <w:i/>
          <w:iCs/>
          <w:color w:val="FF0000"/>
          <w:kern w:val="0"/>
          <w:lang w:eastAsia="en-GB" w:bidi="en-GB"/>
          <w14:ligatures w14:val="none"/>
        </w:rPr>
        <w:t xml:space="preserve">  hiçbir zaman hata olarak değerlendir</w:t>
      </w:r>
      <w:r w:rsidR="005C6F6C">
        <w:rPr>
          <w:rFonts w:eastAsia="Arial Narrow" w:cstheme="minorHAnsi"/>
          <w:i/>
          <w:iCs/>
          <w:color w:val="FF0000"/>
          <w:kern w:val="0"/>
          <w:lang w:eastAsia="en-GB" w:bidi="en-GB"/>
          <w14:ligatures w14:val="none"/>
        </w:rPr>
        <w:t>ilmez.</w:t>
      </w:r>
    </w:p>
    <w:p w14:paraId="55A2B9C6" w14:textId="77777777" w:rsidR="00C11921" w:rsidRDefault="00C11921" w:rsidP="00264BFD">
      <w:pPr>
        <w:spacing w:after="0" w:line="240" w:lineRule="auto"/>
        <w:jc w:val="both"/>
        <w:rPr>
          <w:rFonts w:eastAsia="Arial Narrow" w:cstheme="minorHAnsi"/>
          <w:i/>
          <w:iCs/>
          <w:color w:val="FF0000"/>
          <w:kern w:val="0"/>
          <w:lang w:eastAsia="en-GB" w:bidi="en-GB"/>
          <w14:ligatures w14:val="none"/>
        </w:rPr>
      </w:pPr>
    </w:p>
    <w:p w14:paraId="07C4729E" w14:textId="77777777" w:rsidR="00C11921" w:rsidRPr="002F722C" w:rsidRDefault="00C11921" w:rsidP="00264BFD">
      <w:pPr>
        <w:spacing w:after="0" w:line="240" w:lineRule="auto"/>
        <w:jc w:val="both"/>
        <w:rPr>
          <w:rFonts w:eastAsia="Arial Narrow" w:cstheme="minorHAnsi"/>
          <w:color w:val="00796D"/>
          <w:kern w:val="0"/>
          <w:lang w:eastAsia="en-GB" w:bidi="en-GB"/>
          <w14:ligatures w14:val="none"/>
        </w:rPr>
      </w:pPr>
      <w:r w:rsidRPr="002F722C">
        <w:rPr>
          <w:rFonts w:eastAsia="Arial Narrow" w:cstheme="minorHAnsi"/>
          <w:color w:val="00796D"/>
          <w:kern w:val="0"/>
          <w:lang w:eastAsia="en-GB" w:bidi="en-GB"/>
          <w14:ligatures w14:val="none"/>
        </w:rPr>
        <w:t>Çemberin üst iç kenarının ve çarpma takozunun üst iç kenarının, çemberin ve çarpma takozunun üstünün bir parçası olduğu açıkça belirtilmiştir. Bu demek oluyor ki eğer bir sporcu çemberin veya çarpma takozunun üst iç kenarına temas ederse, faul yapmış sayılacaktır.</w:t>
      </w:r>
    </w:p>
    <w:p w14:paraId="326D69D0" w14:textId="27B0E87C" w:rsidR="00C11921" w:rsidRDefault="00C11921" w:rsidP="00264BFD">
      <w:pPr>
        <w:spacing w:after="0" w:line="240" w:lineRule="auto"/>
        <w:jc w:val="both"/>
        <w:rPr>
          <w:rFonts w:eastAsia="Arial Narrow" w:cstheme="minorHAnsi"/>
          <w:i/>
          <w:iCs/>
          <w:color w:val="FF0000"/>
          <w:kern w:val="0"/>
          <w:lang w:eastAsia="en-GB" w:bidi="en-GB"/>
          <w14:ligatures w14:val="none"/>
        </w:rPr>
      </w:pPr>
      <w:r w:rsidRPr="002F722C">
        <w:rPr>
          <w:rFonts w:eastAsia="Arial Narrow" w:cstheme="minorHAnsi"/>
          <w:color w:val="00796D"/>
          <w:kern w:val="0"/>
          <w:lang w:eastAsia="en-GB" w:bidi="en-GB"/>
          <w14:ligatures w14:val="none"/>
        </w:rPr>
        <w:t xml:space="preserve">Teknik Kural 32.14.2‘ye yapılan </w:t>
      </w:r>
      <w:r w:rsidR="007420FE" w:rsidRPr="002F722C">
        <w:rPr>
          <w:rFonts w:eastAsia="Arial Narrow" w:cstheme="minorHAnsi"/>
          <w:color w:val="00796D"/>
          <w:kern w:val="0"/>
          <w:lang w:eastAsia="en-GB" w:bidi="en-GB"/>
          <w14:ligatures w14:val="none"/>
        </w:rPr>
        <w:t xml:space="preserve">ilk rotasyonla ilgili not </w:t>
      </w:r>
      <w:r w:rsidRPr="002F722C">
        <w:rPr>
          <w:rFonts w:eastAsia="Arial Narrow" w:cstheme="minorHAnsi"/>
          <w:color w:val="00796D"/>
          <w:kern w:val="0"/>
          <w:lang w:eastAsia="en-GB" w:bidi="en-GB"/>
          <w14:ligatures w14:val="none"/>
        </w:rPr>
        <w:t xml:space="preserve"> Gülle Atma, Disk  Atma  ya  da Çekiç Atma yarışlarında sporcular tarafından kullanılan rotasyon tekniklerine uygulanmaktadır. İlk rotasyon sırasında, çemberin arka yarısındaki dış zemine ya da çemberin üst kenarına ‘kazara’ yapılan herhangi bir temasın geçersiz olarak sayılmaması şeklinde yorumlanmalıdır. </w:t>
      </w:r>
      <w:r w:rsidRPr="00B10CC7">
        <w:rPr>
          <w:rFonts w:eastAsia="Arial Narrow" w:cstheme="minorHAnsi"/>
          <w:strike/>
          <w:color w:val="00796D"/>
          <w:kern w:val="0"/>
          <w:lang w:eastAsia="en-GB" w:bidi="en-GB"/>
          <w14:ligatures w14:val="none"/>
        </w:rPr>
        <w:t>Ancak destek veya itme gücü nedeniyle avantaj sağladığı belli olan herhangi bir</w:t>
      </w:r>
      <w:r w:rsidRPr="00B10CC7">
        <w:rPr>
          <w:rFonts w:eastAsia="Arial Narrow" w:cstheme="minorHAnsi"/>
          <w:i/>
          <w:iCs/>
          <w:strike/>
          <w:color w:val="00B050"/>
          <w:kern w:val="0"/>
          <w:lang w:eastAsia="en-GB" w:bidi="en-GB"/>
          <w14:ligatures w14:val="none"/>
        </w:rPr>
        <w:t xml:space="preserve"> </w:t>
      </w:r>
      <w:r w:rsidRPr="00B10CC7">
        <w:rPr>
          <w:rFonts w:eastAsia="Arial Narrow" w:cstheme="minorHAnsi"/>
          <w:strike/>
          <w:color w:val="00796D"/>
          <w:kern w:val="0"/>
          <w:lang w:eastAsia="en-GB" w:bidi="en-GB"/>
          <w14:ligatures w14:val="none"/>
        </w:rPr>
        <w:t>teknik faul anlamına gelir.</w:t>
      </w:r>
      <w:r w:rsidRPr="00B10CC7">
        <w:rPr>
          <w:rFonts w:eastAsia="Arial Narrow" w:cstheme="minorHAnsi"/>
          <w:i/>
          <w:iCs/>
          <w:color w:val="FF0000"/>
          <w:kern w:val="0"/>
          <w:lang w:eastAsia="en-GB" w:bidi="en-GB"/>
          <w14:ligatures w14:val="none"/>
        </w:rPr>
        <w:t xml:space="preserve"> </w:t>
      </w:r>
      <w:r w:rsidRPr="00424FC0">
        <w:rPr>
          <w:rFonts w:eastAsia="Arial Narrow" w:cstheme="minorHAnsi"/>
          <w:i/>
          <w:iCs/>
          <w:color w:val="FF0000"/>
          <w:kern w:val="0"/>
          <w:lang w:eastAsia="en-GB" w:bidi="en-GB"/>
          <w14:ligatures w14:val="none"/>
        </w:rPr>
        <w:t>Kural 32.14.2'</w:t>
      </w:r>
      <w:r w:rsidR="00B10CC7">
        <w:rPr>
          <w:rFonts w:eastAsia="Arial Narrow" w:cstheme="minorHAnsi"/>
          <w:i/>
          <w:iCs/>
          <w:color w:val="FF0000"/>
          <w:kern w:val="0"/>
          <w:lang w:eastAsia="en-GB" w:bidi="en-GB"/>
          <w14:ligatures w14:val="none"/>
        </w:rPr>
        <w:t>de yapılan diğer değişikliğin amacı</w:t>
      </w:r>
      <w:r w:rsidRPr="00424FC0">
        <w:rPr>
          <w:rFonts w:eastAsia="Arial Narrow" w:cstheme="minorHAnsi"/>
          <w:i/>
          <w:iCs/>
          <w:color w:val="FF0000"/>
          <w:kern w:val="0"/>
          <w:lang w:eastAsia="en-GB" w:bidi="en-GB"/>
          <w14:ligatures w14:val="none"/>
        </w:rPr>
        <w:t>, sporcunun çemberden</w:t>
      </w:r>
      <w:r w:rsidR="00B10CC7">
        <w:rPr>
          <w:rFonts w:eastAsia="Arial Narrow" w:cstheme="minorHAnsi"/>
          <w:i/>
          <w:iCs/>
          <w:color w:val="FF0000"/>
          <w:kern w:val="0"/>
          <w:lang w:eastAsia="en-GB" w:bidi="en-GB"/>
          <w14:ligatures w14:val="none"/>
        </w:rPr>
        <w:t xml:space="preserve"> veya koşu yolundan</w:t>
      </w:r>
      <w:r w:rsidRPr="00424FC0">
        <w:rPr>
          <w:rFonts w:eastAsia="Arial Narrow" w:cstheme="minorHAnsi"/>
          <w:i/>
          <w:iCs/>
          <w:color w:val="FF0000"/>
          <w:kern w:val="0"/>
          <w:lang w:eastAsia="en-GB" w:bidi="en-GB"/>
          <w14:ligatures w14:val="none"/>
        </w:rPr>
        <w:t xml:space="preserve"> doğru şekilde çıkana kadar çemberin</w:t>
      </w:r>
      <w:r w:rsidR="00B10CC7">
        <w:rPr>
          <w:rFonts w:eastAsia="Arial Narrow" w:cstheme="minorHAnsi"/>
          <w:i/>
          <w:iCs/>
          <w:color w:val="FF0000"/>
          <w:kern w:val="0"/>
          <w:lang w:eastAsia="en-GB" w:bidi="en-GB"/>
          <w14:ligatures w14:val="none"/>
        </w:rPr>
        <w:t xml:space="preserve"> ya da koşu yolunun</w:t>
      </w:r>
      <w:r w:rsidRPr="00424FC0">
        <w:rPr>
          <w:rFonts w:eastAsia="Arial Narrow" w:cstheme="minorHAnsi"/>
          <w:i/>
          <w:iCs/>
          <w:color w:val="FF0000"/>
          <w:kern w:val="0"/>
          <w:lang w:eastAsia="en-GB" w:bidi="en-GB"/>
          <w14:ligatures w14:val="none"/>
        </w:rPr>
        <w:t xml:space="preserve"> içinde kalmasını sağlamak için çember </w:t>
      </w:r>
      <w:r w:rsidR="00B10CC7">
        <w:rPr>
          <w:rFonts w:eastAsia="Arial Narrow" w:cstheme="minorHAnsi"/>
          <w:i/>
          <w:iCs/>
          <w:color w:val="FF0000"/>
          <w:kern w:val="0"/>
          <w:lang w:eastAsia="en-GB" w:bidi="en-GB"/>
          <w14:ligatures w14:val="none"/>
        </w:rPr>
        <w:t xml:space="preserve">veya koşu yolunun </w:t>
      </w:r>
      <w:r w:rsidRPr="00424FC0">
        <w:rPr>
          <w:rFonts w:eastAsia="Arial Narrow" w:cstheme="minorHAnsi"/>
          <w:i/>
          <w:iCs/>
          <w:color w:val="FF0000"/>
          <w:kern w:val="0"/>
          <w:lang w:eastAsia="en-GB" w:bidi="en-GB"/>
          <w14:ligatures w14:val="none"/>
        </w:rPr>
        <w:t>sınırlarını açıklamaktır.</w:t>
      </w:r>
      <w:r w:rsidR="00BB0A2C">
        <w:rPr>
          <w:rFonts w:eastAsia="Arial Narrow" w:cstheme="minorHAnsi"/>
          <w:i/>
          <w:iCs/>
          <w:color w:val="FF0000"/>
          <w:kern w:val="0"/>
          <w:lang w:eastAsia="en-GB" w:bidi="en-GB"/>
          <w14:ligatures w14:val="none"/>
        </w:rPr>
        <w:t xml:space="preserve"> Sporcu de</w:t>
      </w:r>
      <w:r w:rsidRPr="00424FC0">
        <w:rPr>
          <w:rFonts w:eastAsia="Arial Narrow" w:cstheme="minorHAnsi"/>
          <w:i/>
          <w:iCs/>
          <w:color w:val="FF0000"/>
          <w:kern w:val="0"/>
          <w:lang w:eastAsia="en-GB" w:bidi="en-GB"/>
          <w14:ligatures w14:val="none"/>
        </w:rPr>
        <w:t>nge</w:t>
      </w:r>
      <w:r w:rsidR="00BB0A2C">
        <w:rPr>
          <w:rFonts w:eastAsia="Arial Narrow" w:cstheme="minorHAnsi"/>
          <w:i/>
          <w:iCs/>
          <w:color w:val="FF0000"/>
          <w:kern w:val="0"/>
          <w:lang w:eastAsia="en-GB" w:bidi="en-GB"/>
          <w14:ligatures w14:val="none"/>
        </w:rPr>
        <w:t>sini kaybetmediği</w:t>
      </w:r>
      <w:r w:rsidRPr="00424FC0">
        <w:rPr>
          <w:rFonts w:eastAsia="Arial Narrow" w:cstheme="minorHAnsi"/>
          <w:i/>
          <w:iCs/>
          <w:color w:val="FF0000"/>
          <w:kern w:val="0"/>
          <w:lang w:eastAsia="en-GB" w:bidi="en-GB"/>
          <w14:ligatures w14:val="none"/>
        </w:rPr>
        <w:t xml:space="preserve"> sürece kritik olan yalnızca ayaklarının/ayakkabılarının konumudur. Çemberin demir bandının üst kısmına</w:t>
      </w:r>
      <w:r w:rsidR="00A22121">
        <w:rPr>
          <w:rFonts w:eastAsia="Arial Narrow" w:cstheme="minorHAnsi"/>
          <w:i/>
          <w:iCs/>
          <w:color w:val="FF0000"/>
          <w:kern w:val="0"/>
          <w:lang w:eastAsia="en-GB" w:bidi="en-GB"/>
          <w14:ligatures w14:val="none"/>
        </w:rPr>
        <w:t xml:space="preserve">, </w:t>
      </w:r>
      <w:r w:rsidRPr="00424FC0">
        <w:rPr>
          <w:rFonts w:eastAsia="Arial Narrow" w:cstheme="minorHAnsi"/>
          <w:i/>
          <w:iCs/>
          <w:color w:val="FF0000"/>
          <w:kern w:val="0"/>
          <w:lang w:eastAsia="en-GB" w:bidi="en-GB"/>
          <w14:ligatures w14:val="none"/>
        </w:rPr>
        <w:t>dışarıdaki zemine veya çarpma takozunun üst kısmına</w:t>
      </w:r>
      <w:r w:rsidR="005F2421">
        <w:rPr>
          <w:rFonts w:eastAsia="Arial Narrow" w:cstheme="minorHAnsi"/>
          <w:i/>
          <w:iCs/>
          <w:color w:val="FF0000"/>
          <w:kern w:val="0"/>
          <w:lang w:eastAsia="en-GB" w:bidi="en-GB"/>
          <w14:ligatures w14:val="none"/>
        </w:rPr>
        <w:t xml:space="preserve"> </w:t>
      </w:r>
      <w:r w:rsidR="005F2421" w:rsidRPr="00424FC0">
        <w:rPr>
          <w:rFonts w:eastAsia="Arial Narrow" w:cstheme="minorHAnsi"/>
          <w:i/>
          <w:iCs/>
          <w:color w:val="FF0000"/>
          <w:kern w:val="0"/>
          <w:lang w:eastAsia="en-GB" w:bidi="en-GB"/>
          <w14:ligatures w14:val="none"/>
        </w:rPr>
        <w:t>veya</w:t>
      </w:r>
      <w:r w:rsidR="005F2421">
        <w:rPr>
          <w:rFonts w:eastAsia="Arial Narrow" w:cstheme="minorHAnsi"/>
          <w:i/>
          <w:iCs/>
          <w:color w:val="FF0000"/>
          <w:kern w:val="0"/>
          <w:lang w:eastAsia="en-GB" w:bidi="en-GB"/>
          <w14:ligatures w14:val="none"/>
        </w:rPr>
        <w:t xml:space="preserve"> Cirit Atmada atış yayına ya da koşu yolunu sınırlayan çizgilere</w:t>
      </w:r>
      <w:r w:rsidRPr="00424FC0">
        <w:rPr>
          <w:rFonts w:eastAsia="Arial Narrow" w:cstheme="minorHAnsi"/>
          <w:i/>
          <w:iCs/>
          <w:color w:val="FF0000"/>
          <w:kern w:val="0"/>
          <w:lang w:eastAsia="en-GB" w:bidi="en-GB"/>
          <w14:ligatures w14:val="none"/>
        </w:rPr>
        <w:t xml:space="preserve"> ayakkabı bağcığı veya benzerinin ya da örneğin deneme sırasında sporcunun vücudundan düşen bir şapka veya mücevher parçasının temas etmesi hata olarak değerlendirilmez.</w:t>
      </w:r>
    </w:p>
    <w:p w14:paraId="3F84D1B9" w14:textId="77777777" w:rsidR="002F722C" w:rsidRDefault="002F722C" w:rsidP="00264BFD">
      <w:pPr>
        <w:spacing w:after="0" w:line="240" w:lineRule="auto"/>
        <w:jc w:val="both"/>
        <w:rPr>
          <w:rFonts w:eastAsia="Arial Narrow" w:cstheme="minorHAnsi"/>
          <w:i/>
          <w:iCs/>
          <w:color w:val="FF0000"/>
          <w:kern w:val="0"/>
          <w:lang w:eastAsia="en-GB" w:bidi="en-GB"/>
          <w14:ligatures w14:val="none"/>
        </w:rPr>
      </w:pPr>
    </w:p>
    <w:p w14:paraId="5D0D68B1" w14:textId="56848701" w:rsidR="002F722C" w:rsidRDefault="002F722C" w:rsidP="00264BFD">
      <w:pPr>
        <w:spacing w:after="0" w:line="240" w:lineRule="auto"/>
        <w:jc w:val="both"/>
        <w:rPr>
          <w:rFonts w:eastAsia="Arial Narrow" w:cstheme="minorHAnsi"/>
          <w:kern w:val="0"/>
          <w:lang w:eastAsia="en-GB" w:bidi="en-GB"/>
          <w14:ligatures w14:val="none"/>
        </w:rPr>
      </w:pPr>
      <w:r w:rsidRPr="002F722C">
        <w:rPr>
          <w:rFonts w:eastAsia="Arial Narrow" w:cstheme="minorHAnsi"/>
          <w:kern w:val="0"/>
          <w:lang w:eastAsia="en-GB" w:bidi="en-GB"/>
          <w14:ligatures w14:val="none"/>
        </w:rPr>
        <w:t xml:space="preserve">32.16  Eğer Gülle, Disk ve Çekicin baş tarafı ile Ciritin ucunun zeminle ilk teması atış alanını sınırlayan çizgiyle veya bu çizginin dışındaki zeminle ya da başka bir nesneyle olursa (Teknik Kural 32.14 ile ilgili </w:t>
      </w:r>
      <w:r w:rsidRPr="00C261AA">
        <w:rPr>
          <w:rFonts w:eastAsia="Arial Narrow" w:cstheme="minorHAnsi"/>
          <w:color w:val="FF0000"/>
          <w:kern w:val="0"/>
          <w:lang w:eastAsia="en-GB" w:bidi="en-GB"/>
          <w14:ligatures w14:val="none"/>
        </w:rPr>
        <w:t>not</w:t>
      </w:r>
      <w:r w:rsidR="00C261AA">
        <w:rPr>
          <w:rFonts w:eastAsia="Arial Narrow" w:cstheme="minorHAnsi"/>
          <w:color w:val="FF0000"/>
          <w:kern w:val="0"/>
          <w:lang w:eastAsia="en-GB" w:bidi="en-GB"/>
          <w14:ligatures w14:val="none"/>
        </w:rPr>
        <w:t xml:space="preserve"> </w:t>
      </w:r>
      <w:r w:rsidR="00C261AA" w:rsidRPr="00C261AA">
        <w:rPr>
          <w:rFonts w:eastAsia="Arial Narrow" w:cstheme="minorHAnsi"/>
          <w:color w:val="FF0000"/>
          <w:kern w:val="0"/>
          <w:lang w:eastAsia="en-GB" w:bidi="en-GB"/>
          <w14:ligatures w14:val="none"/>
        </w:rPr>
        <w:t xml:space="preserve">(ii)’de </w:t>
      </w:r>
      <w:r w:rsidRPr="00C261AA">
        <w:rPr>
          <w:rFonts w:eastAsia="Arial Narrow" w:cstheme="minorHAnsi"/>
          <w:color w:val="FF0000"/>
          <w:kern w:val="0"/>
          <w:lang w:eastAsia="en-GB" w:bidi="en-GB"/>
          <w14:ligatures w14:val="none"/>
        </w:rPr>
        <w:t xml:space="preserve"> </w:t>
      </w:r>
      <w:r w:rsidRPr="002F722C">
        <w:rPr>
          <w:rFonts w:eastAsia="Arial Narrow" w:cstheme="minorHAnsi"/>
          <w:kern w:val="0"/>
          <w:lang w:eastAsia="en-GB" w:bidi="en-GB"/>
          <w14:ligatures w14:val="none"/>
        </w:rPr>
        <w:t>belirtildiği gibi kafesin haricinde), bu bir hata sayılacaktır.</w:t>
      </w:r>
    </w:p>
    <w:p w14:paraId="772AF3DD" w14:textId="77777777" w:rsidR="001477AB" w:rsidRDefault="001477AB" w:rsidP="00264BFD">
      <w:pPr>
        <w:spacing w:after="0" w:line="240" w:lineRule="auto"/>
        <w:jc w:val="both"/>
        <w:rPr>
          <w:rFonts w:eastAsia="Arial Narrow" w:cstheme="minorHAnsi"/>
          <w:kern w:val="0"/>
          <w:lang w:eastAsia="en-GB" w:bidi="en-GB"/>
          <w14:ligatures w14:val="none"/>
        </w:rPr>
      </w:pPr>
    </w:p>
    <w:p w14:paraId="672F15AC" w14:textId="7F2C6A54" w:rsidR="001477AB" w:rsidRDefault="001477AB" w:rsidP="00264BFD">
      <w:pPr>
        <w:spacing w:after="0" w:line="240" w:lineRule="auto"/>
        <w:jc w:val="both"/>
        <w:rPr>
          <w:rFonts w:eastAsia="Arial Narrow" w:cstheme="minorHAnsi"/>
          <w:b/>
          <w:bCs/>
          <w:kern w:val="0"/>
          <w:lang w:eastAsia="en-GB" w:bidi="en-GB"/>
          <w14:ligatures w14:val="none"/>
        </w:rPr>
      </w:pPr>
      <w:r w:rsidRPr="001477AB">
        <w:rPr>
          <w:rFonts w:eastAsia="Arial Narrow" w:cstheme="minorHAnsi"/>
          <w:b/>
          <w:bCs/>
          <w:kern w:val="0"/>
          <w:lang w:eastAsia="en-GB" w:bidi="en-GB"/>
          <w14:ligatures w14:val="none"/>
        </w:rPr>
        <w:t>33. Gülle Atma</w:t>
      </w:r>
    </w:p>
    <w:p w14:paraId="3FBD0CDF" w14:textId="77777777" w:rsidR="00534BE9" w:rsidRPr="001477AB" w:rsidRDefault="00534BE9" w:rsidP="00264BFD">
      <w:pPr>
        <w:spacing w:after="0" w:line="240" w:lineRule="auto"/>
        <w:jc w:val="both"/>
        <w:rPr>
          <w:rFonts w:eastAsia="Arial Narrow" w:cstheme="minorHAnsi"/>
          <w:b/>
          <w:bCs/>
          <w:kern w:val="0"/>
          <w:lang w:eastAsia="en-GB" w:bidi="en-GB"/>
          <w14:ligatures w14:val="none"/>
        </w:rPr>
      </w:pPr>
    </w:p>
    <w:p w14:paraId="774F3368" w14:textId="77777777" w:rsidR="00534BE9" w:rsidRPr="00534BE9" w:rsidRDefault="00534BE9" w:rsidP="00264BFD">
      <w:pPr>
        <w:spacing w:after="0" w:line="240" w:lineRule="auto"/>
        <w:jc w:val="both"/>
        <w:rPr>
          <w:rFonts w:eastAsia="Arial Narrow" w:cstheme="minorHAnsi"/>
          <w:b/>
          <w:bCs/>
          <w:color w:val="000000" w:themeColor="text1"/>
          <w:kern w:val="0"/>
          <w:lang w:eastAsia="en-GB" w:bidi="en-GB"/>
          <w14:ligatures w14:val="none"/>
        </w:rPr>
      </w:pPr>
      <w:r w:rsidRPr="00534BE9">
        <w:rPr>
          <w:rFonts w:eastAsia="Arial Narrow" w:cstheme="minorHAnsi"/>
          <w:b/>
          <w:bCs/>
          <w:color w:val="000000" w:themeColor="text1"/>
          <w:kern w:val="0"/>
          <w:lang w:eastAsia="en-GB" w:bidi="en-GB"/>
          <w14:ligatures w14:val="none"/>
        </w:rPr>
        <w:t>Çarpma Takozu</w:t>
      </w:r>
    </w:p>
    <w:p w14:paraId="34740B60" w14:textId="77777777" w:rsidR="00534BE9" w:rsidRPr="00534BE9" w:rsidRDefault="00534BE9" w:rsidP="00264BFD">
      <w:pPr>
        <w:spacing w:after="0" w:line="240" w:lineRule="auto"/>
        <w:jc w:val="both"/>
        <w:rPr>
          <w:rFonts w:eastAsia="Arial Narrow" w:cstheme="minorHAnsi"/>
          <w:color w:val="000000" w:themeColor="text1"/>
          <w:kern w:val="0"/>
          <w:lang w:eastAsia="en-GB" w:bidi="en-GB"/>
          <w14:ligatures w14:val="none"/>
        </w:rPr>
      </w:pPr>
      <w:r w:rsidRPr="00534BE9">
        <w:rPr>
          <w:rFonts w:eastAsia="Arial Narrow" w:cstheme="minorHAnsi"/>
          <w:color w:val="000000" w:themeColor="text1"/>
          <w:kern w:val="0"/>
          <w:lang w:eastAsia="en-GB" w:bidi="en-GB"/>
          <w14:ligatures w14:val="none"/>
        </w:rPr>
        <w:t>33.2</w:t>
      </w:r>
      <w:r w:rsidRPr="00534BE9">
        <w:rPr>
          <w:rFonts w:eastAsia="Arial Narrow" w:cstheme="minorHAnsi"/>
          <w:color w:val="000000" w:themeColor="text1"/>
          <w:kern w:val="0"/>
          <w:lang w:eastAsia="en-GB" w:bidi="en-GB"/>
          <w14:ligatures w14:val="none"/>
        </w:rPr>
        <w:tab/>
        <w:t>Çarpma takozu beyaz olacak ve iç kenarı çember kenarının iç kenarı ile kesişecek biçimde ve çember yüzeyine dik olarak yay biçiminde, ağaç ya da başka uygun bir malzemeden imal edilecektir.</w:t>
      </w:r>
    </w:p>
    <w:p w14:paraId="450BC04F" w14:textId="7BA295B8" w:rsidR="00DF22D1" w:rsidRDefault="00534BE9" w:rsidP="00264BFD">
      <w:pPr>
        <w:spacing w:after="0" w:line="240" w:lineRule="auto"/>
        <w:jc w:val="both"/>
        <w:rPr>
          <w:rFonts w:eastAsia="Arial Narrow" w:cstheme="minorHAnsi"/>
          <w:color w:val="000000" w:themeColor="text1"/>
          <w:kern w:val="0"/>
          <w:lang w:eastAsia="en-GB" w:bidi="en-GB"/>
          <w14:ligatures w14:val="none"/>
        </w:rPr>
      </w:pPr>
      <w:r w:rsidRPr="00534BE9">
        <w:rPr>
          <w:rFonts w:eastAsia="Arial Narrow" w:cstheme="minorHAnsi"/>
          <w:color w:val="000000" w:themeColor="text1"/>
          <w:kern w:val="0"/>
          <w:lang w:eastAsia="en-GB" w:bidi="en-GB"/>
          <w14:ligatures w14:val="none"/>
        </w:rPr>
        <w:t>Çarpma takozu atış alanı çizgilerinin ortasına gelecek bir biçimde (</w:t>
      </w:r>
      <w:r w:rsidRPr="00534BE9">
        <w:rPr>
          <w:rFonts w:eastAsia="Arial Narrow" w:cstheme="minorHAnsi"/>
          <w:color w:val="FF0000"/>
          <w:kern w:val="0"/>
          <w:lang w:eastAsia="en-GB" w:bidi="en-GB"/>
          <w14:ligatures w14:val="none"/>
        </w:rPr>
        <w:t>Şekil</w:t>
      </w:r>
      <w:r w:rsidR="00601214">
        <w:rPr>
          <w:rFonts w:eastAsia="Arial Narrow" w:cstheme="minorHAnsi"/>
          <w:color w:val="FF0000"/>
          <w:kern w:val="0"/>
          <w:lang w:eastAsia="en-GB" w:bidi="en-GB"/>
          <w14:ligatures w14:val="none"/>
        </w:rPr>
        <w:t xml:space="preserve"> </w:t>
      </w:r>
      <w:r w:rsidR="00601214" w:rsidRPr="00534BE9">
        <w:rPr>
          <w:rFonts w:eastAsia="Arial Narrow" w:cstheme="minorHAnsi"/>
          <w:color w:val="FF0000"/>
          <w:kern w:val="0"/>
          <w:lang w:eastAsia="en-GB" w:bidi="en-GB"/>
          <w14:ligatures w14:val="none"/>
        </w:rPr>
        <w:t>(a</w:t>
      </w:r>
      <w:r w:rsidR="00601214">
        <w:rPr>
          <w:rFonts w:eastAsia="Arial Narrow" w:cstheme="minorHAnsi"/>
          <w:color w:val="FF0000"/>
          <w:kern w:val="0"/>
          <w:lang w:eastAsia="en-GB" w:bidi="en-GB"/>
          <w14:ligatures w14:val="none"/>
        </w:rPr>
        <w:t>)</w:t>
      </w:r>
      <w:r w:rsidRPr="00534BE9">
        <w:rPr>
          <w:rFonts w:eastAsia="Arial Narrow" w:cstheme="minorHAnsi"/>
          <w:color w:val="FF0000"/>
          <w:kern w:val="0"/>
          <w:lang w:eastAsia="en-GB" w:bidi="en-GB"/>
          <w14:ligatures w14:val="none"/>
        </w:rPr>
        <w:t xml:space="preserve"> TR32’y</w:t>
      </w:r>
      <w:r w:rsidR="00601214">
        <w:rPr>
          <w:rFonts w:eastAsia="Arial Narrow" w:cstheme="minorHAnsi"/>
          <w:color w:val="FF0000"/>
          <w:kern w:val="0"/>
          <w:lang w:eastAsia="en-GB" w:bidi="en-GB"/>
          <w14:ligatures w14:val="none"/>
        </w:rPr>
        <w:t>e</w:t>
      </w:r>
      <w:r w:rsidRPr="00534BE9">
        <w:rPr>
          <w:rFonts w:eastAsia="Arial Narrow" w:cstheme="minorHAnsi"/>
          <w:color w:val="FF0000"/>
          <w:kern w:val="0"/>
          <w:lang w:eastAsia="en-GB" w:bidi="en-GB"/>
          <w14:ligatures w14:val="none"/>
        </w:rPr>
        <w:t xml:space="preserve"> </w:t>
      </w:r>
      <w:r w:rsidRPr="00534BE9">
        <w:rPr>
          <w:rFonts w:eastAsia="Arial Narrow" w:cstheme="minorHAnsi"/>
          <w:color w:val="000000" w:themeColor="text1"/>
          <w:kern w:val="0"/>
          <w:lang w:eastAsia="en-GB" w:bidi="en-GB"/>
          <w14:ligatures w14:val="none"/>
        </w:rPr>
        <w:t>bakınız) konacak ve yere ya da çemberi çevreleyen betona sıkıca sabitlenecek biçimde imal edilecektir.</w:t>
      </w:r>
    </w:p>
    <w:p w14:paraId="50A7D75A" w14:textId="77777777" w:rsidR="00534BE9" w:rsidRDefault="00534BE9" w:rsidP="00264BFD">
      <w:pPr>
        <w:spacing w:after="0" w:line="240" w:lineRule="auto"/>
        <w:jc w:val="both"/>
        <w:rPr>
          <w:rFonts w:eastAsia="Arial Narrow" w:cstheme="minorHAnsi"/>
          <w:color w:val="000000" w:themeColor="text1"/>
          <w:kern w:val="0"/>
          <w:lang w:eastAsia="en-GB" w:bidi="en-GB"/>
          <w14:ligatures w14:val="none"/>
        </w:rPr>
      </w:pPr>
    </w:p>
    <w:p w14:paraId="06775E3A" w14:textId="58323329" w:rsidR="00534BE9" w:rsidRDefault="00534BE9" w:rsidP="00264BFD">
      <w:pPr>
        <w:spacing w:after="0" w:line="240" w:lineRule="auto"/>
        <w:jc w:val="both"/>
        <w:rPr>
          <w:rFonts w:eastAsia="Arial Narrow" w:cstheme="minorHAnsi"/>
          <w:i/>
          <w:iCs/>
          <w:color w:val="000000" w:themeColor="text1"/>
          <w:kern w:val="0"/>
          <w:lang w:eastAsia="en-GB" w:bidi="en-GB"/>
          <w14:ligatures w14:val="none"/>
        </w:rPr>
      </w:pPr>
      <w:r w:rsidRPr="00534BE9">
        <w:rPr>
          <w:rFonts w:eastAsia="Arial Narrow" w:cstheme="minorHAnsi"/>
          <w:i/>
          <w:iCs/>
          <w:color w:val="000000" w:themeColor="text1"/>
          <w:kern w:val="0"/>
          <w:lang w:eastAsia="en-GB" w:bidi="en-GB"/>
          <w14:ligatures w14:val="none"/>
        </w:rPr>
        <w:t xml:space="preserve">Not: 1983/84 </w:t>
      </w:r>
      <w:r w:rsidRPr="00534BE9">
        <w:rPr>
          <w:rFonts w:eastAsia="Arial Narrow" w:cstheme="minorHAnsi"/>
          <w:i/>
          <w:iCs/>
          <w:strike/>
          <w:color w:val="000000" w:themeColor="text1"/>
          <w:kern w:val="0"/>
          <w:lang w:eastAsia="en-GB" w:bidi="en-GB"/>
          <w14:ligatures w14:val="none"/>
        </w:rPr>
        <w:t>World Athletics</w:t>
      </w:r>
      <w:r w:rsidRPr="00534BE9">
        <w:rPr>
          <w:rFonts w:eastAsia="Arial Narrow" w:cstheme="minorHAnsi"/>
          <w:i/>
          <w:iCs/>
          <w:color w:val="000000" w:themeColor="text1"/>
          <w:kern w:val="0"/>
          <w:lang w:eastAsia="en-GB" w:bidi="en-GB"/>
          <w14:ligatures w14:val="none"/>
        </w:rPr>
        <w:t xml:space="preserve"> kurallarına uygun çarpma takozları kabul edilebilir.</w:t>
      </w:r>
    </w:p>
    <w:p w14:paraId="4D176646" w14:textId="77777777" w:rsidR="00D861F6" w:rsidRDefault="00D861F6" w:rsidP="00264BFD">
      <w:pPr>
        <w:spacing w:after="0" w:line="240" w:lineRule="auto"/>
        <w:jc w:val="both"/>
        <w:rPr>
          <w:rFonts w:eastAsia="Arial Narrow" w:cstheme="minorHAnsi"/>
          <w:i/>
          <w:iCs/>
          <w:color w:val="000000" w:themeColor="text1"/>
          <w:kern w:val="0"/>
          <w:lang w:eastAsia="en-GB" w:bidi="en-GB"/>
          <w14:ligatures w14:val="none"/>
        </w:rPr>
      </w:pPr>
    </w:p>
    <w:p w14:paraId="087BE205" w14:textId="37E7FD00" w:rsidR="00D861F6" w:rsidRPr="00D861F6" w:rsidRDefault="00D861F6" w:rsidP="00264BFD">
      <w:pPr>
        <w:spacing w:after="0" w:line="240" w:lineRule="auto"/>
        <w:jc w:val="both"/>
        <w:rPr>
          <w:rFonts w:eastAsia="Arial Narrow" w:cstheme="minorHAnsi"/>
          <w:b/>
          <w:bCs/>
          <w:color w:val="000000" w:themeColor="text1"/>
          <w:kern w:val="0"/>
          <w:lang w:eastAsia="en-GB" w:bidi="en-GB"/>
          <w14:ligatures w14:val="none"/>
        </w:rPr>
      </w:pPr>
      <w:r w:rsidRPr="00D861F6">
        <w:rPr>
          <w:rFonts w:eastAsia="Arial Narrow" w:cstheme="minorHAnsi"/>
          <w:b/>
          <w:bCs/>
          <w:color w:val="000000" w:themeColor="text1"/>
          <w:kern w:val="0"/>
          <w:lang w:eastAsia="en-GB" w:bidi="en-GB"/>
          <w14:ligatures w14:val="none"/>
        </w:rPr>
        <w:t>Gülle</w:t>
      </w:r>
    </w:p>
    <w:p w14:paraId="139AA114" w14:textId="34EC0B94" w:rsidR="00D861F6" w:rsidRPr="00D861F6" w:rsidRDefault="00D861F6" w:rsidP="00264BFD">
      <w:pPr>
        <w:spacing w:after="0" w:line="240" w:lineRule="auto"/>
        <w:jc w:val="both"/>
        <w:rPr>
          <w:rFonts w:eastAsia="Arial Narrow" w:cstheme="minorHAnsi"/>
          <w:color w:val="000000" w:themeColor="text1"/>
          <w:kern w:val="0"/>
          <w:lang w:eastAsia="en-GB" w:bidi="en-GB"/>
          <w14:ligatures w14:val="none"/>
        </w:rPr>
      </w:pPr>
      <w:r w:rsidRPr="00D861F6">
        <w:rPr>
          <w:rFonts w:eastAsia="Arial Narrow" w:cstheme="minorHAnsi"/>
          <w:color w:val="000000" w:themeColor="text1"/>
          <w:kern w:val="0"/>
          <w:lang w:eastAsia="en-GB" w:bidi="en-GB"/>
          <w14:ligatures w14:val="none"/>
        </w:rPr>
        <w:t>33.4</w:t>
      </w:r>
      <w:r>
        <w:rPr>
          <w:rFonts w:eastAsia="Arial Narrow" w:cstheme="minorHAnsi"/>
          <w:color w:val="000000" w:themeColor="text1"/>
          <w:kern w:val="0"/>
          <w:lang w:eastAsia="en-GB" w:bidi="en-GB"/>
          <w14:ligatures w14:val="none"/>
        </w:rPr>
        <w:t xml:space="preserve">  </w:t>
      </w:r>
      <w:r w:rsidRPr="00D861F6">
        <w:rPr>
          <w:rFonts w:eastAsia="Arial Narrow" w:cstheme="minorHAnsi"/>
          <w:color w:val="000000" w:themeColor="text1"/>
          <w:kern w:val="0"/>
          <w:lang w:eastAsia="en-GB" w:bidi="en-GB"/>
          <w14:ligatures w14:val="none"/>
        </w:rPr>
        <w:t>Gülle, sert demirden, pirinç veya pirinçten daha yumuşak olmayan herhangi bir metalden ya da kurşun veya başka materyal ile doldurulmuş metal kaplamalı olarak imal edilecektir. Küre biçiminde olacak ve yüzeyinde pürüzler olmayacaktır.</w:t>
      </w:r>
      <w:r>
        <w:rPr>
          <w:rFonts w:eastAsia="Arial Narrow" w:cstheme="minorHAnsi"/>
          <w:color w:val="000000" w:themeColor="text1"/>
          <w:kern w:val="0"/>
          <w:lang w:eastAsia="en-GB" w:bidi="en-GB"/>
          <w14:ligatures w14:val="none"/>
        </w:rPr>
        <w:t xml:space="preserve"> </w:t>
      </w:r>
      <w:r w:rsidR="00B744D2" w:rsidRPr="006007BD">
        <w:rPr>
          <w:rFonts w:eastAsia="Arial Narrow" w:cstheme="minorHAnsi"/>
          <w:color w:val="FF0000"/>
          <w:kern w:val="0"/>
          <w:lang w:eastAsia="en-GB" w:bidi="en-GB"/>
          <w14:ligatures w14:val="none"/>
        </w:rPr>
        <w:t xml:space="preserve">Gülle </w:t>
      </w:r>
      <w:r w:rsidR="006007BD" w:rsidRPr="006007BD">
        <w:rPr>
          <w:rFonts w:eastAsia="Arial Narrow" w:cstheme="minorHAnsi"/>
          <w:color w:val="FF0000"/>
          <w:kern w:val="0"/>
          <w:lang w:eastAsia="en-GB" w:bidi="en-GB"/>
          <w14:ligatures w14:val="none"/>
        </w:rPr>
        <w:t>çeşitli şekillerde parçalara ayrılıp tekrar bir araya getirilebilen bir yapıda olmayacaktır.</w:t>
      </w:r>
    </w:p>
    <w:p w14:paraId="5256AC29" w14:textId="2E23F4ED" w:rsidR="00D861F6" w:rsidRDefault="00D861F6" w:rsidP="00264BFD">
      <w:pPr>
        <w:spacing w:after="0" w:line="240" w:lineRule="auto"/>
        <w:jc w:val="both"/>
        <w:rPr>
          <w:rFonts w:eastAsia="Arial Narrow" w:cstheme="minorHAnsi"/>
          <w:color w:val="000000" w:themeColor="text1"/>
          <w:kern w:val="0"/>
          <w:lang w:eastAsia="en-GB" w:bidi="en-GB"/>
          <w14:ligatures w14:val="none"/>
        </w:rPr>
      </w:pPr>
      <w:r w:rsidRPr="00D861F6">
        <w:rPr>
          <w:rFonts w:eastAsia="Arial Narrow" w:cstheme="minorHAnsi"/>
          <w:color w:val="000000" w:themeColor="text1"/>
          <w:kern w:val="0"/>
          <w:lang w:eastAsia="en-GB" w:bidi="en-GB"/>
          <w14:ligatures w14:val="none"/>
        </w:rPr>
        <w:t>Üreticiler için bilgi: Pürüzsüz olması için, ortalama yüzey yüksekliği</w:t>
      </w:r>
      <w:r>
        <w:rPr>
          <w:rFonts w:eastAsia="Arial Narrow" w:cstheme="minorHAnsi"/>
          <w:color w:val="000000" w:themeColor="text1"/>
          <w:kern w:val="0"/>
          <w:lang w:eastAsia="en-GB" w:bidi="en-GB"/>
          <w14:ligatures w14:val="none"/>
        </w:rPr>
        <w:t xml:space="preserve"> </w:t>
      </w:r>
      <w:r w:rsidRPr="00D861F6">
        <w:rPr>
          <w:rFonts w:eastAsia="Arial Narrow" w:cstheme="minorHAnsi"/>
          <w:color w:val="000000" w:themeColor="text1"/>
          <w:kern w:val="0"/>
          <w:lang w:eastAsia="en-GB" w:bidi="en-GB"/>
          <w14:ligatures w14:val="none"/>
        </w:rPr>
        <w:t>1.6 mikrometreden az olmalı, yani yüzey pürüzlülüğü sınıf numarası N7 ya da daha azı olmalıdır.</w:t>
      </w:r>
    </w:p>
    <w:p w14:paraId="2ED7372F" w14:textId="77777777" w:rsidR="000F79AD" w:rsidRDefault="000F79AD" w:rsidP="00264BFD">
      <w:pPr>
        <w:spacing w:after="0" w:line="240" w:lineRule="auto"/>
        <w:jc w:val="both"/>
        <w:rPr>
          <w:rFonts w:eastAsia="Arial Narrow" w:cstheme="minorHAnsi"/>
          <w:color w:val="000000" w:themeColor="text1"/>
          <w:kern w:val="0"/>
          <w:lang w:eastAsia="en-GB" w:bidi="en-GB"/>
          <w14:ligatures w14:val="none"/>
        </w:rPr>
      </w:pPr>
    </w:p>
    <w:p w14:paraId="15BAA981" w14:textId="41D9D282" w:rsidR="000F79AD" w:rsidRPr="000F79AD" w:rsidRDefault="000F79AD" w:rsidP="00264BFD">
      <w:pPr>
        <w:spacing w:after="0" w:line="240" w:lineRule="auto"/>
        <w:jc w:val="both"/>
        <w:rPr>
          <w:rFonts w:eastAsia="Arial Narrow" w:cstheme="minorHAnsi"/>
          <w:b/>
          <w:bCs/>
          <w:color w:val="000000" w:themeColor="text1"/>
          <w:kern w:val="0"/>
          <w:lang w:eastAsia="en-GB" w:bidi="en-GB"/>
          <w14:ligatures w14:val="none"/>
        </w:rPr>
      </w:pPr>
      <w:r w:rsidRPr="000F79AD">
        <w:rPr>
          <w:rFonts w:eastAsia="Arial Narrow" w:cstheme="minorHAnsi"/>
          <w:b/>
          <w:bCs/>
          <w:color w:val="000000" w:themeColor="text1"/>
          <w:kern w:val="0"/>
          <w:lang w:eastAsia="en-GB" w:bidi="en-GB"/>
          <w14:ligatures w14:val="none"/>
        </w:rPr>
        <w:t>Disk Atma</w:t>
      </w:r>
    </w:p>
    <w:p w14:paraId="503922A7" w14:textId="30227880" w:rsidR="00982153" w:rsidRDefault="000F79AD" w:rsidP="00194E64">
      <w:pPr>
        <w:spacing w:after="0" w:line="240" w:lineRule="auto"/>
        <w:jc w:val="both"/>
        <w:rPr>
          <w:rFonts w:eastAsia="Arial Narrow" w:cstheme="minorHAnsi"/>
          <w:color w:val="FF0000"/>
          <w:kern w:val="0"/>
          <w:lang w:eastAsia="en-GB" w:bidi="en-GB"/>
          <w14:ligatures w14:val="none"/>
        </w:rPr>
      </w:pPr>
      <w:r>
        <w:rPr>
          <w:rFonts w:eastAsia="Arial Narrow" w:cstheme="minorHAnsi"/>
          <w:color w:val="000000" w:themeColor="text1"/>
          <w:kern w:val="0"/>
          <w:lang w:eastAsia="en-GB" w:bidi="en-GB"/>
          <w14:ligatures w14:val="none"/>
        </w:rPr>
        <w:t>34.1</w:t>
      </w:r>
      <w:r w:rsidRPr="000F79AD">
        <w:t xml:space="preserve"> </w:t>
      </w:r>
      <w:r w:rsidRPr="000F79AD">
        <w:rPr>
          <w:rFonts w:eastAsia="Arial Narrow" w:cstheme="minorHAnsi"/>
          <w:color w:val="000000" w:themeColor="text1"/>
          <w:kern w:val="0"/>
          <w:lang w:eastAsia="en-GB" w:bidi="en-GB"/>
          <w14:ligatures w14:val="none"/>
        </w:rPr>
        <w:t>Diskin gövdesi sert veya dolgu olabilen ve daire biçiminde metal kenarlı, ağaç ya da uygun bir malzemeden imal edilecektir. Metal kenarın kesiti yaklaşık olarak 6mm yarıçapa sahip daire biçiminde yuvarlak olacaktır. Diskin gövdesinin merkezine destekleyici metal levhalar konabilir.</w:t>
      </w:r>
      <w:r w:rsidRPr="000F79AD">
        <w:t xml:space="preserve"> </w:t>
      </w:r>
      <w:r>
        <w:rPr>
          <w:rFonts w:eastAsia="Arial Narrow" w:cstheme="minorHAnsi"/>
          <w:color w:val="FF0000"/>
          <w:kern w:val="0"/>
          <w:lang w:eastAsia="en-GB" w:bidi="en-GB"/>
          <w14:ligatures w14:val="none"/>
        </w:rPr>
        <w:t>Levhalar</w:t>
      </w:r>
      <w:r w:rsidRPr="000F79AD">
        <w:rPr>
          <w:rFonts w:eastAsia="Arial Narrow" w:cstheme="minorHAnsi"/>
          <w:color w:val="FF0000"/>
          <w:kern w:val="0"/>
          <w:lang w:eastAsia="en-GB" w:bidi="en-GB"/>
          <w14:ligatures w14:val="none"/>
        </w:rPr>
        <w:t xml:space="preserve"> sıkıca </w:t>
      </w:r>
      <w:r w:rsidR="008B64FD">
        <w:rPr>
          <w:rFonts w:eastAsia="Arial Narrow" w:cstheme="minorHAnsi"/>
          <w:color w:val="FF0000"/>
          <w:kern w:val="0"/>
          <w:lang w:eastAsia="en-GB" w:bidi="en-GB"/>
          <w14:ligatures w14:val="none"/>
        </w:rPr>
        <w:t xml:space="preserve">sabitlenmeli ve </w:t>
      </w:r>
      <w:r>
        <w:rPr>
          <w:rFonts w:eastAsia="Arial Narrow" w:cstheme="minorHAnsi"/>
          <w:color w:val="FF0000"/>
          <w:kern w:val="0"/>
          <w:lang w:eastAsia="en-GB" w:bidi="en-GB"/>
          <w14:ligatures w14:val="none"/>
        </w:rPr>
        <w:t>döndürülemeyecek şekil</w:t>
      </w:r>
      <w:r w:rsidR="008B64FD">
        <w:rPr>
          <w:rFonts w:eastAsia="Arial Narrow" w:cstheme="minorHAnsi"/>
          <w:color w:val="FF0000"/>
          <w:kern w:val="0"/>
          <w:lang w:eastAsia="en-GB" w:bidi="en-GB"/>
          <w14:ligatures w14:val="none"/>
        </w:rPr>
        <w:t>de olmalıdır</w:t>
      </w:r>
      <w:r w:rsidRPr="000F79AD">
        <w:rPr>
          <w:rFonts w:eastAsia="Arial Narrow" w:cstheme="minorHAnsi"/>
          <w:color w:val="FF0000"/>
          <w:kern w:val="0"/>
          <w:lang w:eastAsia="en-GB" w:bidi="en-GB"/>
          <w14:ligatures w14:val="none"/>
        </w:rPr>
        <w:t xml:space="preserve">. </w:t>
      </w:r>
      <w:r w:rsidRPr="000F79AD">
        <w:rPr>
          <w:rFonts w:eastAsia="Arial Narrow" w:cstheme="minorHAnsi"/>
          <w:color w:val="000000" w:themeColor="text1"/>
          <w:kern w:val="0"/>
          <w:lang w:eastAsia="en-GB" w:bidi="en-GB"/>
          <w14:ligatures w14:val="none"/>
        </w:rPr>
        <w:t xml:space="preserve">Alternatif olarak, aynı alanın düz olması ve diskin ölçülerinin ve ağırlığının kurallara uygun olması koşuluyla, disk, destek levhaları  olmadan  da imal edilebilir. </w:t>
      </w:r>
      <w:r>
        <w:rPr>
          <w:rFonts w:eastAsia="Arial Narrow" w:cstheme="minorHAnsi"/>
          <w:color w:val="000000" w:themeColor="text1"/>
          <w:kern w:val="0"/>
          <w:lang w:eastAsia="en-GB" w:bidi="en-GB"/>
          <w14:ligatures w14:val="none"/>
        </w:rPr>
        <w:t xml:space="preserve"> </w:t>
      </w:r>
      <w:r w:rsidRPr="000F79AD">
        <w:rPr>
          <w:rFonts w:eastAsia="Arial Narrow" w:cstheme="minorHAnsi"/>
          <w:color w:val="000000" w:themeColor="text1"/>
          <w:kern w:val="0"/>
          <w:lang w:eastAsia="en-GB" w:bidi="en-GB"/>
          <w14:ligatures w14:val="none"/>
        </w:rPr>
        <w:t>Diskin her iki yüzü aynı ve yüzeyi çentiksiz, çıkıntısız ve keskin kenarsız olacaktır. Yan taraflar, diskin merkezinden diskin eğiminin başlangıcına kadar 25mm ila 28mm’lik yarıçaplı daire üzerindeki herhangi bir noktadan düz bir çizgide incelecektir. Diskin şekli, aşağıdaki gibi tasarlanacaktır.</w:t>
      </w:r>
      <w:r w:rsidR="00773EC6">
        <w:rPr>
          <w:rFonts w:eastAsia="Arial Narrow" w:cstheme="minorHAnsi"/>
          <w:color w:val="000000" w:themeColor="text1"/>
          <w:kern w:val="0"/>
          <w:lang w:eastAsia="en-GB" w:bidi="en-GB"/>
          <w14:ligatures w14:val="none"/>
        </w:rPr>
        <w:t xml:space="preserve"> </w:t>
      </w:r>
      <w:r w:rsidR="00773EC6" w:rsidRPr="00773EC6">
        <w:rPr>
          <w:rFonts w:eastAsia="Arial Narrow" w:cstheme="minorHAnsi"/>
          <w:color w:val="FF0000"/>
          <w:kern w:val="0"/>
          <w:lang w:eastAsia="en-GB" w:bidi="en-GB"/>
          <w14:ligatures w14:val="none"/>
        </w:rPr>
        <w:t>Disk çeşitli şekillerde parçalara ayrılıp tekrar bir araya getirilebilen bir yapıda olmayacaktır.</w:t>
      </w:r>
    </w:p>
    <w:p w14:paraId="2CE0ED16" w14:textId="77777777" w:rsidR="00A65642" w:rsidRDefault="00A65642" w:rsidP="00264BFD">
      <w:pPr>
        <w:spacing w:after="0" w:line="240" w:lineRule="auto"/>
        <w:jc w:val="both"/>
        <w:rPr>
          <w:rFonts w:eastAsia="Arial Narrow" w:cstheme="minorHAnsi"/>
          <w:i/>
          <w:iCs/>
          <w:color w:val="000000" w:themeColor="text1"/>
          <w:kern w:val="0"/>
          <w:lang w:eastAsia="en-GB" w:bidi="en-GB"/>
          <w14:ligatures w14:val="none"/>
        </w:rPr>
      </w:pPr>
    </w:p>
    <w:p w14:paraId="22B5CA9A" w14:textId="3429C168" w:rsidR="000F7A6C" w:rsidRDefault="00A65642" w:rsidP="00264BFD">
      <w:pPr>
        <w:spacing w:after="0" w:line="240" w:lineRule="auto"/>
        <w:jc w:val="both"/>
        <w:rPr>
          <w:rFonts w:eastAsia="Arial Narrow" w:cstheme="minorHAnsi"/>
          <w:b/>
          <w:bCs/>
          <w:i/>
          <w:iCs/>
          <w:color w:val="000000" w:themeColor="text1"/>
          <w:kern w:val="0"/>
          <w:lang w:eastAsia="en-GB" w:bidi="en-GB"/>
          <w14:ligatures w14:val="none"/>
        </w:rPr>
      </w:pPr>
      <w:r w:rsidRPr="00A65642">
        <w:rPr>
          <w:rFonts w:eastAsia="Arial Narrow" w:cstheme="minorHAnsi"/>
          <w:b/>
          <w:bCs/>
          <w:i/>
          <w:iCs/>
          <w:color w:val="000000" w:themeColor="text1"/>
          <w:kern w:val="0"/>
          <w:lang w:eastAsia="en-GB" w:bidi="en-GB"/>
          <w14:ligatures w14:val="none"/>
        </w:rPr>
        <w:t>3</w:t>
      </w:r>
      <w:r w:rsidR="002A2566">
        <w:rPr>
          <w:rFonts w:eastAsia="Arial Narrow" w:cstheme="minorHAnsi"/>
          <w:b/>
          <w:bCs/>
          <w:i/>
          <w:iCs/>
          <w:color w:val="000000" w:themeColor="text1"/>
          <w:kern w:val="0"/>
          <w:lang w:eastAsia="en-GB" w:bidi="en-GB"/>
          <w14:ligatures w14:val="none"/>
        </w:rPr>
        <w:t>6</w:t>
      </w:r>
      <w:r w:rsidRPr="00A65642">
        <w:rPr>
          <w:rFonts w:eastAsia="Arial Narrow" w:cstheme="minorHAnsi"/>
          <w:b/>
          <w:bCs/>
          <w:i/>
          <w:iCs/>
          <w:color w:val="000000" w:themeColor="text1"/>
          <w:kern w:val="0"/>
          <w:lang w:eastAsia="en-GB" w:bidi="en-GB"/>
          <w14:ligatures w14:val="none"/>
        </w:rPr>
        <w:t>. Çekiç Atma</w:t>
      </w:r>
    </w:p>
    <w:p w14:paraId="06B3CD5A" w14:textId="77777777" w:rsidR="00A65642" w:rsidRDefault="00A65642" w:rsidP="00264BFD">
      <w:pPr>
        <w:spacing w:after="0" w:line="240" w:lineRule="auto"/>
        <w:jc w:val="both"/>
        <w:rPr>
          <w:rFonts w:eastAsia="Arial Narrow" w:cstheme="minorHAnsi"/>
          <w:b/>
          <w:bCs/>
          <w:i/>
          <w:iCs/>
          <w:color w:val="000000" w:themeColor="text1"/>
          <w:kern w:val="0"/>
          <w:lang w:eastAsia="en-GB" w:bidi="en-GB"/>
          <w14:ligatures w14:val="none"/>
        </w:rPr>
      </w:pPr>
    </w:p>
    <w:p w14:paraId="403ED2F8" w14:textId="59B0C1A8" w:rsidR="00A65642" w:rsidRPr="00A65642" w:rsidRDefault="00A65642" w:rsidP="00264BFD">
      <w:pPr>
        <w:spacing w:after="0" w:line="240" w:lineRule="auto"/>
        <w:jc w:val="both"/>
        <w:rPr>
          <w:rFonts w:eastAsia="Arial Narrow" w:cstheme="minorHAnsi"/>
          <w:b/>
          <w:bCs/>
          <w:i/>
          <w:iCs/>
          <w:color w:val="000000" w:themeColor="text1"/>
          <w:kern w:val="0"/>
          <w:lang w:eastAsia="en-GB" w:bidi="en-GB"/>
          <w14:ligatures w14:val="none"/>
        </w:rPr>
      </w:pPr>
      <w:r>
        <w:rPr>
          <w:rFonts w:eastAsia="Arial Narrow" w:cstheme="minorHAnsi"/>
          <w:b/>
          <w:bCs/>
          <w:i/>
          <w:iCs/>
          <w:color w:val="000000" w:themeColor="text1"/>
          <w:kern w:val="0"/>
          <w:lang w:eastAsia="en-GB" w:bidi="en-GB"/>
          <w14:ligatures w14:val="none"/>
        </w:rPr>
        <w:t>Çekiç Yapısı</w:t>
      </w:r>
    </w:p>
    <w:p w14:paraId="74F6B538" w14:textId="2D2D614C" w:rsidR="000F7A6C" w:rsidRDefault="000F7A6C" w:rsidP="00264BFD">
      <w:pPr>
        <w:spacing w:after="0" w:line="240" w:lineRule="auto"/>
        <w:jc w:val="both"/>
        <w:rPr>
          <w:rFonts w:eastAsia="Arial Narrow" w:cstheme="minorHAnsi"/>
          <w:color w:val="000000" w:themeColor="text1"/>
          <w:kern w:val="0"/>
          <w:lang w:eastAsia="en-GB" w:bidi="en-GB"/>
          <w14:ligatures w14:val="none"/>
        </w:rPr>
      </w:pPr>
      <w:r w:rsidRPr="00A65642">
        <w:rPr>
          <w:rFonts w:eastAsia="Arial Narrow" w:cstheme="minorHAnsi"/>
          <w:color w:val="000000" w:themeColor="text1"/>
          <w:kern w:val="0"/>
          <w:lang w:eastAsia="en-GB" w:bidi="en-GB"/>
          <w14:ligatures w14:val="none"/>
        </w:rPr>
        <w:t xml:space="preserve">36.5 Kafa, sert demir, pirinçten ya da pirinçten daha yumuşak olmayan herhangi bir </w:t>
      </w:r>
      <w:r w:rsidRPr="002A2566">
        <w:rPr>
          <w:rFonts w:eastAsia="Arial Narrow" w:cstheme="minorHAnsi"/>
          <w:color w:val="FF0000"/>
          <w:kern w:val="0"/>
          <w:lang w:eastAsia="en-GB" w:bidi="en-GB"/>
          <w14:ligatures w14:val="none"/>
        </w:rPr>
        <w:t>metald</w:t>
      </w:r>
      <w:r w:rsidR="002A2566" w:rsidRPr="002A2566">
        <w:rPr>
          <w:rFonts w:eastAsia="Arial Narrow" w:cstheme="minorHAnsi"/>
          <w:color w:val="FF0000"/>
          <w:kern w:val="0"/>
          <w:lang w:eastAsia="en-GB" w:bidi="en-GB"/>
          <w14:ligatures w14:val="none"/>
        </w:rPr>
        <w:t>e</w:t>
      </w:r>
      <w:r w:rsidRPr="002A2566">
        <w:rPr>
          <w:rFonts w:eastAsia="Arial Narrow" w:cstheme="minorHAnsi"/>
          <w:color w:val="FF0000"/>
          <w:kern w:val="0"/>
          <w:lang w:eastAsia="en-GB" w:bidi="en-GB"/>
          <w14:ligatures w14:val="none"/>
        </w:rPr>
        <w:t>n</w:t>
      </w:r>
      <w:r w:rsidRPr="00A65642">
        <w:rPr>
          <w:rFonts w:eastAsia="Arial Narrow" w:cstheme="minorHAnsi"/>
          <w:color w:val="000000" w:themeColor="text1"/>
          <w:kern w:val="0"/>
          <w:lang w:eastAsia="en-GB" w:bidi="en-GB"/>
          <w14:ligatures w14:val="none"/>
        </w:rPr>
        <w:t xml:space="preserve"> veya kurşun ya da başka malzeme ile doldurulmuş metal kaplamadan imal edilecektir.</w:t>
      </w:r>
      <w:r w:rsidR="00A65642" w:rsidRPr="00A65642">
        <w:t xml:space="preserve"> </w:t>
      </w:r>
      <w:r w:rsidR="00A65642" w:rsidRPr="00A65642">
        <w:rPr>
          <w:rFonts w:eastAsia="Arial Narrow" w:cstheme="minorHAnsi"/>
          <w:color w:val="FF0000"/>
          <w:kern w:val="0"/>
          <w:lang w:eastAsia="en-GB" w:bidi="en-GB"/>
          <w14:ligatures w14:val="none"/>
        </w:rPr>
        <w:t>Çekiç</w:t>
      </w:r>
      <w:r w:rsidR="002A2566">
        <w:rPr>
          <w:rFonts w:eastAsia="Arial Narrow" w:cstheme="minorHAnsi"/>
          <w:color w:val="FF0000"/>
          <w:kern w:val="0"/>
          <w:lang w:eastAsia="en-GB" w:bidi="en-GB"/>
          <w14:ligatures w14:val="none"/>
        </w:rPr>
        <w:t xml:space="preserve"> kafası</w:t>
      </w:r>
      <w:r w:rsidR="00A65642" w:rsidRPr="00A65642">
        <w:rPr>
          <w:rFonts w:eastAsia="Arial Narrow" w:cstheme="minorHAnsi"/>
          <w:color w:val="FF0000"/>
          <w:kern w:val="0"/>
          <w:lang w:eastAsia="en-GB" w:bidi="en-GB"/>
          <w14:ligatures w14:val="none"/>
        </w:rPr>
        <w:t xml:space="preserve">  çeşitli şekillerde parçalara ayrılıp tekrar bir araya getirilebilen bir yapıda olmayacaktır</w:t>
      </w:r>
      <w:r w:rsidR="00A65642" w:rsidRPr="00A65642">
        <w:rPr>
          <w:rFonts w:eastAsia="Arial Narrow" w:cstheme="minorHAnsi"/>
          <w:color w:val="000000" w:themeColor="text1"/>
          <w:kern w:val="0"/>
          <w:lang w:eastAsia="en-GB" w:bidi="en-GB"/>
          <w14:ligatures w14:val="none"/>
        </w:rPr>
        <w:t xml:space="preserve">. </w:t>
      </w:r>
      <w:r w:rsidRPr="00A65642">
        <w:rPr>
          <w:rFonts w:eastAsia="Arial Narrow" w:cstheme="minorHAnsi"/>
          <w:color w:val="000000" w:themeColor="text1"/>
          <w:kern w:val="0"/>
          <w:lang w:eastAsia="en-GB" w:bidi="en-GB"/>
          <w14:ligatures w14:val="none"/>
        </w:rPr>
        <w:t xml:space="preserve"> Küre merkezi ile metal kafanın ağırlık merkezi arasındaki fark 6mm’den çok olmayacaktır. Örneğin, sapı ve   teli çıkartıldıktan sonra metal kafanın 12mm çapındaki yatay, keskin kenarlı ve yuvarlak çerçeve biçimindeki ölçü aletleri üzerinde dengede durması gerekmektedir. (Bkz. Şekil (a) TR36) Eğer bir dolgu maddesi kullanılırsa, bu dolgu maddesi kafa içerisinde hareket etmeyecek biçimde yerleştirilecek ve dolgu maddesinin ağırlık merkezi ile çekiç başının ortası arasındaki fark 6mm’den çok olmayacaktır</w:t>
      </w:r>
      <w:r w:rsidR="00A65642" w:rsidRPr="00A65642">
        <w:rPr>
          <w:rFonts w:eastAsia="Arial Narrow" w:cstheme="minorHAnsi"/>
          <w:color w:val="000000" w:themeColor="text1"/>
          <w:kern w:val="0"/>
          <w:lang w:eastAsia="en-GB" w:bidi="en-GB"/>
          <w14:ligatures w14:val="none"/>
        </w:rPr>
        <w:t>.</w:t>
      </w:r>
    </w:p>
    <w:p w14:paraId="72D150A6" w14:textId="5F3EF8BD" w:rsidR="00A65642" w:rsidRDefault="00A65642" w:rsidP="00264BFD">
      <w:pPr>
        <w:spacing w:after="0" w:line="240" w:lineRule="auto"/>
        <w:jc w:val="both"/>
        <w:rPr>
          <w:rFonts w:eastAsia="Arial Narrow" w:cstheme="minorHAnsi"/>
          <w:color w:val="000000" w:themeColor="text1"/>
          <w:kern w:val="0"/>
          <w:lang w:eastAsia="en-GB" w:bidi="en-GB"/>
          <w14:ligatures w14:val="none"/>
        </w:rPr>
      </w:pPr>
      <w:r w:rsidRPr="00A65642">
        <w:rPr>
          <w:rFonts w:eastAsia="Arial Narrow" w:cstheme="minorHAnsi"/>
          <w:color w:val="000000" w:themeColor="text1"/>
          <w:kern w:val="0"/>
          <w:lang w:eastAsia="en-GB" w:bidi="en-GB"/>
          <w14:ligatures w14:val="none"/>
        </w:rPr>
        <w:t>36.6</w:t>
      </w:r>
      <w:r w:rsidRPr="00A65642">
        <w:rPr>
          <w:rFonts w:eastAsia="Arial Narrow" w:cstheme="minorHAnsi"/>
          <w:color w:val="000000" w:themeColor="text1"/>
          <w:kern w:val="0"/>
          <w:lang w:eastAsia="en-GB" w:bidi="en-GB"/>
          <w14:ligatures w14:val="none"/>
        </w:rPr>
        <w:tab/>
        <w:t xml:space="preserve">Tel, bir bütün halinde çapı 3mm’den az olmayan, kırılmaz, düz çelik    yay telinden olacak ve atış sırasında esneme yapmayacak bir biçimde üretilecektir. Sağlam bir bağlantı için telin bir ya da her iki ucu da kıvrılabilir ya da bükülebilir olacaktır. Tel </w:t>
      </w:r>
      <w:r w:rsidR="002A2566" w:rsidRPr="002A2566">
        <w:rPr>
          <w:rFonts w:eastAsia="Arial Narrow" w:cstheme="minorHAnsi"/>
          <w:color w:val="FF0000"/>
          <w:kern w:val="0"/>
          <w:lang w:eastAsia="en-GB" w:bidi="en-GB"/>
          <w14:ligatures w14:val="none"/>
        </w:rPr>
        <w:t>çekicin</w:t>
      </w:r>
      <w:r w:rsidRPr="00A65642">
        <w:rPr>
          <w:rFonts w:eastAsia="Arial Narrow" w:cstheme="minorHAnsi"/>
          <w:color w:val="000000" w:themeColor="text1"/>
          <w:kern w:val="0"/>
          <w:lang w:eastAsia="en-GB" w:bidi="en-GB"/>
          <w14:ligatures w14:val="none"/>
        </w:rPr>
        <w:t xml:space="preserve"> baş kısmına, dönmesini sağlayacak düz ya da bilyeli rulman vasıtasıyla bağlanacaktır.</w:t>
      </w:r>
    </w:p>
    <w:p w14:paraId="764F579B" w14:textId="51A5ACB6" w:rsidR="00D6416C" w:rsidRDefault="00D6416C" w:rsidP="00264BFD">
      <w:pPr>
        <w:spacing w:after="0" w:line="240" w:lineRule="auto"/>
        <w:jc w:val="both"/>
        <w:rPr>
          <w:rFonts w:eastAsia="Arial Narrow" w:cstheme="minorHAnsi"/>
          <w:i/>
          <w:iCs/>
          <w:color w:val="FF0000"/>
          <w:kern w:val="0"/>
          <w:lang w:eastAsia="en-GB" w:bidi="en-GB"/>
          <w14:ligatures w14:val="none"/>
        </w:rPr>
      </w:pPr>
      <w:r w:rsidRPr="00D6416C">
        <w:rPr>
          <w:rFonts w:eastAsia="Arial Narrow" w:cstheme="minorHAnsi"/>
          <w:i/>
          <w:iCs/>
          <w:color w:val="FF0000"/>
          <w:kern w:val="0"/>
          <w:lang w:eastAsia="en-GB" w:bidi="en-GB"/>
          <w14:ligatures w14:val="none"/>
        </w:rPr>
        <w:t xml:space="preserve">Not: Çekiç telinin bükülmüş uçlarının üzerine 50 mm uzunluğunda ve iç çapı 5 mm olan küçük bir şeffaf </w:t>
      </w:r>
      <w:proofErr w:type="spellStart"/>
      <w:r w:rsidRPr="00D6416C">
        <w:rPr>
          <w:rFonts w:eastAsia="Arial Narrow" w:cstheme="minorHAnsi"/>
          <w:i/>
          <w:iCs/>
          <w:color w:val="FF0000"/>
          <w:kern w:val="0"/>
          <w:lang w:eastAsia="en-GB" w:bidi="en-GB"/>
          <w14:ligatures w14:val="none"/>
        </w:rPr>
        <w:t>vinil</w:t>
      </w:r>
      <w:proofErr w:type="spellEnd"/>
      <w:r w:rsidRPr="00D6416C">
        <w:rPr>
          <w:rFonts w:eastAsia="Arial Narrow" w:cstheme="minorHAnsi"/>
          <w:i/>
          <w:iCs/>
          <w:color w:val="FF0000"/>
          <w:kern w:val="0"/>
          <w:lang w:eastAsia="en-GB" w:bidi="en-GB"/>
          <w14:ligatures w14:val="none"/>
        </w:rPr>
        <w:t xml:space="preserve"> boru yerleştirilebilir.</w:t>
      </w:r>
    </w:p>
    <w:p w14:paraId="74F74B10" w14:textId="77777777" w:rsidR="00D6416C" w:rsidRPr="00D6416C" w:rsidRDefault="00D6416C" w:rsidP="00264BFD">
      <w:pPr>
        <w:spacing w:after="0" w:line="240" w:lineRule="auto"/>
        <w:jc w:val="both"/>
        <w:rPr>
          <w:rFonts w:eastAsia="Arial Narrow" w:cstheme="minorHAnsi"/>
          <w:i/>
          <w:iCs/>
          <w:color w:val="FF0000"/>
          <w:kern w:val="0"/>
          <w:lang w:eastAsia="en-GB" w:bidi="en-GB"/>
          <w14:ligatures w14:val="none"/>
        </w:rPr>
      </w:pPr>
    </w:p>
    <w:p w14:paraId="7692F113" w14:textId="22AC14DC" w:rsidR="00A65642" w:rsidRDefault="00D6416C" w:rsidP="00264BFD">
      <w:pPr>
        <w:spacing w:after="0" w:line="240" w:lineRule="auto"/>
        <w:jc w:val="both"/>
        <w:rPr>
          <w:rFonts w:eastAsia="Arial Narrow" w:cstheme="minorHAnsi"/>
          <w:b/>
          <w:bCs/>
          <w:color w:val="000000" w:themeColor="text1"/>
          <w:kern w:val="0"/>
          <w:lang w:eastAsia="en-GB" w:bidi="en-GB"/>
          <w14:ligatures w14:val="none"/>
        </w:rPr>
      </w:pPr>
      <w:r w:rsidRPr="00D6416C">
        <w:rPr>
          <w:rFonts w:eastAsia="Arial Narrow" w:cstheme="minorHAnsi"/>
          <w:b/>
          <w:bCs/>
          <w:color w:val="000000" w:themeColor="text1"/>
          <w:kern w:val="0"/>
          <w:lang w:eastAsia="en-GB" w:bidi="en-GB"/>
          <w14:ligatures w14:val="none"/>
        </w:rPr>
        <w:t>37. Çekiç Atma Kafesi</w:t>
      </w:r>
    </w:p>
    <w:p w14:paraId="17778F03" w14:textId="77777777" w:rsidR="00D6416C" w:rsidRPr="00D6416C" w:rsidRDefault="00D6416C" w:rsidP="00264BFD">
      <w:pPr>
        <w:spacing w:after="0" w:line="240" w:lineRule="auto"/>
        <w:jc w:val="both"/>
        <w:rPr>
          <w:rFonts w:eastAsia="Arial Narrow" w:cstheme="minorHAnsi"/>
          <w:b/>
          <w:bCs/>
          <w:color w:val="000000" w:themeColor="text1"/>
          <w:kern w:val="0"/>
          <w:lang w:eastAsia="en-GB" w:bidi="en-GB"/>
          <w14:ligatures w14:val="none"/>
        </w:rPr>
      </w:pPr>
    </w:p>
    <w:p w14:paraId="17A340F4" w14:textId="7632287C" w:rsidR="007954E7" w:rsidRDefault="00D6416C" w:rsidP="00264BFD">
      <w:pPr>
        <w:spacing w:after="0" w:line="240" w:lineRule="auto"/>
        <w:jc w:val="both"/>
        <w:rPr>
          <w:rFonts w:eastAsia="Arial Narrow" w:cstheme="minorHAnsi"/>
          <w:i/>
          <w:iCs/>
          <w:color w:val="000000" w:themeColor="text1"/>
          <w:kern w:val="0"/>
          <w:lang w:eastAsia="en-GB" w:bidi="en-GB"/>
          <w14:ligatures w14:val="none"/>
        </w:rPr>
      </w:pPr>
      <w:r>
        <w:rPr>
          <w:rFonts w:eastAsia="Arial Narrow" w:cstheme="minorHAnsi"/>
          <w:i/>
          <w:iCs/>
          <w:color w:val="000000" w:themeColor="text1"/>
          <w:kern w:val="0"/>
          <w:lang w:eastAsia="en-GB" w:bidi="en-GB"/>
          <w14:ligatures w14:val="none"/>
        </w:rPr>
        <w:t xml:space="preserve">37.3 </w:t>
      </w:r>
    </w:p>
    <w:p w14:paraId="52661445" w14:textId="43B62989" w:rsidR="00D6416C" w:rsidRDefault="00D6416C" w:rsidP="00264BFD">
      <w:pPr>
        <w:spacing w:after="0" w:line="240" w:lineRule="auto"/>
        <w:jc w:val="both"/>
        <w:rPr>
          <w:rFonts w:eastAsia="Arial Narrow" w:cstheme="minorHAnsi"/>
          <w:i/>
          <w:iCs/>
          <w:color w:val="000000" w:themeColor="text1"/>
          <w:kern w:val="0"/>
          <w:lang w:eastAsia="en-GB" w:bidi="en-GB"/>
          <w14:ligatures w14:val="none"/>
        </w:rPr>
      </w:pPr>
      <w:r w:rsidRPr="00D6416C">
        <w:rPr>
          <w:rFonts w:eastAsia="Arial Narrow" w:cstheme="minorHAnsi"/>
          <w:i/>
          <w:iCs/>
          <w:color w:val="000000" w:themeColor="text1"/>
          <w:kern w:val="0"/>
          <w:lang w:eastAsia="en-GB" w:bidi="en-GB"/>
          <w14:ligatures w14:val="none"/>
        </w:rPr>
        <w:t>Not</w:t>
      </w:r>
      <w:r>
        <w:rPr>
          <w:rFonts w:eastAsia="Arial Narrow" w:cstheme="minorHAnsi"/>
          <w:i/>
          <w:iCs/>
          <w:color w:val="000000" w:themeColor="text1"/>
          <w:kern w:val="0"/>
          <w:lang w:eastAsia="en-GB" w:bidi="en-GB"/>
          <w14:ligatures w14:val="none"/>
        </w:rPr>
        <w:t xml:space="preserve"> </w:t>
      </w:r>
      <w:r w:rsidRPr="00D6416C">
        <w:rPr>
          <w:rFonts w:eastAsia="Arial Narrow" w:cstheme="minorHAnsi"/>
          <w:i/>
          <w:iCs/>
          <w:color w:val="FF0000"/>
          <w:kern w:val="0"/>
          <w:lang w:eastAsia="en-GB" w:bidi="en-GB"/>
          <w14:ligatures w14:val="none"/>
        </w:rPr>
        <w:t xml:space="preserve">(i): </w:t>
      </w:r>
      <w:r w:rsidRPr="00D6416C">
        <w:rPr>
          <w:rFonts w:eastAsia="Arial Narrow" w:cstheme="minorHAnsi"/>
          <w:i/>
          <w:iCs/>
          <w:color w:val="000000" w:themeColor="text1"/>
          <w:kern w:val="0"/>
          <w:lang w:eastAsia="en-GB" w:bidi="en-GB"/>
          <w14:ligatures w14:val="none"/>
        </w:rPr>
        <w:t>Ağların çember merkezinden en az 3.50m mesafede olması koşuluyla, arka panel/ağların yerleşimi önemli değildir.</w:t>
      </w:r>
    </w:p>
    <w:p w14:paraId="25D0990C" w14:textId="16B80EEE" w:rsidR="00D6416C" w:rsidRPr="00CA6BD8" w:rsidRDefault="00D6416C" w:rsidP="00264BFD">
      <w:pPr>
        <w:spacing w:after="0" w:line="240" w:lineRule="auto"/>
        <w:jc w:val="both"/>
        <w:rPr>
          <w:rFonts w:eastAsia="Arial Narrow" w:cstheme="minorHAnsi"/>
          <w:i/>
          <w:iCs/>
          <w:color w:val="FF0000"/>
          <w:kern w:val="0"/>
          <w:lang w:eastAsia="en-GB" w:bidi="en-GB"/>
          <w14:ligatures w14:val="none"/>
        </w:rPr>
      </w:pPr>
      <w:r w:rsidRPr="00CA6BD8">
        <w:rPr>
          <w:rFonts w:eastAsia="Arial Narrow" w:cstheme="minorHAnsi"/>
          <w:i/>
          <w:iCs/>
          <w:color w:val="FF0000"/>
          <w:kern w:val="0"/>
          <w:lang w:eastAsia="en-GB" w:bidi="en-GB"/>
          <w14:ligatures w14:val="none"/>
        </w:rPr>
        <w:t xml:space="preserve">Not (ii): </w:t>
      </w:r>
      <w:r w:rsidR="00CA6BD8" w:rsidRPr="00CA6BD8">
        <w:rPr>
          <w:rFonts w:eastAsia="Arial Narrow" w:cstheme="minorHAnsi"/>
          <w:i/>
          <w:iCs/>
          <w:color w:val="FF0000"/>
          <w:kern w:val="0"/>
          <w:lang w:eastAsia="en-GB" w:bidi="en-GB"/>
          <w14:ligatures w14:val="none"/>
        </w:rPr>
        <w:t>Şekil TR37’de gösterilen ağ yerleşimini desteklemek için herhangi bir sayıda direk kullanılabilir.</w:t>
      </w:r>
    </w:p>
    <w:p w14:paraId="7BE6EF31" w14:textId="77777777" w:rsidR="00A65642" w:rsidRDefault="00A65642" w:rsidP="00264BFD">
      <w:pPr>
        <w:spacing w:after="0" w:line="240" w:lineRule="auto"/>
        <w:jc w:val="both"/>
        <w:rPr>
          <w:rFonts w:eastAsia="Arial Narrow" w:cstheme="minorHAnsi"/>
          <w:i/>
          <w:iCs/>
          <w:color w:val="FF0000"/>
          <w:kern w:val="0"/>
          <w:lang w:eastAsia="en-GB" w:bidi="en-GB"/>
          <w14:ligatures w14:val="none"/>
        </w:rPr>
      </w:pPr>
    </w:p>
    <w:p w14:paraId="3CCB5BA0" w14:textId="50D6A923" w:rsidR="003D4B64" w:rsidRDefault="003D4B64" w:rsidP="00264BFD">
      <w:pPr>
        <w:spacing w:after="0" w:line="240" w:lineRule="auto"/>
        <w:jc w:val="both"/>
        <w:rPr>
          <w:rFonts w:eastAsia="Arial Narrow" w:cstheme="minorHAnsi"/>
          <w:b/>
          <w:bCs/>
          <w:kern w:val="0"/>
          <w:lang w:eastAsia="en-GB" w:bidi="en-GB"/>
          <w14:ligatures w14:val="none"/>
        </w:rPr>
      </w:pPr>
      <w:r w:rsidRPr="003D4B64">
        <w:rPr>
          <w:rFonts w:eastAsia="Arial Narrow" w:cstheme="minorHAnsi"/>
          <w:b/>
          <w:bCs/>
          <w:kern w:val="0"/>
          <w:lang w:eastAsia="en-GB" w:bidi="en-GB"/>
          <w14:ligatures w14:val="none"/>
        </w:rPr>
        <w:t>38 Cirit Atma</w:t>
      </w:r>
    </w:p>
    <w:p w14:paraId="7DC233A7" w14:textId="77777777" w:rsidR="003D4B64" w:rsidRDefault="003D4B64" w:rsidP="00264BFD">
      <w:pPr>
        <w:spacing w:after="0" w:line="240" w:lineRule="auto"/>
        <w:jc w:val="both"/>
        <w:rPr>
          <w:rFonts w:eastAsia="Arial Narrow" w:cstheme="minorHAnsi"/>
          <w:b/>
          <w:bCs/>
          <w:kern w:val="0"/>
          <w:lang w:eastAsia="en-GB" w:bidi="en-GB"/>
          <w14:ligatures w14:val="none"/>
        </w:rPr>
      </w:pPr>
    </w:p>
    <w:p w14:paraId="471A74B9" w14:textId="41F50B0F" w:rsidR="003D4B64" w:rsidRDefault="003D4B64" w:rsidP="00264BFD">
      <w:pPr>
        <w:spacing w:after="0" w:line="240" w:lineRule="auto"/>
        <w:jc w:val="both"/>
        <w:rPr>
          <w:rFonts w:eastAsia="Arial Narrow" w:cstheme="minorHAnsi"/>
          <w:kern w:val="0"/>
          <w:lang w:eastAsia="en-GB" w:bidi="en-GB"/>
          <w14:ligatures w14:val="none"/>
        </w:rPr>
      </w:pPr>
      <w:r w:rsidRPr="003D4B64">
        <w:rPr>
          <w:rFonts w:eastAsia="Arial Narrow" w:cstheme="minorHAnsi"/>
          <w:kern w:val="0"/>
          <w:lang w:eastAsia="en-GB" w:bidi="en-GB"/>
          <w14:ligatures w14:val="none"/>
        </w:rPr>
        <w:t>38.7</w:t>
      </w:r>
      <w:r w:rsidR="00F0552C">
        <w:rPr>
          <w:rFonts w:eastAsia="Arial Narrow" w:cstheme="minorHAnsi"/>
          <w:kern w:val="0"/>
          <w:lang w:eastAsia="en-GB" w:bidi="en-GB"/>
          <w14:ligatures w14:val="none"/>
        </w:rPr>
        <w:t xml:space="preserve"> </w:t>
      </w:r>
      <w:r w:rsidR="00F0552C" w:rsidRPr="00F0552C">
        <w:rPr>
          <w:rFonts w:eastAsia="Arial Narrow" w:cstheme="minorHAnsi"/>
          <w:kern w:val="0"/>
          <w:lang w:eastAsia="en-GB" w:bidi="en-GB"/>
          <w14:ligatures w14:val="none"/>
        </w:rPr>
        <w:t>Gövde sivri uç ile sona eren metal kafaya bağlanacaktır. Ciritin başı metalden yapılmış olmalıdır. Eğer cirit başının uç kısmına güçlendirilmiş ek bir başlık kaynaklaması yapılmışsa, cirit başının tüm yüzey boyunca düzgün bir şekilde (Bkz. Teknik Kural 33.4) bütünlük oluşturması zorunludur. Baş kısmının açısı 40 dereceyi geçmemelidir.</w:t>
      </w:r>
    </w:p>
    <w:p w14:paraId="1EA94F1D" w14:textId="151247EB" w:rsidR="009D1D8D" w:rsidRPr="009D1D8D" w:rsidRDefault="009D1D8D" w:rsidP="00D95A0A">
      <w:pPr>
        <w:spacing w:after="0" w:line="240" w:lineRule="auto"/>
        <w:jc w:val="both"/>
        <w:rPr>
          <w:rFonts w:eastAsia="Arial Narrow" w:cstheme="minorHAnsi"/>
          <w:i/>
          <w:iCs/>
          <w:color w:val="FF0000"/>
          <w:kern w:val="0"/>
          <w:lang w:eastAsia="en-GB" w:bidi="en-GB"/>
          <w14:ligatures w14:val="none"/>
        </w:rPr>
      </w:pPr>
      <w:r w:rsidRPr="009D1D8D">
        <w:rPr>
          <w:rFonts w:eastAsia="Arial Narrow" w:cstheme="minorHAnsi"/>
          <w:i/>
          <w:iCs/>
          <w:color w:val="FF0000"/>
          <w:kern w:val="0"/>
          <w:lang w:eastAsia="en-GB" w:bidi="en-GB"/>
          <w14:ligatures w14:val="none"/>
        </w:rPr>
        <w:t xml:space="preserve">Not: </w:t>
      </w:r>
      <w:r w:rsidR="00F0552C">
        <w:rPr>
          <w:rFonts w:eastAsia="Arial Narrow" w:cstheme="minorHAnsi"/>
          <w:i/>
          <w:iCs/>
          <w:color w:val="FF0000"/>
          <w:kern w:val="0"/>
          <w:lang w:eastAsia="en-GB" w:bidi="en-GB"/>
          <w14:ligatures w14:val="none"/>
        </w:rPr>
        <w:t xml:space="preserve">Cirit ucu güvenlik önlemleri ile üretildiğinde, </w:t>
      </w:r>
      <w:r w:rsidRPr="009D1D8D">
        <w:rPr>
          <w:rFonts w:eastAsia="Arial Narrow" w:cstheme="minorHAnsi"/>
          <w:i/>
          <w:iCs/>
          <w:color w:val="FF0000"/>
          <w:kern w:val="0"/>
          <w:lang w:eastAsia="en-GB" w:bidi="en-GB"/>
          <w14:ligatures w14:val="none"/>
        </w:rPr>
        <w:t xml:space="preserve">3mm’ye kadar olan metal </w:t>
      </w:r>
      <w:r w:rsidR="00D95A0A">
        <w:rPr>
          <w:rFonts w:eastAsia="Arial Narrow" w:cstheme="minorHAnsi"/>
          <w:i/>
          <w:iCs/>
          <w:color w:val="FF0000"/>
          <w:kern w:val="0"/>
          <w:lang w:eastAsia="en-GB" w:bidi="en-GB"/>
          <w14:ligatures w14:val="none"/>
        </w:rPr>
        <w:t xml:space="preserve">baş </w:t>
      </w:r>
      <w:r w:rsidR="00F0552C">
        <w:rPr>
          <w:rFonts w:eastAsia="Arial Narrow" w:cstheme="minorHAnsi"/>
          <w:i/>
          <w:iCs/>
          <w:color w:val="FF0000"/>
          <w:kern w:val="0"/>
          <w:lang w:eastAsia="en-GB" w:bidi="en-GB"/>
          <w14:ligatures w14:val="none"/>
        </w:rPr>
        <w:t>kısmın</w:t>
      </w:r>
      <w:r w:rsidR="00D95A0A">
        <w:rPr>
          <w:rFonts w:eastAsia="Arial Narrow" w:cstheme="minorHAnsi"/>
          <w:i/>
          <w:iCs/>
          <w:color w:val="FF0000"/>
          <w:kern w:val="0"/>
          <w:lang w:eastAsia="en-GB" w:bidi="en-GB"/>
          <w14:ligatures w14:val="none"/>
        </w:rPr>
        <w:t>ın açısı</w:t>
      </w:r>
      <w:r w:rsidR="00F0552C">
        <w:rPr>
          <w:rFonts w:eastAsia="Arial Narrow" w:cstheme="minorHAnsi"/>
          <w:i/>
          <w:iCs/>
          <w:color w:val="FF0000"/>
          <w:kern w:val="0"/>
          <w:lang w:eastAsia="en-GB" w:bidi="en-GB"/>
          <w14:ligatures w14:val="none"/>
        </w:rPr>
        <w:t xml:space="preserve"> </w:t>
      </w:r>
      <w:r w:rsidR="00D95A0A">
        <w:rPr>
          <w:rFonts w:eastAsia="Arial Narrow" w:cstheme="minorHAnsi"/>
          <w:i/>
          <w:iCs/>
          <w:color w:val="FF0000"/>
          <w:kern w:val="0"/>
          <w:lang w:eastAsia="en-GB" w:bidi="en-GB"/>
          <w14:ligatures w14:val="none"/>
        </w:rPr>
        <w:t>dikkate alınmaz.</w:t>
      </w:r>
    </w:p>
    <w:p w14:paraId="7769C93C" w14:textId="77777777" w:rsidR="003D4B64" w:rsidRPr="003D4B64" w:rsidRDefault="003D4B64" w:rsidP="00264BFD">
      <w:pPr>
        <w:spacing w:after="0" w:line="240" w:lineRule="auto"/>
        <w:jc w:val="both"/>
        <w:rPr>
          <w:rFonts w:eastAsia="Arial Narrow" w:cstheme="minorHAnsi"/>
          <w:b/>
          <w:bCs/>
          <w:kern w:val="0"/>
          <w:lang w:eastAsia="en-GB" w:bidi="en-GB"/>
          <w14:ligatures w14:val="none"/>
        </w:rPr>
      </w:pPr>
    </w:p>
    <w:p w14:paraId="78AAF7FC" w14:textId="0D1098B9" w:rsidR="00021AC1" w:rsidRPr="00021AC1" w:rsidRDefault="00021AC1" w:rsidP="00264BFD">
      <w:pPr>
        <w:spacing w:after="0" w:line="240" w:lineRule="auto"/>
        <w:jc w:val="both"/>
        <w:rPr>
          <w:rFonts w:eastAsia="Arial Narrow" w:cstheme="minorHAnsi"/>
          <w:color w:val="000000" w:themeColor="text1"/>
          <w:kern w:val="0"/>
          <w:lang w:eastAsia="en-GB" w:bidi="en-GB"/>
          <w14:ligatures w14:val="none"/>
        </w:rPr>
      </w:pPr>
      <w:r w:rsidRPr="00021AC1">
        <w:rPr>
          <w:rFonts w:eastAsia="Arial Narrow" w:cstheme="minorHAnsi"/>
          <w:color w:val="000000" w:themeColor="text1"/>
          <w:kern w:val="0"/>
          <w:lang w:eastAsia="en-GB" w:bidi="en-GB"/>
          <w14:ligatures w14:val="none"/>
        </w:rPr>
        <w:t>38.9 Ciritin gövde kesiti düzgün, dairesel biçimde olacaktır. (Not (i)’ye bakınız). Gövdenin çapının en geniş olduğu yeri, tutamağın hemen önünde olacaktır.</w:t>
      </w:r>
    </w:p>
    <w:p w14:paraId="51F8771B" w14:textId="77777777" w:rsidR="00021AC1" w:rsidRPr="00021AC1" w:rsidRDefault="00021AC1" w:rsidP="00264BFD">
      <w:pPr>
        <w:spacing w:after="0" w:line="240" w:lineRule="auto"/>
        <w:jc w:val="both"/>
        <w:rPr>
          <w:rFonts w:eastAsia="Arial Narrow" w:cstheme="minorHAnsi"/>
          <w:color w:val="000000" w:themeColor="text1"/>
          <w:kern w:val="0"/>
          <w:lang w:eastAsia="en-GB" w:bidi="en-GB"/>
          <w14:ligatures w14:val="none"/>
        </w:rPr>
      </w:pPr>
      <w:r w:rsidRPr="00021AC1">
        <w:rPr>
          <w:rFonts w:eastAsia="Arial Narrow" w:cstheme="minorHAnsi"/>
          <w:color w:val="000000" w:themeColor="text1"/>
          <w:kern w:val="0"/>
          <w:lang w:eastAsia="en-GB" w:bidi="en-GB"/>
          <w14:ligatures w14:val="none"/>
        </w:rPr>
        <w:t>Tutamak altındaki kısım da dahil olmak üzere, gövdenin orta kısmı silindirik ya da arkaya doğru hafifçe incelecek biçimde olabilir. Buna karşın hiçbir durumda, tutamağın hemen önü ile hemen arkası arasındaki çap azalması 0.25mm’yi geçmeyecektir.</w:t>
      </w:r>
    </w:p>
    <w:p w14:paraId="43FE2AB0" w14:textId="77777777" w:rsidR="00021AC1" w:rsidRPr="00021AC1" w:rsidRDefault="00021AC1" w:rsidP="00264BFD">
      <w:pPr>
        <w:spacing w:after="0" w:line="240" w:lineRule="auto"/>
        <w:jc w:val="both"/>
        <w:rPr>
          <w:rFonts w:eastAsia="Arial Narrow" w:cstheme="minorHAnsi"/>
          <w:color w:val="000000" w:themeColor="text1"/>
          <w:kern w:val="0"/>
          <w:lang w:eastAsia="en-GB" w:bidi="en-GB"/>
          <w14:ligatures w14:val="none"/>
        </w:rPr>
      </w:pPr>
      <w:r w:rsidRPr="00021AC1">
        <w:rPr>
          <w:rFonts w:eastAsia="Arial Narrow" w:cstheme="minorHAnsi"/>
          <w:color w:val="000000" w:themeColor="text1"/>
          <w:kern w:val="0"/>
          <w:lang w:eastAsia="en-GB" w:bidi="en-GB"/>
          <w14:ligatures w14:val="none"/>
        </w:rPr>
        <w:t>Cirit, tutamaktan başlayarak öndeki uca ve arkadaki kuyruğa doğru düzgün olarak incelecektir.</w:t>
      </w:r>
    </w:p>
    <w:p w14:paraId="08B880A7" w14:textId="77777777" w:rsidR="00021AC1" w:rsidRPr="00021AC1" w:rsidRDefault="00021AC1" w:rsidP="00264BFD">
      <w:pPr>
        <w:spacing w:after="0" w:line="240" w:lineRule="auto"/>
        <w:jc w:val="both"/>
        <w:rPr>
          <w:rFonts w:eastAsia="Arial Narrow" w:cstheme="minorHAnsi"/>
          <w:color w:val="000000" w:themeColor="text1"/>
          <w:kern w:val="0"/>
          <w:lang w:eastAsia="en-GB" w:bidi="en-GB"/>
          <w14:ligatures w14:val="none"/>
        </w:rPr>
      </w:pPr>
      <w:r w:rsidRPr="00021AC1">
        <w:rPr>
          <w:rFonts w:eastAsia="Arial Narrow" w:cstheme="minorHAnsi"/>
          <w:color w:val="000000" w:themeColor="text1"/>
          <w:kern w:val="0"/>
          <w:lang w:eastAsia="en-GB" w:bidi="en-GB"/>
          <w14:ligatures w14:val="none"/>
        </w:rPr>
        <w:t>Ciritin, tutamaktan ön uca ya da arka kuyruğa doğru uzanan yapısı, düz ya da hafifçe dışbükey olacaktır. (Not (ii)’ye bakınız). Ciritin tüm uzunluğu boyunca, cirit başının hemen arkası ve tutamağın önü ve arkası hariç, tüm çapta ani değişiklikler olmayacaktır.</w:t>
      </w:r>
    </w:p>
    <w:p w14:paraId="5B266D42" w14:textId="655BE688" w:rsidR="00021AC1" w:rsidRDefault="00021AC1" w:rsidP="00264BFD">
      <w:pPr>
        <w:spacing w:after="0" w:line="240" w:lineRule="auto"/>
        <w:jc w:val="both"/>
        <w:rPr>
          <w:rFonts w:eastAsia="Arial Narrow" w:cstheme="minorHAnsi"/>
          <w:strike/>
          <w:color w:val="000000" w:themeColor="text1"/>
          <w:kern w:val="0"/>
          <w:lang w:eastAsia="en-GB" w:bidi="en-GB"/>
          <w14:ligatures w14:val="none"/>
        </w:rPr>
      </w:pPr>
      <w:r w:rsidRPr="00021AC1">
        <w:rPr>
          <w:rFonts w:eastAsia="Arial Narrow" w:cstheme="minorHAnsi"/>
          <w:color w:val="000000" w:themeColor="text1"/>
          <w:kern w:val="0"/>
          <w:lang w:eastAsia="en-GB" w:bidi="en-GB"/>
          <w14:ligatures w14:val="none"/>
        </w:rPr>
        <w:t xml:space="preserve">Ciritin başının arkasında çaptaki azalma 2.5mm’yi </w:t>
      </w:r>
      <w:r w:rsidRPr="00021AC1">
        <w:rPr>
          <w:rFonts w:eastAsia="Arial Narrow" w:cstheme="minorHAnsi"/>
          <w:color w:val="FF0000"/>
          <w:kern w:val="0"/>
          <w:lang w:eastAsia="en-GB" w:bidi="en-GB"/>
          <w14:ligatures w14:val="none"/>
        </w:rPr>
        <w:t xml:space="preserve">geçmeyecektir. </w:t>
      </w:r>
      <w:r w:rsidRPr="00021AC1">
        <w:rPr>
          <w:rFonts w:eastAsia="Arial Narrow" w:cstheme="minorHAnsi"/>
          <w:strike/>
          <w:color w:val="000000" w:themeColor="text1"/>
          <w:kern w:val="0"/>
          <w:lang w:eastAsia="en-GB" w:bidi="en-GB"/>
          <w14:ligatures w14:val="none"/>
        </w:rPr>
        <w:t>ve başın 300mm arkasına kadar cirit boyunca aynı kalacaktır.</w:t>
      </w:r>
    </w:p>
    <w:p w14:paraId="3D414F22" w14:textId="77777777" w:rsidR="00DE7AAC" w:rsidRDefault="00DE7AAC" w:rsidP="00264BFD">
      <w:pPr>
        <w:spacing w:after="0" w:line="240" w:lineRule="auto"/>
        <w:jc w:val="both"/>
        <w:rPr>
          <w:rFonts w:eastAsia="Arial Narrow" w:cstheme="minorHAnsi"/>
          <w:strike/>
          <w:color w:val="000000" w:themeColor="text1"/>
          <w:kern w:val="0"/>
          <w:lang w:eastAsia="en-GB" w:bidi="en-GB"/>
          <w14:ligatures w14:val="none"/>
        </w:rPr>
      </w:pPr>
    </w:p>
    <w:p w14:paraId="78CC46DB" w14:textId="77777777" w:rsidR="00194E64" w:rsidRDefault="00194E64" w:rsidP="00264BFD">
      <w:pPr>
        <w:spacing w:after="0" w:line="240" w:lineRule="auto"/>
        <w:jc w:val="both"/>
        <w:rPr>
          <w:rFonts w:eastAsia="Arial Narrow" w:cstheme="minorHAnsi"/>
          <w:strike/>
          <w:color w:val="000000" w:themeColor="text1"/>
          <w:kern w:val="0"/>
          <w:lang w:eastAsia="en-GB" w:bidi="en-GB"/>
          <w14:ligatures w14:val="none"/>
        </w:rPr>
      </w:pPr>
    </w:p>
    <w:p w14:paraId="2AFCC0F8" w14:textId="77777777" w:rsidR="00194E64" w:rsidRDefault="00194E64" w:rsidP="00264BFD">
      <w:pPr>
        <w:spacing w:after="0" w:line="240" w:lineRule="auto"/>
        <w:jc w:val="both"/>
        <w:rPr>
          <w:rFonts w:eastAsia="Arial Narrow" w:cstheme="minorHAnsi"/>
          <w:strike/>
          <w:color w:val="000000" w:themeColor="text1"/>
          <w:kern w:val="0"/>
          <w:lang w:eastAsia="en-GB" w:bidi="en-GB"/>
          <w14:ligatures w14:val="none"/>
        </w:rPr>
      </w:pPr>
    </w:p>
    <w:p w14:paraId="00853615" w14:textId="77777777" w:rsidR="00194E64" w:rsidRDefault="00194E64" w:rsidP="00264BFD">
      <w:pPr>
        <w:spacing w:after="0" w:line="240" w:lineRule="auto"/>
        <w:jc w:val="both"/>
        <w:rPr>
          <w:rFonts w:eastAsia="Arial Narrow" w:cstheme="minorHAnsi"/>
          <w:strike/>
          <w:color w:val="000000" w:themeColor="text1"/>
          <w:kern w:val="0"/>
          <w:lang w:eastAsia="en-GB" w:bidi="en-GB"/>
          <w14:ligatures w14:val="none"/>
        </w:rPr>
      </w:pPr>
    </w:p>
    <w:p w14:paraId="53EE8A75" w14:textId="77777777" w:rsidR="00194E64" w:rsidRDefault="00194E64" w:rsidP="00264BFD">
      <w:pPr>
        <w:spacing w:after="0" w:line="240" w:lineRule="auto"/>
        <w:jc w:val="both"/>
        <w:rPr>
          <w:rFonts w:eastAsia="Arial Narrow" w:cstheme="minorHAnsi"/>
          <w:strike/>
          <w:color w:val="000000" w:themeColor="text1"/>
          <w:kern w:val="0"/>
          <w:lang w:eastAsia="en-GB" w:bidi="en-GB"/>
          <w14:ligatures w14:val="none"/>
        </w:rPr>
      </w:pPr>
    </w:p>
    <w:p w14:paraId="711F570D" w14:textId="77777777" w:rsidR="00194E64" w:rsidRDefault="00194E64" w:rsidP="00264BFD">
      <w:pPr>
        <w:spacing w:after="0" w:line="240" w:lineRule="auto"/>
        <w:jc w:val="both"/>
        <w:rPr>
          <w:rFonts w:eastAsia="Arial Narrow" w:cstheme="minorHAnsi"/>
          <w:strike/>
          <w:color w:val="000000" w:themeColor="text1"/>
          <w:kern w:val="0"/>
          <w:lang w:eastAsia="en-GB" w:bidi="en-GB"/>
          <w14:ligatures w14:val="none"/>
        </w:rPr>
      </w:pPr>
    </w:p>
    <w:p w14:paraId="59A3AB8B" w14:textId="7BD9E5A4" w:rsidR="00DE7AAC" w:rsidRDefault="00DE7AAC" w:rsidP="00264BFD">
      <w:pPr>
        <w:spacing w:after="0" w:line="240" w:lineRule="auto"/>
        <w:jc w:val="both"/>
        <w:rPr>
          <w:rFonts w:eastAsia="Arial Narrow" w:cstheme="minorHAnsi"/>
          <w:color w:val="000000" w:themeColor="text1"/>
          <w:kern w:val="0"/>
          <w:lang w:eastAsia="en-GB" w:bidi="en-GB"/>
          <w14:ligatures w14:val="none"/>
        </w:rPr>
      </w:pPr>
      <w:r w:rsidRPr="00DE7AAC">
        <w:rPr>
          <w:rFonts w:eastAsia="Arial Narrow" w:cstheme="minorHAnsi"/>
          <w:color w:val="000000" w:themeColor="text1"/>
          <w:kern w:val="0"/>
          <w:lang w:eastAsia="en-GB" w:bidi="en-GB"/>
          <w14:ligatures w14:val="none"/>
        </w:rPr>
        <w:lastRenderedPageBreak/>
        <w:t>38.10</w:t>
      </w:r>
    </w:p>
    <w:p w14:paraId="1B75442A" w14:textId="77777777" w:rsidR="00DE7AAC" w:rsidRDefault="00DE7AAC" w:rsidP="00264BFD">
      <w:pPr>
        <w:spacing w:after="0" w:line="240" w:lineRule="auto"/>
        <w:jc w:val="both"/>
        <w:rPr>
          <w:rFonts w:eastAsia="Arial Narrow" w:cstheme="minorHAnsi"/>
          <w:color w:val="000000" w:themeColor="text1"/>
          <w:kern w:val="0"/>
          <w:lang w:eastAsia="en-GB" w:bidi="en-GB"/>
          <w14:ligatures w14:val="none"/>
        </w:rPr>
      </w:pPr>
    </w:p>
    <w:p w14:paraId="2484BFE1" w14:textId="77777777" w:rsidR="00DE7AAC" w:rsidRPr="00DE7AAC" w:rsidRDefault="00DE7AAC" w:rsidP="00264BFD">
      <w:pPr>
        <w:spacing w:after="0" w:line="240" w:lineRule="auto"/>
        <w:jc w:val="both"/>
        <w:rPr>
          <w:rFonts w:eastAsia="Arial Narrow" w:cstheme="minorHAnsi"/>
          <w:color w:val="000000" w:themeColor="text1"/>
          <w:kern w:val="0"/>
          <w:lang w:eastAsia="en-GB" w:bidi="en-GB"/>
          <w14:ligatures w14:val="none"/>
        </w:rPr>
      </w:pPr>
    </w:p>
    <w:tbl>
      <w:tblPr>
        <w:tblStyle w:val="TableNormal"/>
        <w:tblW w:w="0" w:type="auto"/>
        <w:tblInd w:w="61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012"/>
        <w:gridCol w:w="1012"/>
        <w:gridCol w:w="1012"/>
        <w:gridCol w:w="1012"/>
        <w:gridCol w:w="1012"/>
      </w:tblGrid>
      <w:tr w:rsidR="00DE7AAC" w14:paraId="2CBB51B0" w14:textId="77777777" w:rsidTr="00C55A20">
        <w:trPr>
          <w:trHeight w:val="391"/>
        </w:trPr>
        <w:tc>
          <w:tcPr>
            <w:tcW w:w="5060" w:type="dxa"/>
            <w:gridSpan w:val="5"/>
          </w:tcPr>
          <w:p w14:paraId="06740A49" w14:textId="77777777" w:rsidR="00DE7AAC" w:rsidRPr="00DE7AAC" w:rsidRDefault="00DE7AAC" w:rsidP="00264BFD">
            <w:pPr>
              <w:pStyle w:val="TableParagraph"/>
              <w:spacing w:before="2" w:line="190" w:lineRule="atLeast"/>
              <w:ind w:left="28" w:right="1178"/>
              <w:jc w:val="both"/>
              <w:rPr>
                <w:b/>
                <w:sz w:val="16"/>
                <w:lang w:val="tr-TR"/>
              </w:rPr>
            </w:pPr>
            <w:r w:rsidRPr="00DE7AAC">
              <w:rPr>
                <w:b/>
                <w:color w:val="231F20"/>
                <w:sz w:val="16"/>
                <w:lang w:val="tr-TR"/>
              </w:rPr>
              <w:t>Yarışmaya kabul ve bir rekorun onaylanması için en az ağırlık (ip tutamak dahil):</w:t>
            </w:r>
          </w:p>
        </w:tc>
      </w:tr>
      <w:tr w:rsidR="00DE7AAC" w14:paraId="451C263E" w14:textId="77777777" w:rsidTr="00C55A20">
        <w:trPr>
          <w:trHeight w:val="233"/>
        </w:trPr>
        <w:tc>
          <w:tcPr>
            <w:tcW w:w="1012" w:type="dxa"/>
          </w:tcPr>
          <w:p w14:paraId="29398523" w14:textId="77777777" w:rsidR="00DE7AAC" w:rsidRPr="00DE7AAC" w:rsidRDefault="00DE7AAC" w:rsidP="00264BFD">
            <w:pPr>
              <w:pStyle w:val="TableParagraph"/>
              <w:spacing w:before="0"/>
              <w:ind w:left="0"/>
              <w:jc w:val="both"/>
              <w:rPr>
                <w:rFonts w:ascii="Times New Roman"/>
                <w:sz w:val="16"/>
                <w:lang w:val="tr-TR"/>
              </w:rPr>
            </w:pPr>
          </w:p>
        </w:tc>
        <w:tc>
          <w:tcPr>
            <w:tcW w:w="1012" w:type="dxa"/>
          </w:tcPr>
          <w:p w14:paraId="1EB54C09" w14:textId="77777777" w:rsidR="00DE7AAC" w:rsidRDefault="00DE7AAC" w:rsidP="00264BFD">
            <w:pPr>
              <w:pStyle w:val="TableParagraph"/>
              <w:spacing w:before="27"/>
              <w:ind w:left="229" w:right="225"/>
              <w:jc w:val="both"/>
              <w:rPr>
                <w:sz w:val="16"/>
              </w:rPr>
            </w:pPr>
            <w:r>
              <w:rPr>
                <w:color w:val="231F20"/>
                <w:sz w:val="16"/>
              </w:rPr>
              <w:t>500gr</w:t>
            </w:r>
          </w:p>
        </w:tc>
        <w:tc>
          <w:tcPr>
            <w:tcW w:w="1012" w:type="dxa"/>
          </w:tcPr>
          <w:p w14:paraId="2C32B137" w14:textId="77777777" w:rsidR="00DE7AAC" w:rsidRDefault="00DE7AAC" w:rsidP="00264BFD">
            <w:pPr>
              <w:pStyle w:val="TableParagraph"/>
              <w:spacing w:before="27"/>
              <w:ind w:left="0" w:right="331"/>
              <w:jc w:val="both"/>
              <w:rPr>
                <w:sz w:val="16"/>
              </w:rPr>
            </w:pPr>
            <w:r>
              <w:rPr>
                <w:color w:val="231F20"/>
                <w:sz w:val="16"/>
              </w:rPr>
              <w:t>600gr</w:t>
            </w:r>
          </w:p>
        </w:tc>
        <w:tc>
          <w:tcPr>
            <w:tcW w:w="1012" w:type="dxa"/>
          </w:tcPr>
          <w:p w14:paraId="2FC54A72" w14:textId="77777777" w:rsidR="00DE7AAC" w:rsidRDefault="00DE7AAC" w:rsidP="00264BFD">
            <w:pPr>
              <w:pStyle w:val="TableParagraph"/>
              <w:spacing w:before="27"/>
              <w:ind w:left="229" w:right="225"/>
              <w:jc w:val="both"/>
              <w:rPr>
                <w:sz w:val="16"/>
              </w:rPr>
            </w:pPr>
            <w:r>
              <w:rPr>
                <w:color w:val="231F20"/>
                <w:sz w:val="16"/>
              </w:rPr>
              <w:t>700gr</w:t>
            </w:r>
          </w:p>
        </w:tc>
        <w:tc>
          <w:tcPr>
            <w:tcW w:w="1012" w:type="dxa"/>
          </w:tcPr>
          <w:p w14:paraId="3EC5CB7C" w14:textId="77777777" w:rsidR="00DE7AAC" w:rsidRDefault="00DE7AAC" w:rsidP="00264BFD">
            <w:pPr>
              <w:pStyle w:val="TableParagraph"/>
              <w:spacing w:before="27"/>
              <w:ind w:left="338"/>
              <w:jc w:val="both"/>
              <w:rPr>
                <w:sz w:val="16"/>
              </w:rPr>
            </w:pPr>
            <w:r>
              <w:rPr>
                <w:color w:val="231F20"/>
                <w:sz w:val="16"/>
              </w:rPr>
              <w:t>800gr</w:t>
            </w:r>
          </w:p>
        </w:tc>
      </w:tr>
      <w:tr w:rsidR="00DE7AAC" w14:paraId="2223FA42" w14:textId="77777777" w:rsidTr="00C55A20">
        <w:trPr>
          <w:trHeight w:val="233"/>
        </w:trPr>
        <w:tc>
          <w:tcPr>
            <w:tcW w:w="5060" w:type="dxa"/>
            <w:gridSpan w:val="5"/>
          </w:tcPr>
          <w:p w14:paraId="63F3FC53" w14:textId="77777777" w:rsidR="00DE7AAC" w:rsidRDefault="00DE7AAC" w:rsidP="00264BFD">
            <w:pPr>
              <w:pStyle w:val="TableParagraph"/>
              <w:spacing w:before="27"/>
              <w:ind w:left="28"/>
              <w:jc w:val="both"/>
              <w:rPr>
                <w:sz w:val="16"/>
              </w:rPr>
            </w:pPr>
            <w:r>
              <w:rPr>
                <w:color w:val="231F20"/>
                <w:w w:val="105"/>
                <w:sz w:val="16"/>
              </w:rPr>
              <w:t xml:space="preserve">Genel </w:t>
            </w:r>
            <w:proofErr w:type="spellStart"/>
            <w:r>
              <w:rPr>
                <w:color w:val="231F20"/>
                <w:w w:val="105"/>
                <w:sz w:val="16"/>
              </w:rPr>
              <w:t>uzunluk</w:t>
            </w:r>
            <w:proofErr w:type="spellEnd"/>
            <w:r>
              <w:rPr>
                <w:color w:val="231F20"/>
                <w:w w:val="105"/>
                <w:sz w:val="16"/>
              </w:rPr>
              <w:t xml:space="preserve"> (LO):</w:t>
            </w:r>
          </w:p>
        </w:tc>
      </w:tr>
      <w:tr w:rsidR="00DE7AAC" w14:paraId="676298CE" w14:textId="77777777" w:rsidTr="00C55A20">
        <w:trPr>
          <w:trHeight w:val="233"/>
        </w:trPr>
        <w:tc>
          <w:tcPr>
            <w:tcW w:w="1012" w:type="dxa"/>
          </w:tcPr>
          <w:p w14:paraId="5944845A" w14:textId="77777777" w:rsidR="00DE7AAC" w:rsidRDefault="00DE7AAC" w:rsidP="00264BFD">
            <w:pPr>
              <w:pStyle w:val="TableParagraph"/>
              <w:spacing w:before="27"/>
              <w:ind w:left="28"/>
              <w:jc w:val="both"/>
              <w:rPr>
                <w:sz w:val="16"/>
              </w:rPr>
            </w:pPr>
            <w:r>
              <w:rPr>
                <w:color w:val="231F20"/>
                <w:w w:val="105"/>
                <w:sz w:val="16"/>
              </w:rPr>
              <w:t xml:space="preserve">En </w:t>
            </w:r>
            <w:proofErr w:type="spellStart"/>
            <w:r>
              <w:rPr>
                <w:color w:val="231F20"/>
                <w:w w:val="105"/>
                <w:sz w:val="16"/>
              </w:rPr>
              <w:t>az</w:t>
            </w:r>
            <w:proofErr w:type="spellEnd"/>
          </w:p>
        </w:tc>
        <w:tc>
          <w:tcPr>
            <w:tcW w:w="1012" w:type="dxa"/>
          </w:tcPr>
          <w:p w14:paraId="34964A63" w14:textId="77777777" w:rsidR="00DE7AAC" w:rsidRDefault="00DE7AAC" w:rsidP="00264BFD">
            <w:pPr>
              <w:pStyle w:val="TableParagraph"/>
              <w:spacing w:before="27"/>
              <w:ind w:left="229" w:right="225"/>
              <w:jc w:val="both"/>
              <w:rPr>
                <w:sz w:val="16"/>
              </w:rPr>
            </w:pPr>
            <w:r>
              <w:rPr>
                <w:color w:val="231F20"/>
                <w:sz w:val="16"/>
              </w:rPr>
              <w:t>2000mm</w:t>
            </w:r>
          </w:p>
        </w:tc>
        <w:tc>
          <w:tcPr>
            <w:tcW w:w="1012" w:type="dxa"/>
          </w:tcPr>
          <w:p w14:paraId="04B07BB4" w14:textId="77777777" w:rsidR="00DE7AAC" w:rsidRDefault="00DE7AAC" w:rsidP="00264BFD">
            <w:pPr>
              <w:pStyle w:val="TableParagraph"/>
              <w:spacing w:before="27"/>
              <w:ind w:left="0" w:right="243"/>
              <w:jc w:val="both"/>
              <w:rPr>
                <w:sz w:val="16"/>
              </w:rPr>
            </w:pPr>
            <w:r>
              <w:rPr>
                <w:color w:val="231F20"/>
                <w:sz w:val="16"/>
              </w:rPr>
              <w:t>2200mm</w:t>
            </w:r>
          </w:p>
        </w:tc>
        <w:tc>
          <w:tcPr>
            <w:tcW w:w="1012" w:type="dxa"/>
          </w:tcPr>
          <w:p w14:paraId="018663AA" w14:textId="744A613F" w:rsidR="00DE7AAC" w:rsidRPr="00286964" w:rsidRDefault="00DE7AAC" w:rsidP="00264BFD">
            <w:pPr>
              <w:pStyle w:val="TableParagraph"/>
              <w:spacing w:before="27"/>
              <w:ind w:left="229" w:right="225"/>
              <w:jc w:val="both"/>
              <w:rPr>
                <w:sz w:val="16"/>
              </w:rPr>
            </w:pPr>
            <w:r w:rsidRPr="00286964">
              <w:rPr>
                <w:sz w:val="16"/>
              </w:rPr>
              <w:t>2</w:t>
            </w:r>
            <w:r w:rsidR="00286964" w:rsidRPr="00286964">
              <w:rPr>
                <w:sz w:val="16"/>
              </w:rPr>
              <w:t>3</w:t>
            </w:r>
            <w:r w:rsidRPr="00286964">
              <w:rPr>
                <w:sz w:val="16"/>
              </w:rPr>
              <w:t>00mm</w:t>
            </w:r>
          </w:p>
        </w:tc>
        <w:tc>
          <w:tcPr>
            <w:tcW w:w="1012" w:type="dxa"/>
          </w:tcPr>
          <w:p w14:paraId="1BAA17DF" w14:textId="77777777" w:rsidR="00DE7AAC" w:rsidRDefault="00DE7AAC" w:rsidP="00264BFD">
            <w:pPr>
              <w:pStyle w:val="TableParagraph"/>
              <w:spacing w:before="27"/>
              <w:ind w:left="250"/>
              <w:jc w:val="both"/>
              <w:rPr>
                <w:sz w:val="16"/>
              </w:rPr>
            </w:pPr>
            <w:r>
              <w:rPr>
                <w:color w:val="231F20"/>
                <w:sz w:val="16"/>
              </w:rPr>
              <w:t>2600mm</w:t>
            </w:r>
          </w:p>
        </w:tc>
      </w:tr>
      <w:tr w:rsidR="00DE7AAC" w14:paraId="5EF9E878" w14:textId="77777777" w:rsidTr="00C55A20">
        <w:trPr>
          <w:trHeight w:val="233"/>
        </w:trPr>
        <w:tc>
          <w:tcPr>
            <w:tcW w:w="1012" w:type="dxa"/>
          </w:tcPr>
          <w:p w14:paraId="4C8D1786" w14:textId="77777777" w:rsidR="00DE7AAC" w:rsidRDefault="00DE7AAC" w:rsidP="00264BFD">
            <w:pPr>
              <w:pStyle w:val="TableParagraph"/>
              <w:spacing w:before="27"/>
              <w:ind w:left="28"/>
              <w:jc w:val="both"/>
              <w:rPr>
                <w:sz w:val="16"/>
              </w:rPr>
            </w:pPr>
            <w:r>
              <w:rPr>
                <w:color w:val="231F20"/>
                <w:w w:val="105"/>
                <w:sz w:val="16"/>
              </w:rPr>
              <w:t xml:space="preserve">En </w:t>
            </w:r>
            <w:proofErr w:type="spellStart"/>
            <w:r>
              <w:rPr>
                <w:color w:val="231F20"/>
                <w:w w:val="105"/>
                <w:sz w:val="16"/>
              </w:rPr>
              <w:t>çok</w:t>
            </w:r>
            <w:proofErr w:type="spellEnd"/>
          </w:p>
        </w:tc>
        <w:tc>
          <w:tcPr>
            <w:tcW w:w="1012" w:type="dxa"/>
          </w:tcPr>
          <w:p w14:paraId="5BCC5B6D" w14:textId="77777777" w:rsidR="00DE7AAC" w:rsidRDefault="00DE7AAC" w:rsidP="00264BFD">
            <w:pPr>
              <w:pStyle w:val="TableParagraph"/>
              <w:spacing w:before="27"/>
              <w:ind w:left="229" w:right="225"/>
              <w:jc w:val="both"/>
              <w:rPr>
                <w:sz w:val="16"/>
              </w:rPr>
            </w:pPr>
            <w:r>
              <w:rPr>
                <w:color w:val="231F20"/>
                <w:sz w:val="16"/>
              </w:rPr>
              <w:t>2100mm</w:t>
            </w:r>
          </w:p>
        </w:tc>
        <w:tc>
          <w:tcPr>
            <w:tcW w:w="1012" w:type="dxa"/>
          </w:tcPr>
          <w:p w14:paraId="49DC4614" w14:textId="77777777" w:rsidR="00DE7AAC" w:rsidRDefault="00DE7AAC" w:rsidP="00264BFD">
            <w:pPr>
              <w:pStyle w:val="TableParagraph"/>
              <w:spacing w:before="27"/>
              <w:ind w:left="0" w:right="243"/>
              <w:jc w:val="both"/>
              <w:rPr>
                <w:sz w:val="16"/>
              </w:rPr>
            </w:pPr>
            <w:r>
              <w:rPr>
                <w:color w:val="231F20"/>
                <w:sz w:val="16"/>
              </w:rPr>
              <w:t>2300mm</w:t>
            </w:r>
          </w:p>
        </w:tc>
        <w:tc>
          <w:tcPr>
            <w:tcW w:w="1012" w:type="dxa"/>
          </w:tcPr>
          <w:p w14:paraId="2279532C" w14:textId="59A80C13" w:rsidR="00DE7AAC" w:rsidRPr="00286964" w:rsidRDefault="00DE7AAC" w:rsidP="00264BFD">
            <w:pPr>
              <w:pStyle w:val="TableParagraph"/>
              <w:spacing w:before="27"/>
              <w:ind w:left="229" w:right="225"/>
              <w:jc w:val="both"/>
              <w:rPr>
                <w:sz w:val="16"/>
              </w:rPr>
            </w:pPr>
            <w:r w:rsidRPr="00286964">
              <w:rPr>
                <w:sz w:val="16"/>
              </w:rPr>
              <w:t>2</w:t>
            </w:r>
            <w:r w:rsidR="00286964" w:rsidRPr="00286964">
              <w:rPr>
                <w:sz w:val="16"/>
              </w:rPr>
              <w:t>4</w:t>
            </w:r>
            <w:r w:rsidRPr="00286964">
              <w:rPr>
                <w:sz w:val="16"/>
              </w:rPr>
              <w:t>00mm</w:t>
            </w:r>
          </w:p>
        </w:tc>
        <w:tc>
          <w:tcPr>
            <w:tcW w:w="1012" w:type="dxa"/>
          </w:tcPr>
          <w:p w14:paraId="237873A9" w14:textId="77777777" w:rsidR="00DE7AAC" w:rsidRDefault="00DE7AAC" w:rsidP="00264BFD">
            <w:pPr>
              <w:pStyle w:val="TableParagraph"/>
              <w:spacing w:before="27"/>
              <w:ind w:left="250"/>
              <w:jc w:val="both"/>
              <w:rPr>
                <w:sz w:val="16"/>
              </w:rPr>
            </w:pPr>
            <w:r>
              <w:rPr>
                <w:color w:val="231F20"/>
                <w:sz w:val="16"/>
              </w:rPr>
              <w:t>2700mm</w:t>
            </w:r>
          </w:p>
        </w:tc>
      </w:tr>
      <w:tr w:rsidR="00DE7AAC" w14:paraId="34FAAB26" w14:textId="77777777" w:rsidTr="00C55A20">
        <w:trPr>
          <w:trHeight w:val="233"/>
        </w:trPr>
        <w:tc>
          <w:tcPr>
            <w:tcW w:w="5060" w:type="dxa"/>
            <w:gridSpan w:val="5"/>
          </w:tcPr>
          <w:p w14:paraId="345827C6" w14:textId="77777777" w:rsidR="00DE7AAC" w:rsidRPr="00DE7AAC" w:rsidRDefault="00DE7AAC" w:rsidP="00264BFD">
            <w:pPr>
              <w:pStyle w:val="TableParagraph"/>
              <w:spacing w:before="27"/>
              <w:ind w:left="28"/>
              <w:jc w:val="both"/>
              <w:rPr>
                <w:sz w:val="16"/>
                <w:lang w:val="tr-TR"/>
              </w:rPr>
            </w:pPr>
            <w:r w:rsidRPr="00DE7AAC">
              <w:rPr>
                <w:color w:val="231F20"/>
                <w:w w:val="105"/>
                <w:sz w:val="16"/>
                <w:lang w:val="tr-TR"/>
              </w:rPr>
              <w:t>Metal kafanın ucundan ağırlık merkezine mesafe (L1):</w:t>
            </w:r>
          </w:p>
        </w:tc>
      </w:tr>
      <w:tr w:rsidR="00DE7AAC" w14:paraId="397979CA" w14:textId="77777777" w:rsidTr="00C55A20">
        <w:trPr>
          <w:trHeight w:val="233"/>
        </w:trPr>
        <w:tc>
          <w:tcPr>
            <w:tcW w:w="1012" w:type="dxa"/>
          </w:tcPr>
          <w:p w14:paraId="0F84B0F1" w14:textId="77777777" w:rsidR="00DE7AAC" w:rsidRDefault="00DE7AAC" w:rsidP="00264BFD">
            <w:pPr>
              <w:pStyle w:val="TableParagraph"/>
              <w:spacing w:before="27"/>
              <w:ind w:left="28"/>
              <w:jc w:val="both"/>
              <w:rPr>
                <w:sz w:val="16"/>
              </w:rPr>
            </w:pPr>
            <w:r>
              <w:rPr>
                <w:color w:val="231F20"/>
                <w:sz w:val="16"/>
              </w:rPr>
              <w:t xml:space="preserve">En </w:t>
            </w:r>
            <w:proofErr w:type="spellStart"/>
            <w:r>
              <w:rPr>
                <w:color w:val="231F20"/>
                <w:sz w:val="16"/>
              </w:rPr>
              <w:t>az</w:t>
            </w:r>
            <w:proofErr w:type="spellEnd"/>
          </w:p>
        </w:tc>
        <w:tc>
          <w:tcPr>
            <w:tcW w:w="1012" w:type="dxa"/>
          </w:tcPr>
          <w:p w14:paraId="7084C2BF" w14:textId="77777777" w:rsidR="00DE7AAC" w:rsidRDefault="00DE7AAC" w:rsidP="00264BFD">
            <w:pPr>
              <w:pStyle w:val="TableParagraph"/>
              <w:spacing w:before="27"/>
              <w:ind w:left="229" w:right="225"/>
              <w:jc w:val="both"/>
              <w:rPr>
                <w:sz w:val="16"/>
              </w:rPr>
            </w:pPr>
            <w:r>
              <w:rPr>
                <w:color w:val="231F20"/>
                <w:sz w:val="16"/>
              </w:rPr>
              <w:t>780mm</w:t>
            </w:r>
          </w:p>
        </w:tc>
        <w:tc>
          <w:tcPr>
            <w:tcW w:w="1012" w:type="dxa"/>
          </w:tcPr>
          <w:p w14:paraId="3030183E" w14:textId="77777777" w:rsidR="00DE7AAC" w:rsidRDefault="00DE7AAC" w:rsidP="00264BFD">
            <w:pPr>
              <w:pStyle w:val="TableParagraph"/>
              <w:spacing w:before="27"/>
              <w:ind w:left="0" w:right="280"/>
              <w:jc w:val="both"/>
              <w:rPr>
                <w:sz w:val="16"/>
              </w:rPr>
            </w:pPr>
            <w:r>
              <w:rPr>
                <w:color w:val="231F20"/>
                <w:sz w:val="16"/>
              </w:rPr>
              <w:t>800mm</w:t>
            </w:r>
          </w:p>
        </w:tc>
        <w:tc>
          <w:tcPr>
            <w:tcW w:w="1012" w:type="dxa"/>
          </w:tcPr>
          <w:p w14:paraId="401EC9EE" w14:textId="314F5B94" w:rsidR="00DE7AAC" w:rsidRPr="00286964" w:rsidRDefault="00DE7AAC" w:rsidP="00264BFD">
            <w:pPr>
              <w:pStyle w:val="TableParagraph"/>
              <w:spacing w:before="27"/>
              <w:ind w:left="229" w:right="225"/>
              <w:jc w:val="both"/>
              <w:rPr>
                <w:sz w:val="16"/>
              </w:rPr>
            </w:pPr>
            <w:r w:rsidRPr="00286964">
              <w:rPr>
                <w:sz w:val="16"/>
              </w:rPr>
              <w:t>8</w:t>
            </w:r>
            <w:r w:rsidR="00286964" w:rsidRPr="00286964">
              <w:rPr>
                <w:sz w:val="16"/>
              </w:rPr>
              <w:t>6</w:t>
            </w:r>
            <w:r w:rsidRPr="00286964">
              <w:rPr>
                <w:sz w:val="16"/>
              </w:rPr>
              <w:t>0mm</w:t>
            </w:r>
          </w:p>
        </w:tc>
        <w:tc>
          <w:tcPr>
            <w:tcW w:w="1012" w:type="dxa"/>
          </w:tcPr>
          <w:p w14:paraId="78358D45" w14:textId="77777777" w:rsidR="00DE7AAC" w:rsidRDefault="00DE7AAC" w:rsidP="00264BFD">
            <w:pPr>
              <w:pStyle w:val="TableParagraph"/>
              <w:spacing w:before="27"/>
              <w:ind w:left="287"/>
              <w:jc w:val="both"/>
              <w:rPr>
                <w:sz w:val="16"/>
              </w:rPr>
            </w:pPr>
            <w:r>
              <w:rPr>
                <w:color w:val="231F20"/>
                <w:sz w:val="16"/>
              </w:rPr>
              <w:t>900mm</w:t>
            </w:r>
          </w:p>
        </w:tc>
      </w:tr>
      <w:tr w:rsidR="00DE7AAC" w14:paraId="781EAD71" w14:textId="77777777" w:rsidTr="00C55A20">
        <w:trPr>
          <w:trHeight w:val="233"/>
        </w:trPr>
        <w:tc>
          <w:tcPr>
            <w:tcW w:w="1012" w:type="dxa"/>
          </w:tcPr>
          <w:p w14:paraId="04421F9D" w14:textId="77777777" w:rsidR="00DE7AAC" w:rsidRDefault="00DE7AAC" w:rsidP="00264BFD">
            <w:pPr>
              <w:pStyle w:val="TableParagraph"/>
              <w:spacing w:before="27"/>
              <w:ind w:left="28"/>
              <w:jc w:val="both"/>
              <w:rPr>
                <w:sz w:val="16"/>
              </w:rPr>
            </w:pPr>
            <w:r>
              <w:rPr>
                <w:color w:val="231F20"/>
                <w:w w:val="105"/>
                <w:sz w:val="16"/>
              </w:rPr>
              <w:t xml:space="preserve">En </w:t>
            </w:r>
            <w:proofErr w:type="spellStart"/>
            <w:r>
              <w:rPr>
                <w:color w:val="231F20"/>
                <w:w w:val="105"/>
                <w:sz w:val="16"/>
              </w:rPr>
              <w:t>çok</w:t>
            </w:r>
            <w:proofErr w:type="spellEnd"/>
          </w:p>
        </w:tc>
        <w:tc>
          <w:tcPr>
            <w:tcW w:w="1012" w:type="dxa"/>
          </w:tcPr>
          <w:p w14:paraId="77C38CB8" w14:textId="77777777" w:rsidR="00DE7AAC" w:rsidRDefault="00DE7AAC" w:rsidP="00264BFD">
            <w:pPr>
              <w:pStyle w:val="TableParagraph"/>
              <w:spacing w:before="27"/>
              <w:ind w:left="229" w:right="225"/>
              <w:jc w:val="both"/>
              <w:rPr>
                <w:sz w:val="16"/>
              </w:rPr>
            </w:pPr>
            <w:r>
              <w:rPr>
                <w:color w:val="231F20"/>
                <w:sz w:val="16"/>
              </w:rPr>
              <w:t>880mm</w:t>
            </w:r>
          </w:p>
        </w:tc>
        <w:tc>
          <w:tcPr>
            <w:tcW w:w="1012" w:type="dxa"/>
          </w:tcPr>
          <w:p w14:paraId="23FA6203" w14:textId="77777777" w:rsidR="00DE7AAC" w:rsidRDefault="00DE7AAC" w:rsidP="00264BFD">
            <w:pPr>
              <w:pStyle w:val="TableParagraph"/>
              <w:spacing w:before="27"/>
              <w:ind w:left="0" w:right="280"/>
              <w:jc w:val="both"/>
              <w:rPr>
                <w:sz w:val="16"/>
              </w:rPr>
            </w:pPr>
            <w:r>
              <w:rPr>
                <w:color w:val="231F20"/>
                <w:sz w:val="16"/>
              </w:rPr>
              <w:t>920mm</w:t>
            </w:r>
          </w:p>
        </w:tc>
        <w:tc>
          <w:tcPr>
            <w:tcW w:w="1012" w:type="dxa"/>
          </w:tcPr>
          <w:p w14:paraId="578EC79C" w14:textId="090C4522" w:rsidR="00DE7AAC" w:rsidRPr="00286964" w:rsidRDefault="00286964" w:rsidP="00264BFD">
            <w:pPr>
              <w:pStyle w:val="TableParagraph"/>
              <w:spacing w:before="27"/>
              <w:ind w:left="229" w:right="225"/>
              <w:jc w:val="both"/>
              <w:rPr>
                <w:sz w:val="16"/>
              </w:rPr>
            </w:pPr>
            <w:r w:rsidRPr="00286964">
              <w:rPr>
                <w:sz w:val="16"/>
              </w:rPr>
              <w:t>100</w:t>
            </w:r>
            <w:r w:rsidR="00DE7AAC" w:rsidRPr="00286964">
              <w:rPr>
                <w:sz w:val="16"/>
              </w:rPr>
              <w:t>0mm</w:t>
            </w:r>
          </w:p>
        </w:tc>
        <w:tc>
          <w:tcPr>
            <w:tcW w:w="1012" w:type="dxa"/>
          </w:tcPr>
          <w:p w14:paraId="1B8C8032" w14:textId="77777777" w:rsidR="00DE7AAC" w:rsidRDefault="00DE7AAC" w:rsidP="00264BFD">
            <w:pPr>
              <w:pStyle w:val="TableParagraph"/>
              <w:spacing w:before="27"/>
              <w:ind w:left="250"/>
              <w:jc w:val="both"/>
              <w:rPr>
                <w:sz w:val="16"/>
              </w:rPr>
            </w:pPr>
            <w:r>
              <w:rPr>
                <w:color w:val="231F20"/>
                <w:sz w:val="16"/>
              </w:rPr>
              <w:t>1060mm</w:t>
            </w:r>
          </w:p>
        </w:tc>
      </w:tr>
      <w:tr w:rsidR="00DE7AAC" w14:paraId="6D08F0E9" w14:textId="77777777" w:rsidTr="00C55A20">
        <w:trPr>
          <w:trHeight w:val="233"/>
        </w:trPr>
        <w:tc>
          <w:tcPr>
            <w:tcW w:w="5060" w:type="dxa"/>
            <w:gridSpan w:val="5"/>
          </w:tcPr>
          <w:p w14:paraId="4BF0B97E" w14:textId="77777777" w:rsidR="00DE7AAC" w:rsidRPr="00DE7AAC" w:rsidRDefault="00DE7AAC" w:rsidP="00264BFD">
            <w:pPr>
              <w:pStyle w:val="TableParagraph"/>
              <w:spacing w:before="27"/>
              <w:ind w:left="28"/>
              <w:jc w:val="both"/>
              <w:rPr>
                <w:sz w:val="16"/>
                <w:lang w:val="tr-TR"/>
              </w:rPr>
            </w:pPr>
            <w:r w:rsidRPr="00DE7AAC">
              <w:rPr>
                <w:color w:val="231F20"/>
                <w:w w:val="105"/>
                <w:sz w:val="16"/>
                <w:lang w:val="tr-TR"/>
              </w:rPr>
              <w:t>Son kısımdan ağırlık merkezine mesafe (L2):</w:t>
            </w:r>
          </w:p>
        </w:tc>
      </w:tr>
      <w:tr w:rsidR="00DE7AAC" w14:paraId="2C57C6EF" w14:textId="77777777" w:rsidTr="00C55A20">
        <w:trPr>
          <w:trHeight w:val="233"/>
        </w:trPr>
        <w:tc>
          <w:tcPr>
            <w:tcW w:w="1012" w:type="dxa"/>
          </w:tcPr>
          <w:p w14:paraId="0B0F0831" w14:textId="77777777" w:rsidR="00DE7AAC" w:rsidRDefault="00DE7AAC" w:rsidP="00264BFD">
            <w:pPr>
              <w:pStyle w:val="TableParagraph"/>
              <w:spacing w:before="27"/>
              <w:ind w:left="28"/>
              <w:jc w:val="both"/>
              <w:rPr>
                <w:sz w:val="16"/>
              </w:rPr>
            </w:pPr>
            <w:r>
              <w:rPr>
                <w:color w:val="231F20"/>
                <w:w w:val="105"/>
                <w:sz w:val="16"/>
              </w:rPr>
              <w:t xml:space="preserve">En </w:t>
            </w:r>
            <w:proofErr w:type="spellStart"/>
            <w:r>
              <w:rPr>
                <w:color w:val="231F20"/>
                <w:w w:val="105"/>
                <w:sz w:val="16"/>
              </w:rPr>
              <w:t>az</w:t>
            </w:r>
            <w:proofErr w:type="spellEnd"/>
          </w:p>
        </w:tc>
        <w:tc>
          <w:tcPr>
            <w:tcW w:w="1012" w:type="dxa"/>
          </w:tcPr>
          <w:p w14:paraId="5ABA08DB" w14:textId="77777777" w:rsidR="00DE7AAC" w:rsidRDefault="00DE7AAC" w:rsidP="00264BFD">
            <w:pPr>
              <w:pStyle w:val="TableParagraph"/>
              <w:spacing w:before="27"/>
              <w:ind w:left="229" w:right="225"/>
              <w:jc w:val="both"/>
              <w:rPr>
                <w:sz w:val="16"/>
              </w:rPr>
            </w:pPr>
            <w:r>
              <w:rPr>
                <w:color w:val="231F20"/>
                <w:sz w:val="16"/>
              </w:rPr>
              <w:t>1120mm</w:t>
            </w:r>
          </w:p>
        </w:tc>
        <w:tc>
          <w:tcPr>
            <w:tcW w:w="1012" w:type="dxa"/>
          </w:tcPr>
          <w:p w14:paraId="2DF29738" w14:textId="77777777" w:rsidR="00DE7AAC" w:rsidRDefault="00DE7AAC" w:rsidP="00264BFD">
            <w:pPr>
              <w:pStyle w:val="TableParagraph"/>
              <w:spacing w:before="27"/>
              <w:ind w:left="0" w:right="243"/>
              <w:jc w:val="both"/>
              <w:rPr>
                <w:sz w:val="16"/>
              </w:rPr>
            </w:pPr>
            <w:r>
              <w:rPr>
                <w:color w:val="231F20"/>
                <w:sz w:val="16"/>
              </w:rPr>
              <w:t>1280mm</w:t>
            </w:r>
          </w:p>
        </w:tc>
        <w:tc>
          <w:tcPr>
            <w:tcW w:w="1012" w:type="dxa"/>
          </w:tcPr>
          <w:p w14:paraId="4EA01B21" w14:textId="078C7988" w:rsidR="00DE7AAC" w:rsidRPr="00286964" w:rsidRDefault="00DE7AAC" w:rsidP="00264BFD">
            <w:pPr>
              <w:pStyle w:val="TableParagraph"/>
              <w:spacing w:before="27"/>
              <w:ind w:left="229" w:right="225"/>
              <w:jc w:val="both"/>
              <w:rPr>
                <w:sz w:val="16"/>
              </w:rPr>
            </w:pPr>
            <w:r w:rsidRPr="00286964">
              <w:rPr>
                <w:sz w:val="16"/>
              </w:rPr>
              <w:t>1</w:t>
            </w:r>
            <w:r w:rsidR="00286964" w:rsidRPr="00286964">
              <w:rPr>
                <w:sz w:val="16"/>
              </w:rPr>
              <w:t>30</w:t>
            </w:r>
            <w:r w:rsidRPr="00286964">
              <w:rPr>
                <w:sz w:val="16"/>
              </w:rPr>
              <w:t>0mm</w:t>
            </w:r>
          </w:p>
        </w:tc>
        <w:tc>
          <w:tcPr>
            <w:tcW w:w="1012" w:type="dxa"/>
          </w:tcPr>
          <w:p w14:paraId="6F3DAE62" w14:textId="77777777" w:rsidR="00DE7AAC" w:rsidRDefault="00DE7AAC" w:rsidP="00264BFD">
            <w:pPr>
              <w:pStyle w:val="TableParagraph"/>
              <w:spacing w:before="27"/>
              <w:ind w:left="250"/>
              <w:jc w:val="both"/>
              <w:rPr>
                <w:sz w:val="16"/>
              </w:rPr>
            </w:pPr>
            <w:r>
              <w:rPr>
                <w:color w:val="231F20"/>
                <w:sz w:val="16"/>
              </w:rPr>
              <w:t>1540mm</w:t>
            </w:r>
          </w:p>
        </w:tc>
      </w:tr>
      <w:tr w:rsidR="00DE7AAC" w14:paraId="2A26DCB6" w14:textId="77777777" w:rsidTr="00C55A20">
        <w:trPr>
          <w:trHeight w:val="233"/>
        </w:trPr>
        <w:tc>
          <w:tcPr>
            <w:tcW w:w="1012" w:type="dxa"/>
          </w:tcPr>
          <w:p w14:paraId="3E7796DE" w14:textId="77777777" w:rsidR="00DE7AAC" w:rsidRDefault="00DE7AAC" w:rsidP="00264BFD">
            <w:pPr>
              <w:pStyle w:val="TableParagraph"/>
              <w:spacing w:before="27"/>
              <w:ind w:left="28"/>
              <w:jc w:val="both"/>
              <w:rPr>
                <w:sz w:val="16"/>
              </w:rPr>
            </w:pPr>
            <w:r>
              <w:rPr>
                <w:color w:val="231F20"/>
                <w:w w:val="105"/>
                <w:sz w:val="16"/>
              </w:rPr>
              <w:t xml:space="preserve">En </w:t>
            </w:r>
            <w:proofErr w:type="spellStart"/>
            <w:r>
              <w:rPr>
                <w:color w:val="231F20"/>
                <w:w w:val="105"/>
                <w:sz w:val="16"/>
              </w:rPr>
              <w:t>çok</w:t>
            </w:r>
            <w:proofErr w:type="spellEnd"/>
          </w:p>
        </w:tc>
        <w:tc>
          <w:tcPr>
            <w:tcW w:w="1012" w:type="dxa"/>
          </w:tcPr>
          <w:p w14:paraId="0CE38689" w14:textId="77777777" w:rsidR="00DE7AAC" w:rsidRDefault="00DE7AAC" w:rsidP="00264BFD">
            <w:pPr>
              <w:pStyle w:val="TableParagraph"/>
              <w:spacing w:before="27"/>
              <w:ind w:left="229" w:right="225"/>
              <w:jc w:val="both"/>
              <w:rPr>
                <w:sz w:val="16"/>
              </w:rPr>
            </w:pPr>
            <w:r>
              <w:rPr>
                <w:color w:val="231F20"/>
                <w:sz w:val="16"/>
              </w:rPr>
              <w:t>1320mm</w:t>
            </w:r>
          </w:p>
        </w:tc>
        <w:tc>
          <w:tcPr>
            <w:tcW w:w="1012" w:type="dxa"/>
          </w:tcPr>
          <w:p w14:paraId="0FACFEFA" w14:textId="77777777" w:rsidR="00DE7AAC" w:rsidRDefault="00DE7AAC" w:rsidP="00264BFD">
            <w:pPr>
              <w:pStyle w:val="TableParagraph"/>
              <w:spacing w:before="27"/>
              <w:ind w:left="0" w:right="243"/>
              <w:jc w:val="both"/>
              <w:rPr>
                <w:sz w:val="16"/>
              </w:rPr>
            </w:pPr>
            <w:r>
              <w:rPr>
                <w:color w:val="231F20"/>
                <w:sz w:val="16"/>
              </w:rPr>
              <w:t>1500mm</w:t>
            </w:r>
          </w:p>
        </w:tc>
        <w:tc>
          <w:tcPr>
            <w:tcW w:w="1012" w:type="dxa"/>
          </w:tcPr>
          <w:p w14:paraId="7ABE820D" w14:textId="6665A591" w:rsidR="00DE7AAC" w:rsidRPr="00286964" w:rsidRDefault="00DE7AAC" w:rsidP="00264BFD">
            <w:pPr>
              <w:pStyle w:val="TableParagraph"/>
              <w:spacing w:before="27"/>
              <w:ind w:left="229" w:right="225"/>
              <w:jc w:val="both"/>
              <w:rPr>
                <w:sz w:val="16"/>
              </w:rPr>
            </w:pPr>
            <w:r w:rsidRPr="00286964">
              <w:rPr>
                <w:sz w:val="16"/>
              </w:rPr>
              <w:t>1</w:t>
            </w:r>
            <w:r w:rsidR="00286964" w:rsidRPr="00286964">
              <w:rPr>
                <w:sz w:val="16"/>
              </w:rPr>
              <w:t>54</w:t>
            </w:r>
            <w:r w:rsidRPr="00286964">
              <w:rPr>
                <w:sz w:val="16"/>
              </w:rPr>
              <w:t>0mm</w:t>
            </w:r>
          </w:p>
        </w:tc>
        <w:tc>
          <w:tcPr>
            <w:tcW w:w="1012" w:type="dxa"/>
          </w:tcPr>
          <w:p w14:paraId="799026A1" w14:textId="77777777" w:rsidR="00DE7AAC" w:rsidRDefault="00DE7AAC" w:rsidP="00264BFD">
            <w:pPr>
              <w:pStyle w:val="TableParagraph"/>
              <w:spacing w:before="27"/>
              <w:ind w:left="250"/>
              <w:jc w:val="both"/>
              <w:rPr>
                <w:sz w:val="16"/>
              </w:rPr>
            </w:pPr>
            <w:r>
              <w:rPr>
                <w:color w:val="231F20"/>
                <w:sz w:val="16"/>
              </w:rPr>
              <w:t>1800mm</w:t>
            </w:r>
          </w:p>
        </w:tc>
      </w:tr>
      <w:tr w:rsidR="00DE7AAC" w14:paraId="55AD3CF5" w14:textId="77777777" w:rsidTr="00C55A20">
        <w:trPr>
          <w:trHeight w:val="233"/>
        </w:trPr>
        <w:tc>
          <w:tcPr>
            <w:tcW w:w="5060" w:type="dxa"/>
            <w:gridSpan w:val="5"/>
          </w:tcPr>
          <w:p w14:paraId="2FEDED16" w14:textId="77777777" w:rsidR="00DE7AAC" w:rsidRDefault="00DE7AAC" w:rsidP="00264BFD">
            <w:pPr>
              <w:pStyle w:val="TableParagraph"/>
              <w:spacing w:before="27"/>
              <w:ind w:left="28"/>
              <w:jc w:val="both"/>
              <w:rPr>
                <w:sz w:val="16"/>
              </w:rPr>
            </w:pPr>
            <w:r>
              <w:rPr>
                <w:color w:val="231F20"/>
                <w:w w:val="105"/>
                <w:sz w:val="16"/>
              </w:rPr>
              <w:t xml:space="preserve">Metal </w:t>
            </w:r>
            <w:proofErr w:type="spellStart"/>
            <w:r>
              <w:rPr>
                <w:color w:val="231F20"/>
                <w:w w:val="105"/>
                <w:sz w:val="16"/>
              </w:rPr>
              <w:t>kafanın</w:t>
            </w:r>
            <w:proofErr w:type="spellEnd"/>
            <w:r>
              <w:rPr>
                <w:color w:val="231F20"/>
                <w:w w:val="105"/>
                <w:sz w:val="16"/>
              </w:rPr>
              <w:t xml:space="preserve"> </w:t>
            </w:r>
            <w:proofErr w:type="spellStart"/>
            <w:r>
              <w:rPr>
                <w:color w:val="231F20"/>
                <w:w w:val="105"/>
                <w:sz w:val="16"/>
              </w:rPr>
              <w:t>uzunluğu</w:t>
            </w:r>
            <w:proofErr w:type="spellEnd"/>
            <w:r>
              <w:rPr>
                <w:color w:val="231F20"/>
                <w:w w:val="105"/>
                <w:sz w:val="16"/>
              </w:rPr>
              <w:t xml:space="preserve"> (L3):</w:t>
            </w:r>
          </w:p>
        </w:tc>
      </w:tr>
      <w:tr w:rsidR="00DE7AAC" w14:paraId="286D7730" w14:textId="77777777" w:rsidTr="00C55A20">
        <w:trPr>
          <w:trHeight w:val="233"/>
        </w:trPr>
        <w:tc>
          <w:tcPr>
            <w:tcW w:w="1012" w:type="dxa"/>
          </w:tcPr>
          <w:p w14:paraId="72086648" w14:textId="77777777" w:rsidR="00DE7AAC" w:rsidRDefault="00DE7AAC" w:rsidP="00264BFD">
            <w:pPr>
              <w:pStyle w:val="TableParagraph"/>
              <w:spacing w:before="27"/>
              <w:ind w:left="28"/>
              <w:jc w:val="both"/>
              <w:rPr>
                <w:sz w:val="16"/>
              </w:rPr>
            </w:pPr>
            <w:r>
              <w:rPr>
                <w:color w:val="231F20"/>
                <w:w w:val="105"/>
                <w:sz w:val="16"/>
              </w:rPr>
              <w:t xml:space="preserve">En </w:t>
            </w:r>
            <w:proofErr w:type="spellStart"/>
            <w:r>
              <w:rPr>
                <w:color w:val="231F20"/>
                <w:w w:val="105"/>
                <w:sz w:val="16"/>
              </w:rPr>
              <w:t>az</w:t>
            </w:r>
            <w:proofErr w:type="spellEnd"/>
          </w:p>
        </w:tc>
        <w:tc>
          <w:tcPr>
            <w:tcW w:w="1012" w:type="dxa"/>
          </w:tcPr>
          <w:p w14:paraId="4748CBD8" w14:textId="77777777" w:rsidR="00DE7AAC" w:rsidRDefault="00DE7AAC" w:rsidP="00264BFD">
            <w:pPr>
              <w:pStyle w:val="TableParagraph"/>
              <w:spacing w:before="27"/>
              <w:ind w:left="229" w:right="225"/>
              <w:jc w:val="both"/>
              <w:rPr>
                <w:sz w:val="16"/>
              </w:rPr>
            </w:pPr>
            <w:r>
              <w:rPr>
                <w:color w:val="231F20"/>
                <w:sz w:val="16"/>
              </w:rPr>
              <w:t>220mm</w:t>
            </w:r>
          </w:p>
        </w:tc>
        <w:tc>
          <w:tcPr>
            <w:tcW w:w="1012" w:type="dxa"/>
          </w:tcPr>
          <w:p w14:paraId="4EC108B1" w14:textId="77777777" w:rsidR="00DE7AAC" w:rsidRDefault="00DE7AAC" w:rsidP="00264BFD">
            <w:pPr>
              <w:pStyle w:val="TableParagraph"/>
              <w:spacing w:before="27"/>
              <w:ind w:left="0" w:right="280"/>
              <w:jc w:val="both"/>
              <w:rPr>
                <w:sz w:val="16"/>
              </w:rPr>
            </w:pPr>
            <w:r>
              <w:rPr>
                <w:color w:val="231F20"/>
                <w:sz w:val="16"/>
              </w:rPr>
              <w:t>250mm</w:t>
            </w:r>
          </w:p>
        </w:tc>
        <w:tc>
          <w:tcPr>
            <w:tcW w:w="1012" w:type="dxa"/>
          </w:tcPr>
          <w:p w14:paraId="5E77455E" w14:textId="77777777" w:rsidR="00DE7AAC" w:rsidRDefault="00DE7AAC" w:rsidP="00264BFD">
            <w:pPr>
              <w:pStyle w:val="TableParagraph"/>
              <w:spacing w:before="27"/>
              <w:ind w:left="229" w:right="225"/>
              <w:jc w:val="both"/>
              <w:rPr>
                <w:sz w:val="16"/>
              </w:rPr>
            </w:pPr>
            <w:r>
              <w:rPr>
                <w:color w:val="231F20"/>
                <w:sz w:val="16"/>
              </w:rPr>
              <w:t>250mm</w:t>
            </w:r>
          </w:p>
        </w:tc>
        <w:tc>
          <w:tcPr>
            <w:tcW w:w="1012" w:type="dxa"/>
          </w:tcPr>
          <w:p w14:paraId="20AD038A" w14:textId="77777777" w:rsidR="00DE7AAC" w:rsidRDefault="00DE7AAC" w:rsidP="00264BFD">
            <w:pPr>
              <w:pStyle w:val="TableParagraph"/>
              <w:spacing w:before="27"/>
              <w:ind w:left="287"/>
              <w:jc w:val="both"/>
              <w:rPr>
                <w:sz w:val="16"/>
              </w:rPr>
            </w:pPr>
            <w:r>
              <w:rPr>
                <w:color w:val="231F20"/>
                <w:sz w:val="16"/>
              </w:rPr>
              <w:t>250mm</w:t>
            </w:r>
          </w:p>
        </w:tc>
      </w:tr>
      <w:tr w:rsidR="00DE7AAC" w14:paraId="67044C8B" w14:textId="77777777" w:rsidTr="00C55A20">
        <w:trPr>
          <w:trHeight w:val="230"/>
        </w:trPr>
        <w:tc>
          <w:tcPr>
            <w:tcW w:w="1012" w:type="dxa"/>
            <w:tcBorders>
              <w:bottom w:val="single" w:sz="4" w:space="0" w:color="231F20"/>
            </w:tcBorders>
          </w:tcPr>
          <w:p w14:paraId="0A822CCE" w14:textId="77777777" w:rsidR="00DE7AAC" w:rsidRDefault="00DE7AAC" w:rsidP="00264BFD">
            <w:pPr>
              <w:pStyle w:val="TableParagraph"/>
              <w:spacing w:before="27"/>
              <w:ind w:left="28"/>
              <w:jc w:val="both"/>
              <w:rPr>
                <w:sz w:val="16"/>
              </w:rPr>
            </w:pPr>
            <w:r>
              <w:rPr>
                <w:color w:val="231F20"/>
                <w:w w:val="105"/>
                <w:sz w:val="16"/>
              </w:rPr>
              <w:t xml:space="preserve">En </w:t>
            </w:r>
            <w:proofErr w:type="spellStart"/>
            <w:r>
              <w:rPr>
                <w:color w:val="231F20"/>
                <w:w w:val="105"/>
                <w:sz w:val="16"/>
              </w:rPr>
              <w:t>çok</w:t>
            </w:r>
            <w:proofErr w:type="spellEnd"/>
          </w:p>
        </w:tc>
        <w:tc>
          <w:tcPr>
            <w:tcW w:w="1012" w:type="dxa"/>
            <w:tcBorders>
              <w:bottom w:val="single" w:sz="4" w:space="0" w:color="231F20"/>
            </w:tcBorders>
          </w:tcPr>
          <w:p w14:paraId="3EFD8F70" w14:textId="77777777" w:rsidR="00DE7AAC" w:rsidRDefault="00DE7AAC" w:rsidP="00264BFD">
            <w:pPr>
              <w:pStyle w:val="TableParagraph"/>
              <w:spacing w:before="27"/>
              <w:ind w:left="229" w:right="225"/>
              <w:jc w:val="both"/>
              <w:rPr>
                <w:sz w:val="16"/>
              </w:rPr>
            </w:pPr>
            <w:r>
              <w:rPr>
                <w:color w:val="231F20"/>
                <w:sz w:val="16"/>
              </w:rPr>
              <w:t>270mm</w:t>
            </w:r>
          </w:p>
        </w:tc>
        <w:tc>
          <w:tcPr>
            <w:tcW w:w="1012" w:type="dxa"/>
            <w:tcBorders>
              <w:bottom w:val="single" w:sz="4" w:space="0" w:color="231F20"/>
            </w:tcBorders>
          </w:tcPr>
          <w:p w14:paraId="207482CC" w14:textId="77777777" w:rsidR="00DE7AAC" w:rsidRDefault="00DE7AAC" w:rsidP="00264BFD">
            <w:pPr>
              <w:pStyle w:val="TableParagraph"/>
              <w:spacing w:before="27"/>
              <w:ind w:left="0" w:right="280"/>
              <w:jc w:val="both"/>
              <w:rPr>
                <w:sz w:val="16"/>
              </w:rPr>
            </w:pPr>
            <w:r>
              <w:rPr>
                <w:color w:val="231F20"/>
                <w:sz w:val="16"/>
              </w:rPr>
              <w:t>330mm</w:t>
            </w:r>
          </w:p>
        </w:tc>
        <w:tc>
          <w:tcPr>
            <w:tcW w:w="1012" w:type="dxa"/>
            <w:tcBorders>
              <w:bottom w:val="single" w:sz="4" w:space="0" w:color="231F20"/>
            </w:tcBorders>
          </w:tcPr>
          <w:p w14:paraId="30CA8E0C" w14:textId="77777777" w:rsidR="00DE7AAC" w:rsidRDefault="00DE7AAC" w:rsidP="00264BFD">
            <w:pPr>
              <w:pStyle w:val="TableParagraph"/>
              <w:spacing w:before="27"/>
              <w:ind w:left="229" w:right="225"/>
              <w:jc w:val="both"/>
              <w:rPr>
                <w:sz w:val="16"/>
              </w:rPr>
            </w:pPr>
            <w:r>
              <w:rPr>
                <w:color w:val="231F20"/>
                <w:sz w:val="16"/>
              </w:rPr>
              <w:t>330mm</w:t>
            </w:r>
          </w:p>
        </w:tc>
        <w:tc>
          <w:tcPr>
            <w:tcW w:w="1012" w:type="dxa"/>
            <w:tcBorders>
              <w:bottom w:val="single" w:sz="4" w:space="0" w:color="231F20"/>
            </w:tcBorders>
          </w:tcPr>
          <w:p w14:paraId="65B83634" w14:textId="77777777" w:rsidR="00DE7AAC" w:rsidRDefault="00DE7AAC" w:rsidP="00264BFD">
            <w:pPr>
              <w:pStyle w:val="TableParagraph"/>
              <w:spacing w:before="27"/>
              <w:ind w:left="287"/>
              <w:jc w:val="both"/>
              <w:rPr>
                <w:sz w:val="16"/>
              </w:rPr>
            </w:pPr>
            <w:r>
              <w:rPr>
                <w:color w:val="231F20"/>
                <w:sz w:val="16"/>
              </w:rPr>
              <w:t>330mm</w:t>
            </w:r>
          </w:p>
        </w:tc>
      </w:tr>
      <w:tr w:rsidR="00DE7AAC" w14:paraId="3BFE3060" w14:textId="77777777" w:rsidTr="00C55A20">
        <w:trPr>
          <w:trHeight w:val="230"/>
        </w:trPr>
        <w:tc>
          <w:tcPr>
            <w:tcW w:w="5060" w:type="dxa"/>
            <w:gridSpan w:val="5"/>
            <w:tcBorders>
              <w:top w:val="single" w:sz="4" w:space="0" w:color="231F20"/>
            </w:tcBorders>
          </w:tcPr>
          <w:p w14:paraId="2AF960AA" w14:textId="77777777" w:rsidR="00DE7AAC" w:rsidRDefault="00DE7AAC" w:rsidP="00264BFD">
            <w:pPr>
              <w:pStyle w:val="TableParagraph"/>
              <w:spacing w:before="24"/>
              <w:ind w:left="28"/>
              <w:jc w:val="both"/>
              <w:rPr>
                <w:sz w:val="16"/>
              </w:rPr>
            </w:pPr>
            <w:proofErr w:type="spellStart"/>
            <w:r>
              <w:rPr>
                <w:color w:val="231F20"/>
                <w:w w:val="105"/>
                <w:sz w:val="16"/>
              </w:rPr>
              <w:t>Tutamağın</w:t>
            </w:r>
            <w:proofErr w:type="spellEnd"/>
            <w:r>
              <w:rPr>
                <w:color w:val="231F20"/>
                <w:w w:val="105"/>
                <w:sz w:val="16"/>
              </w:rPr>
              <w:t xml:space="preserve"> </w:t>
            </w:r>
            <w:proofErr w:type="spellStart"/>
            <w:r>
              <w:rPr>
                <w:color w:val="231F20"/>
                <w:w w:val="105"/>
                <w:sz w:val="16"/>
              </w:rPr>
              <w:t>genişliği</w:t>
            </w:r>
            <w:proofErr w:type="spellEnd"/>
            <w:r>
              <w:rPr>
                <w:color w:val="231F20"/>
                <w:w w:val="105"/>
                <w:sz w:val="16"/>
              </w:rPr>
              <w:t xml:space="preserve"> (L4):</w:t>
            </w:r>
          </w:p>
        </w:tc>
      </w:tr>
      <w:tr w:rsidR="00DE7AAC" w14:paraId="1F931B8C" w14:textId="77777777" w:rsidTr="00C55A20">
        <w:trPr>
          <w:trHeight w:val="233"/>
        </w:trPr>
        <w:tc>
          <w:tcPr>
            <w:tcW w:w="1012" w:type="dxa"/>
          </w:tcPr>
          <w:p w14:paraId="2192ABD1" w14:textId="77777777" w:rsidR="00DE7AAC" w:rsidRDefault="00DE7AAC" w:rsidP="00264BFD">
            <w:pPr>
              <w:pStyle w:val="TableParagraph"/>
              <w:spacing w:before="27"/>
              <w:ind w:left="28"/>
              <w:jc w:val="both"/>
              <w:rPr>
                <w:sz w:val="16"/>
              </w:rPr>
            </w:pPr>
            <w:r>
              <w:rPr>
                <w:color w:val="231F20"/>
                <w:w w:val="105"/>
                <w:sz w:val="16"/>
              </w:rPr>
              <w:t xml:space="preserve">En </w:t>
            </w:r>
            <w:proofErr w:type="spellStart"/>
            <w:r>
              <w:rPr>
                <w:color w:val="231F20"/>
                <w:w w:val="105"/>
                <w:sz w:val="16"/>
              </w:rPr>
              <w:t>az</w:t>
            </w:r>
            <w:proofErr w:type="spellEnd"/>
          </w:p>
        </w:tc>
        <w:tc>
          <w:tcPr>
            <w:tcW w:w="1012" w:type="dxa"/>
          </w:tcPr>
          <w:p w14:paraId="12D63BB5" w14:textId="77777777" w:rsidR="00DE7AAC" w:rsidRDefault="00DE7AAC" w:rsidP="00264BFD">
            <w:pPr>
              <w:pStyle w:val="TableParagraph"/>
              <w:spacing w:before="27"/>
              <w:ind w:left="229" w:right="225"/>
              <w:jc w:val="both"/>
              <w:rPr>
                <w:sz w:val="16"/>
              </w:rPr>
            </w:pPr>
            <w:r>
              <w:rPr>
                <w:color w:val="231F20"/>
                <w:sz w:val="16"/>
              </w:rPr>
              <w:t>135mm</w:t>
            </w:r>
          </w:p>
        </w:tc>
        <w:tc>
          <w:tcPr>
            <w:tcW w:w="1012" w:type="dxa"/>
          </w:tcPr>
          <w:p w14:paraId="3FBD4CDF" w14:textId="77777777" w:rsidR="00DE7AAC" w:rsidRDefault="00DE7AAC" w:rsidP="00264BFD">
            <w:pPr>
              <w:pStyle w:val="TableParagraph"/>
              <w:spacing w:before="27"/>
              <w:ind w:left="0" w:right="280"/>
              <w:jc w:val="both"/>
              <w:rPr>
                <w:sz w:val="16"/>
              </w:rPr>
            </w:pPr>
            <w:r>
              <w:rPr>
                <w:color w:val="231F20"/>
                <w:sz w:val="16"/>
              </w:rPr>
              <w:t>140mm</w:t>
            </w:r>
          </w:p>
        </w:tc>
        <w:tc>
          <w:tcPr>
            <w:tcW w:w="1012" w:type="dxa"/>
          </w:tcPr>
          <w:p w14:paraId="5C3AD0BD" w14:textId="77777777" w:rsidR="00DE7AAC" w:rsidRDefault="00DE7AAC" w:rsidP="00264BFD">
            <w:pPr>
              <w:pStyle w:val="TableParagraph"/>
              <w:spacing w:before="27"/>
              <w:ind w:left="229" w:right="225"/>
              <w:jc w:val="both"/>
              <w:rPr>
                <w:sz w:val="16"/>
              </w:rPr>
            </w:pPr>
            <w:r>
              <w:rPr>
                <w:color w:val="231F20"/>
                <w:sz w:val="16"/>
              </w:rPr>
              <w:t>150mm</w:t>
            </w:r>
          </w:p>
        </w:tc>
        <w:tc>
          <w:tcPr>
            <w:tcW w:w="1012" w:type="dxa"/>
          </w:tcPr>
          <w:p w14:paraId="5766D8AC" w14:textId="77777777" w:rsidR="00DE7AAC" w:rsidRDefault="00DE7AAC" w:rsidP="00264BFD">
            <w:pPr>
              <w:pStyle w:val="TableParagraph"/>
              <w:spacing w:before="27"/>
              <w:ind w:left="287"/>
              <w:jc w:val="both"/>
              <w:rPr>
                <w:sz w:val="16"/>
              </w:rPr>
            </w:pPr>
            <w:r>
              <w:rPr>
                <w:color w:val="231F20"/>
                <w:sz w:val="16"/>
              </w:rPr>
              <w:t>150mm</w:t>
            </w:r>
          </w:p>
        </w:tc>
      </w:tr>
      <w:tr w:rsidR="00DE7AAC" w14:paraId="388F1EFE" w14:textId="77777777" w:rsidTr="00C55A20">
        <w:trPr>
          <w:trHeight w:val="233"/>
        </w:trPr>
        <w:tc>
          <w:tcPr>
            <w:tcW w:w="1012" w:type="dxa"/>
          </w:tcPr>
          <w:p w14:paraId="69949443" w14:textId="77777777" w:rsidR="00DE7AAC" w:rsidRDefault="00DE7AAC" w:rsidP="00264BFD">
            <w:pPr>
              <w:pStyle w:val="TableParagraph"/>
              <w:spacing w:before="27"/>
              <w:ind w:left="28"/>
              <w:jc w:val="both"/>
              <w:rPr>
                <w:sz w:val="16"/>
              </w:rPr>
            </w:pPr>
            <w:r>
              <w:rPr>
                <w:color w:val="231F20"/>
                <w:w w:val="105"/>
                <w:sz w:val="16"/>
              </w:rPr>
              <w:t xml:space="preserve">En </w:t>
            </w:r>
            <w:proofErr w:type="spellStart"/>
            <w:r>
              <w:rPr>
                <w:color w:val="231F20"/>
                <w:w w:val="105"/>
                <w:sz w:val="16"/>
              </w:rPr>
              <w:t>çok</w:t>
            </w:r>
            <w:proofErr w:type="spellEnd"/>
          </w:p>
        </w:tc>
        <w:tc>
          <w:tcPr>
            <w:tcW w:w="1012" w:type="dxa"/>
          </w:tcPr>
          <w:p w14:paraId="0408B658" w14:textId="77777777" w:rsidR="00DE7AAC" w:rsidRDefault="00DE7AAC" w:rsidP="00264BFD">
            <w:pPr>
              <w:pStyle w:val="TableParagraph"/>
              <w:spacing w:before="27"/>
              <w:ind w:left="229" w:right="225"/>
              <w:jc w:val="both"/>
              <w:rPr>
                <w:sz w:val="16"/>
              </w:rPr>
            </w:pPr>
            <w:r>
              <w:rPr>
                <w:color w:val="231F20"/>
                <w:sz w:val="16"/>
              </w:rPr>
              <w:t>145mm</w:t>
            </w:r>
          </w:p>
        </w:tc>
        <w:tc>
          <w:tcPr>
            <w:tcW w:w="1012" w:type="dxa"/>
          </w:tcPr>
          <w:p w14:paraId="5D4805F0" w14:textId="77777777" w:rsidR="00DE7AAC" w:rsidRDefault="00DE7AAC" w:rsidP="00264BFD">
            <w:pPr>
              <w:pStyle w:val="TableParagraph"/>
              <w:spacing w:before="27"/>
              <w:ind w:left="0" w:right="280"/>
              <w:jc w:val="both"/>
              <w:rPr>
                <w:sz w:val="16"/>
              </w:rPr>
            </w:pPr>
            <w:r>
              <w:rPr>
                <w:color w:val="231F20"/>
                <w:sz w:val="16"/>
              </w:rPr>
              <w:t>150mm</w:t>
            </w:r>
          </w:p>
        </w:tc>
        <w:tc>
          <w:tcPr>
            <w:tcW w:w="1012" w:type="dxa"/>
          </w:tcPr>
          <w:p w14:paraId="2F18BC54" w14:textId="77777777" w:rsidR="00DE7AAC" w:rsidRDefault="00DE7AAC" w:rsidP="00264BFD">
            <w:pPr>
              <w:pStyle w:val="TableParagraph"/>
              <w:spacing w:before="27"/>
              <w:ind w:left="229" w:right="225"/>
              <w:jc w:val="both"/>
              <w:rPr>
                <w:sz w:val="16"/>
              </w:rPr>
            </w:pPr>
            <w:r>
              <w:rPr>
                <w:color w:val="231F20"/>
                <w:sz w:val="16"/>
              </w:rPr>
              <w:t>160mm</w:t>
            </w:r>
          </w:p>
        </w:tc>
        <w:tc>
          <w:tcPr>
            <w:tcW w:w="1012" w:type="dxa"/>
          </w:tcPr>
          <w:p w14:paraId="62FDAAD2" w14:textId="77777777" w:rsidR="00DE7AAC" w:rsidRDefault="00DE7AAC" w:rsidP="00264BFD">
            <w:pPr>
              <w:pStyle w:val="TableParagraph"/>
              <w:spacing w:before="27"/>
              <w:ind w:left="287"/>
              <w:jc w:val="both"/>
              <w:rPr>
                <w:sz w:val="16"/>
              </w:rPr>
            </w:pPr>
            <w:r>
              <w:rPr>
                <w:color w:val="231F20"/>
                <w:sz w:val="16"/>
              </w:rPr>
              <w:t>160mm</w:t>
            </w:r>
          </w:p>
        </w:tc>
      </w:tr>
      <w:tr w:rsidR="00DE7AAC" w14:paraId="7F88B1ED" w14:textId="77777777" w:rsidTr="00C55A20">
        <w:trPr>
          <w:trHeight w:val="233"/>
        </w:trPr>
        <w:tc>
          <w:tcPr>
            <w:tcW w:w="5060" w:type="dxa"/>
            <w:gridSpan w:val="5"/>
          </w:tcPr>
          <w:p w14:paraId="65A4D4E8" w14:textId="77777777" w:rsidR="00DE7AAC" w:rsidRPr="00DE7AAC" w:rsidRDefault="00DE7AAC" w:rsidP="00264BFD">
            <w:pPr>
              <w:pStyle w:val="TableParagraph"/>
              <w:spacing w:before="27"/>
              <w:ind w:left="28"/>
              <w:jc w:val="both"/>
              <w:rPr>
                <w:sz w:val="16"/>
                <w:lang w:val="tr-TR"/>
              </w:rPr>
            </w:pPr>
            <w:r w:rsidRPr="00DE7AAC">
              <w:rPr>
                <w:color w:val="231F20"/>
                <w:w w:val="105"/>
                <w:sz w:val="16"/>
                <w:lang w:val="tr-TR"/>
              </w:rPr>
              <w:t>Gövdenin en kalın noktada çapı ( ip tutamak önünde-DO):</w:t>
            </w:r>
          </w:p>
        </w:tc>
      </w:tr>
      <w:tr w:rsidR="00DE7AAC" w14:paraId="0ABA453C" w14:textId="77777777" w:rsidTr="00C55A20">
        <w:trPr>
          <w:trHeight w:val="233"/>
        </w:trPr>
        <w:tc>
          <w:tcPr>
            <w:tcW w:w="1012" w:type="dxa"/>
          </w:tcPr>
          <w:p w14:paraId="3A1ED5A6" w14:textId="77777777" w:rsidR="00DE7AAC" w:rsidRDefault="00DE7AAC" w:rsidP="00264BFD">
            <w:pPr>
              <w:pStyle w:val="TableParagraph"/>
              <w:spacing w:before="27"/>
              <w:ind w:left="28"/>
              <w:jc w:val="both"/>
              <w:rPr>
                <w:sz w:val="16"/>
              </w:rPr>
            </w:pPr>
            <w:r>
              <w:rPr>
                <w:color w:val="231F20"/>
                <w:w w:val="105"/>
                <w:sz w:val="16"/>
              </w:rPr>
              <w:t xml:space="preserve">En </w:t>
            </w:r>
            <w:proofErr w:type="spellStart"/>
            <w:r>
              <w:rPr>
                <w:color w:val="231F20"/>
                <w:w w:val="105"/>
                <w:sz w:val="16"/>
              </w:rPr>
              <w:t>az</w:t>
            </w:r>
            <w:proofErr w:type="spellEnd"/>
          </w:p>
        </w:tc>
        <w:tc>
          <w:tcPr>
            <w:tcW w:w="1012" w:type="dxa"/>
          </w:tcPr>
          <w:p w14:paraId="4BF70138" w14:textId="77777777" w:rsidR="00DE7AAC" w:rsidRDefault="00DE7AAC" w:rsidP="00264BFD">
            <w:pPr>
              <w:pStyle w:val="TableParagraph"/>
              <w:spacing w:before="27"/>
              <w:ind w:left="229" w:right="225"/>
              <w:jc w:val="both"/>
              <w:rPr>
                <w:sz w:val="16"/>
              </w:rPr>
            </w:pPr>
            <w:r>
              <w:rPr>
                <w:color w:val="231F20"/>
                <w:sz w:val="16"/>
              </w:rPr>
              <w:t>20mm</w:t>
            </w:r>
          </w:p>
        </w:tc>
        <w:tc>
          <w:tcPr>
            <w:tcW w:w="1012" w:type="dxa"/>
          </w:tcPr>
          <w:p w14:paraId="5DF698DC" w14:textId="77777777" w:rsidR="00DE7AAC" w:rsidRDefault="00DE7AAC" w:rsidP="00264BFD">
            <w:pPr>
              <w:pStyle w:val="TableParagraph"/>
              <w:spacing w:before="27"/>
              <w:ind w:left="0" w:right="316"/>
              <w:jc w:val="both"/>
              <w:rPr>
                <w:sz w:val="16"/>
              </w:rPr>
            </w:pPr>
            <w:r>
              <w:rPr>
                <w:color w:val="231F20"/>
                <w:sz w:val="16"/>
              </w:rPr>
              <w:t>20mm</w:t>
            </w:r>
          </w:p>
        </w:tc>
        <w:tc>
          <w:tcPr>
            <w:tcW w:w="1012" w:type="dxa"/>
          </w:tcPr>
          <w:p w14:paraId="58530FC1" w14:textId="77777777" w:rsidR="00DE7AAC" w:rsidRDefault="00DE7AAC" w:rsidP="00264BFD">
            <w:pPr>
              <w:pStyle w:val="TableParagraph"/>
              <w:spacing w:before="27"/>
              <w:ind w:left="229" w:right="225"/>
              <w:jc w:val="both"/>
              <w:rPr>
                <w:sz w:val="16"/>
              </w:rPr>
            </w:pPr>
            <w:r>
              <w:rPr>
                <w:color w:val="231F20"/>
                <w:sz w:val="16"/>
              </w:rPr>
              <w:t>23mm</w:t>
            </w:r>
          </w:p>
        </w:tc>
        <w:tc>
          <w:tcPr>
            <w:tcW w:w="1012" w:type="dxa"/>
          </w:tcPr>
          <w:p w14:paraId="0590452B" w14:textId="77777777" w:rsidR="00DE7AAC" w:rsidRDefault="00DE7AAC" w:rsidP="00264BFD">
            <w:pPr>
              <w:pStyle w:val="TableParagraph"/>
              <w:spacing w:before="27"/>
              <w:ind w:left="323"/>
              <w:jc w:val="both"/>
              <w:rPr>
                <w:sz w:val="16"/>
              </w:rPr>
            </w:pPr>
            <w:r>
              <w:rPr>
                <w:color w:val="231F20"/>
                <w:sz w:val="16"/>
              </w:rPr>
              <w:t>25mm</w:t>
            </w:r>
          </w:p>
        </w:tc>
      </w:tr>
      <w:tr w:rsidR="00DE7AAC" w14:paraId="29533FE4" w14:textId="77777777" w:rsidTr="00C55A20">
        <w:trPr>
          <w:trHeight w:val="233"/>
        </w:trPr>
        <w:tc>
          <w:tcPr>
            <w:tcW w:w="1012" w:type="dxa"/>
          </w:tcPr>
          <w:p w14:paraId="26FED4A2" w14:textId="77777777" w:rsidR="00DE7AAC" w:rsidRDefault="00DE7AAC" w:rsidP="00264BFD">
            <w:pPr>
              <w:pStyle w:val="TableParagraph"/>
              <w:spacing w:before="27"/>
              <w:ind w:left="28"/>
              <w:jc w:val="both"/>
              <w:rPr>
                <w:sz w:val="16"/>
              </w:rPr>
            </w:pPr>
            <w:r>
              <w:rPr>
                <w:color w:val="231F20"/>
                <w:w w:val="105"/>
                <w:sz w:val="16"/>
              </w:rPr>
              <w:t xml:space="preserve">En </w:t>
            </w:r>
            <w:proofErr w:type="spellStart"/>
            <w:r>
              <w:rPr>
                <w:color w:val="231F20"/>
                <w:w w:val="105"/>
                <w:sz w:val="16"/>
              </w:rPr>
              <w:t>çok</w:t>
            </w:r>
            <w:proofErr w:type="spellEnd"/>
          </w:p>
        </w:tc>
        <w:tc>
          <w:tcPr>
            <w:tcW w:w="1012" w:type="dxa"/>
          </w:tcPr>
          <w:p w14:paraId="1930096B" w14:textId="77777777" w:rsidR="00DE7AAC" w:rsidRDefault="00DE7AAC" w:rsidP="00264BFD">
            <w:pPr>
              <w:pStyle w:val="TableParagraph"/>
              <w:spacing w:before="27"/>
              <w:ind w:left="229" w:right="225"/>
              <w:jc w:val="both"/>
              <w:rPr>
                <w:sz w:val="16"/>
              </w:rPr>
            </w:pPr>
            <w:r>
              <w:rPr>
                <w:color w:val="231F20"/>
                <w:sz w:val="16"/>
              </w:rPr>
              <w:t>24mm</w:t>
            </w:r>
          </w:p>
        </w:tc>
        <w:tc>
          <w:tcPr>
            <w:tcW w:w="1012" w:type="dxa"/>
          </w:tcPr>
          <w:p w14:paraId="62E61B0C" w14:textId="77777777" w:rsidR="00DE7AAC" w:rsidRDefault="00DE7AAC" w:rsidP="00264BFD">
            <w:pPr>
              <w:pStyle w:val="TableParagraph"/>
              <w:spacing w:before="27"/>
              <w:ind w:left="0" w:right="316"/>
              <w:jc w:val="both"/>
              <w:rPr>
                <w:sz w:val="16"/>
              </w:rPr>
            </w:pPr>
            <w:r>
              <w:rPr>
                <w:color w:val="231F20"/>
                <w:sz w:val="16"/>
              </w:rPr>
              <w:t>25mm</w:t>
            </w:r>
          </w:p>
        </w:tc>
        <w:tc>
          <w:tcPr>
            <w:tcW w:w="1012" w:type="dxa"/>
          </w:tcPr>
          <w:p w14:paraId="30A878A5" w14:textId="77777777" w:rsidR="00DE7AAC" w:rsidRDefault="00DE7AAC" w:rsidP="00264BFD">
            <w:pPr>
              <w:pStyle w:val="TableParagraph"/>
              <w:spacing w:before="27"/>
              <w:ind w:left="229" w:right="225"/>
              <w:jc w:val="both"/>
              <w:rPr>
                <w:sz w:val="16"/>
              </w:rPr>
            </w:pPr>
            <w:r>
              <w:rPr>
                <w:color w:val="231F20"/>
                <w:sz w:val="16"/>
              </w:rPr>
              <w:t>28mm</w:t>
            </w:r>
          </w:p>
        </w:tc>
        <w:tc>
          <w:tcPr>
            <w:tcW w:w="1012" w:type="dxa"/>
          </w:tcPr>
          <w:p w14:paraId="4A293140" w14:textId="77777777" w:rsidR="00DE7AAC" w:rsidRDefault="00DE7AAC" w:rsidP="00264BFD">
            <w:pPr>
              <w:pStyle w:val="TableParagraph"/>
              <w:spacing w:before="27"/>
              <w:ind w:left="314"/>
              <w:jc w:val="both"/>
              <w:rPr>
                <w:sz w:val="16"/>
              </w:rPr>
            </w:pPr>
            <w:r>
              <w:rPr>
                <w:color w:val="231F20"/>
                <w:w w:val="105"/>
                <w:sz w:val="16"/>
              </w:rPr>
              <w:t>30mm</w:t>
            </w:r>
          </w:p>
        </w:tc>
      </w:tr>
    </w:tbl>
    <w:p w14:paraId="7F9E62DF" w14:textId="510902E6" w:rsidR="00DE7AAC" w:rsidRDefault="00DE7AAC" w:rsidP="00264BFD">
      <w:pPr>
        <w:spacing w:after="0" w:line="240" w:lineRule="auto"/>
        <w:jc w:val="both"/>
        <w:rPr>
          <w:rFonts w:eastAsia="Arial Narrow" w:cstheme="minorHAnsi"/>
          <w:color w:val="000000" w:themeColor="text1"/>
          <w:kern w:val="0"/>
          <w:lang w:eastAsia="en-GB" w:bidi="en-GB"/>
          <w14:ligatures w14:val="none"/>
        </w:rPr>
      </w:pPr>
    </w:p>
    <w:p w14:paraId="5F70849F" w14:textId="02E006D7" w:rsidR="00DD78AB" w:rsidRPr="00DD78AB" w:rsidRDefault="00DD78AB" w:rsidP="00264BFD">
      <w:pPr>
        <w:spacing w:after="0" w:line="240" w:lineRule="auto"/>
        <w:jc w:val="both"/>
        <w:rPr>
          <w:rFonts w:eastAsia="Arial Narrow" w:cstheme="minorHAnsi"/>
          <w:i/>
          <w:iCs/>
          <w:color w:val="FF0000"/>
          <w:kern w:val="0"/>
          <w:lang w:eastAsia="en-GB" w:bidi="en-GB"/>
          <w14:ligatures w14:val="none"/>
        </w:rPr>
      </w:pPr>
      <w:r w:rsidRPr="00DD78AB">
        <w:rPr>
          <w:rFonts w:eastAsia="Arial Narrow" w:cstheme="minorHAnsi"/>
          <w:i/>
          <w:iCs/>
          <w:color w:val="FF0000"/>
          <w:kern w:val="0"/>
          <w:lang w:eastAsia="en-GB" w:bidi="en-GB"/>
          <w14:ligatures w14:val="none"/>
        </w:rPr>
        <w:t xml:space="preserve">Not: 1 Nisan 2025’ten itibaren 700gr </w:t>
      </w:r>
      <w:r w:rsidR="00286964" w:rsidRPr="00DD78AB">
        <w:rPr>
          <w:rFonts w:eastAsia="Arial Narrow" w:cstheme="minorHAnsi"/>
          <w:i/>
          <w:iCs/>
          <w:color w:val="FF0000"/>
          <w:kern w:val="0"/>
          <w:lang w:eastAsia="en-GB" w:bidi="en-GB"/>
          <w14:ligatures w14:val="none"/>
        </w:rPr>
        <w:t>Ciritin</w:t>
      </w:r>
      <w:r w:rsidRPr="00DD78AB">
        <w:rPr>
          <w:rFonts w:eastAsia="Arial Narrow" w:cstheme="minorHAnsi"/>
          <w:i/>
          <w:iCs/>
          <w:color w:val="FF0000"/>
          <w:kern w:val="0"/>
          <w:lang w:eastAsia="en-GB" w:bidi="en-GB"/>
          <w14:ligatures w14:val="none"/>
        </w:rPr>
        <w:t xml:space="preserve"> uzunluklarında değişiklikler yapılacaktır.</w:t>
      </w:r>
    </w:p>
    <w:p w14:paraId="2C35EE21" w14:textId="77777777" w:rsidR="00DD78AB" w:rsidRDefault="00DD78AB" w:rsidP="00264BFD">
      <w:pPr>
        <w:spacing w:after="0" w:line="240" w:lineRule="auto"/>
        <w:jc w:val="both"/>
        <w:rPr>
          <w:rFonts w:eastAsia="Arial Narrow" w:cstheme="minorHAnsi"/>
          <w:color w:val="000000" w:themeColor="text1"/>
          <w:kern w:val="0"/>
          <w:lang w:eastAsia="en-GB" w:bidi="en-GB"/>
          <w14:ligatures w14:val="none"/>
        </w:rPr>
      </w:pPr>
    </w:p>
    <w:tbl>
      <w:tblPr>
        <w:tblStyle w:val="TableNormal"/>
        <w:tblW w:w="0" w:type="auto"/>
        <w:tblInd w:w="29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850"/>
        <w:gridCol w:w="1984"/>
        <w:gridCol w:w="567"/>
        <w:gridCol w:w="2551"/>
        <w:gridCol w:w="850"/>
        <w:gridCol w:w="850"/>
      </w:tblGrid>
      <w:tr w:rsidR="00BF7390" w14:paraId="4D6FE8BA" w14:textId="77777777" w:rsidTr="00C55A20">
        <w:trPr>
          <w:trHeight w:val="399"/>
        </w:trPr>
        <w:tc>
          <w:tcPr>
            <w:tcW w:w="2834" w:type="dxa"/>
            <w:gridSpan w:val="2"/>
          </w:tcPr>
          <w:p w14:paraId="6ECF041B" w14:textId="77777777" w:rsidR="00BF7390" w:rsidRDefault="00BF7390" w:rsidP="00264BFD">
            <w:pPr>
              <w:pStyle w:val="TableParagraph"/>
              <w:spacing w:before="104"/>
              <w:ind w:left="1145" w:right="1140"/>
              <w:jc w:val="both"/>
              <w:rPr>
                <w:sz w:val="17"/>
              </w:rPr>
            </w:pPr>
            <w:proofErr w:type="spellStart"/>
            <w:r>
              <w:rPr>
                <w:color w:val="231F20"/>
                <w:sz w:val="17"/>
              </w:rPr>
              <w:t>Uzunluk</w:t>
            </w:r>
            <w:proofErr w:type="spellEnd"/>
          </w:p>
        </w:tc>
        <w:tc>
          <w:tcPr>
            <w:tcW w:w="3118" w:type="dxa"/>
            <w:gridSpan w:val="2"/>
          </w:tcPr>
          <w:p w14:paraId="16DD81E3" w14:textId="77777777" w:rsidR="00BF7390" w:rsidRDefault="00BF7390" w:rsidP="00264BFD">
            <w:pPr>
              <w:pStyle w:val="TableParagraph"/>
              <w:spacing w:before="104"/>
              <w:ind w:left="1318" w:right="1312"/>
              <w:jc w:val="both"/>
              <w:rPr>
                <w:sz w:val="17"/>
              </w:rPr>
            </w:pPr>
            <w:proofErr w:type="spellStart"/>
            <w:r>
              <w:rPr>
                <w:color w:val="231F20"/>
                <w:sz w:val="17"/>
              </w:rPr>
              <w:t>Ölçüler</w:t>
            </w:r>
            <w:proofErr w:type="spellEnd"/>
          </w:p>
        </w:tc>
        <w:tc>
          <w:tcPr>
            <w:tcW w:w="850" w:type="dxa"/>
          </w:tcPr>
          <w:p w14:paraId="4ACCA187" w14:textId="77777777" w:rsidR="00BF7390" w:rsidRDefault="00BF7390" w:rsidP="00264BFD">
            <w:pPr>
              <w:pStyle w:val="TableParagraph"/>
              <w:spacing w:before="104"/>
              <w:ind w:left="212"/>
              <w:jc w:val="both"/>
              <w:rPr>
                <w:sz w:val="17"/>
              </w:rPr>
            </w:pPr>
            <w:r>
              <w:rPr>
                <w:color w:val="231F20"/>
                <w:sz w:val="17"/>
              </w:rPr>
              <w:t xml:space="preserve">En </w:t>
            </w:r>
            <w:proofErr w:type="spellStart"/>
            <w:r>
              <w:rPr>
                <w:color w:val="231F20"/>
                <w:sz w:val="17"/>
              </w:rPr>
              <w:t>çok</w:t>
            </w:r>
            <w:proofErr w:type="spellEnd"/>
          </w:p>
        </w:tc>
        <w:tc>
          <w:tcPr>
            <w:tcW w:w="850" w:type="dxa"/>
          </w:tcPr>
          <w:p w14:paraId="275D9D7F" w14:textId="77777777" w:rsidR="00BF7390" w:rsidRDefault="00BF7390" w:rsidP="00264BFD">
            <w:pPr>
              <w:pStyle w:val="TableParagraph"/>
              <w:spacing w:before="104"/>
              <w:ind w:left="247"/>
              <w:jc w:val="both"/>
              <w:rPr>
                <w:sz w:val="17"/>
              </w:rPr>
            </w:pPr>
            <w:r>
              <w:rPr>
                <w:color w:val="231F20"/>
                <w:sz w:val="17"/>
              </w:rPr>
              <w:t xml:space="preserve">En </w:t>
            </w:r>
            <w:proofErr w:type="spellStart"/>
            <w:r>
              <w:rPr>
                <w:color w:val="231F20"/>
                <w:sz w:val="17"/>
              </w:rPr>
              <w:t>az</w:t>
            </w:r>
            <w:proofErr w:type="spellEnd"/>
          </w:p>
        </w:tc>
      </w:tr>
      <w:tr w:rsidR="00BF7390" w14:paraId="78CB564B" w14:textId="77777777" w:rsidTr="00C55A20">
        <w:trPr>
          <w:trHeight w:val="232"/>
        </w:trPr>
        <w:tc>
          <w:tcPr>
            <w:tcW w:w="850" w:type="dxa"/>
          </w:tcPr>
          <w:p w14:paraId="59400E5F" w14:textId="77777777" w:rsidR="00BF7390" w:rsidRDefault="00BF7390" w:rsidP="00264BFD">
            <w:pPr>
              <w:pStyle w:val="TableParagraph"/>
              <w:spacing w:before="21" w:line="191" w:lineRule="exact"/>
              <w:ind w:left="38" w:right="33"/>
              <w:jc w:val="both"/>
              <w:rPr>
                <w:sz w:val="17"/>
              </w:rPr>
            </w:pPr>
            <w:r>
              <w:rPr>
                <w:color w:val="231F20"/>
                <w:w w:val="105"/>
                <w:sz w:val="17"/>
              </w:rPr>
              <w:t>L0</w:t>
            </w:r>
          </w:p>
        </w:tc>
        <w:tc>
          <w:tcPr>
            <w:tcW w:w="1984" w:type="dxa"/>
          </w:tcPr>
          <w:p w14:paraId="09743472" w14:textId="77777777" w:rsidR="00BF7390" w:rsidRDefault="00BF7390" w:rsidP="00264BFD">
            <w:pPr>
              <w:pStyle w:val="TableParagraph"/>
              <w:spacing w:before="21" w:line="191" w:lineRule="exact"/>
              <w:ind w:left="57"/>
              <w:jc w:val="both"/>
              <w:rPr>
                <w:sz w:val="17"/>
              </w:rPr>
            </w:pPr>
            <w:r>
              <w:rPr>
                <w:color w:val="231F20"/>
                <w:sz w:val="17"/>
              </w:rPr>
              <w:t>Tümü</w:t>
            </w:r>
          </w:p>
        </w:tc>
        <w:tc>
          <w:tcPr>
            <w:tcW w:w="567" w:type="dxa"/>
          </w:tcPr>
          <w:p w14:paraId="4A0CBC66" w14:textId="77777777" w:rsidR="00BF7390" w:rsidRDefault="00BF7390" w:rsidP="00264BFD">
            <w:pPr>
              <w:pStyle w:val="TableParagraph"/>
              <w:spacing w:before="21" w:line="191" w:lineRule="exact"/>
              <w:ind w:left="195"/>
              <w:jc w:val="both"/>
              <w:rPr>
                <w:sz w:val="17"/>
              </w:rPr>
            </w:pPr>
            <w:r>
              <w:rPr>
                <w:color w:val="231F20"/>
                <w:sz w:val="17"/>
              </w:rPr>
              <w:t>D0</w:t>
            </w:r>
          </w:p>
        </w:tc>
        <w:tc>
          <w:tcPr>
            <w:tcW w:w="2551" w:type="dxa"/>
          </w:tcPr>
          <w:p w14:paraId="65A47DBA" w14:textId="77777777" w:rsidR="00BF7390" w:rsidRDefault="00BF7390" w:rsidP="00264BFD">
            <w:pPr>
              <w:pStyle w:val="TableParagraph"/>
              <w:spacing w:before="21" w:line="191" w:lineRule="exact"/>
              <w:ind w:left="57"/>
              <w:jc w:val="both"/>
              <w:rPr>
                <w:sz w:val="17"/>
              </w:rPr>
            </w:pPr>
            <w:proofErr w:type="spellStart"/>
            <w:r>
              <w:rPr>
                <w:color w:val="231F20"/>
                <w:w w:val="105"/>
                <w:sz w:val="17"/>
              </w:rPr>
              <w:t>Tutma</w:t>
            </w:r>
            <w:proofErr w:type="spellEnd"/>
            <w:r>
              <w:rPr>
                <w:color w:val="231F20"/>
                <w:w w:val="105"/>
                <w:sz w:val="17"/>
              </w:rPr>
              <w:t xml:space="preserve"> </w:t>
            </w:r>
            <w:proofErr w:type="spellStart"/>
            <w:r>
              <w:rPr>
                <w:color w:val="231F20"/>
                <w:w w:val="105"/>
                <w:sz w:val="17"/>
              </w:rPr>
              <w:t>bölümünün</w:t>
            </w:r>
            <w:proofErr w:type="spellEnd"/>
            <w:r>
              <w:rPr>
                <w:color w:val="231F20"/>
                <w:w w:val="105"/>
                <w:sz w:val="17"/>
              </w:rPr>
              <w:t xml:space="preserve"> </w:t>
            </w:r>
            <w:proofErr w:type="spellStart"/>
            <w:r>
              <w:rPr>
                <w:color w:val="231F20"/>
                <w:w w:val="105"/>
                <w:sz w:val="17"/>
              </w:rPr>
              <w:t>önü</w:t>
            </w:r>
            <w:proofErr w:type="spellEnd"/>
          </w:p>
        </w:tc>
        <w:tc>
          <w:tcPr>
            <w:tcW w:w="850" w:type="dxa"/>
          </w:tcPr>
          <w:p w14:paraId="72783F41" w14:textId="77777777" w:rsidR="00BF7390" w:rsidRDefault="00BF7390" w:rsidP="00264BFD">
            <w:pPr>
              <w:pStyle w:val="TableParagraph"/>
              <w:spacing w:before="21" w:line="191" w:lineRule="exact"/>
              <w:ind w:left="57"/>
              <w:jc w:val="both"/>
              <w:rPr>
                <w:sz w:val="17"/>
              </w:rPr>
            </w:pPr>
            <w:r>
              <w:rPr>
                <w:color w:val="231F20"/>
                <w:w w:val="104"/>
                <w:sz w:val="17"/>
              </w:rPr>
              <w:t>–</w:t>
            </w:r>
          </w:p>
        </w:tc>
        <w:tc>
          <w:tcPr>
            <w:tcW w:w="850" w:type="dxa"/>
          </w:tcPr>
          <w:p w14:paraId="0A1F9608" w14:textId="77777777" w:rsidR="00BF7390" w:rsidRDefault="00BF7390" w:rsidP="00264BFD">
            <w:pPr>
              <w:pStyle w:val="TableParagraph"/>
              <w:spacing w:before="21" w:line="191" w:lineRule="exact"/>
              <w:ind w:left="57"/>
              <w:jc w:val="both"/>
              <w:rPr>
                <w:sz w:val="17"/>
              </w:rPr>
            </w:pPr>
            <w:r>
              <w:rPr>
                <w:color w:val="231F20"/>
                <w:w w:val="104"/>
                <w:sz w:val="17"/>
              </w:rPr>
              <w:t>–</w:t>
            </w:r>
          </w:p>
        </w:tc>
      </w:tr>
      <w:tr w:rsidR="00BF7390" w14:paraId="5C9DDBCC" w14:textId="77777777" w:rsidTr="00C55A20">
        <w:trPr>
          <w:trHeight w:val="232"/>
        </w:trPr>
        <w:tc>
          <w:tcPr>
            <w:tcW w:w="850" w:type="dxa"/>
          </w:tcPr>
          <w:p w14:paraId="2BBA6D97" w14:textId="77777777" w:rsidR="00BF7390" w:rsidRDefault="00BF7390" w:rsidP="00264BFD">
            <w:pPr>
              <w:pStyle w:val="TableParagraph"/>
              <w:spacing w:before="21" w:line="191" w:lineRule="exact"/>
              <w:ind w:left="38" w:right="33"/>
              <w:jc w:val="both"/>
              <w:rPr>
                <w:sz w:val="17"/>
              </w:rPr>
            </w:pPr>
            <w:r>
              <w:rPr>
                <w:color w:val="231F20"/>
                <w:sz w:val="17"/>
              </w:rPr>
              <w:t>L1</w:t>
            </w:r>
          </w:p>
        </w:tc>
        <w:tc>
          <w:tcPr>
            <w:tcW w:w="1984" w:type="dxa"/>
          </w:tcPr>
          <w:p w14:paraId="2A0AF487" w14:textId="77777777" w:rsidR="00BF7390" w:rsidRDefault="00BF7390" w:rsidP="00264BFD">
            <w:pPr>
              <w:pStyle w:val="TableParagraph"/>
              <w:spacing w:before="21" w:line="191" w:lineRule="exact"/>
              <w:ind w:left="57"/>
              <w:jc w:val="both"/>
              <w:rPr>
                <w:sz w:val="17"/>
              </w:rPr>
            </w:pPr>
            <w:r>
              <w:rPr>
                <w:color w:val="231F20"/>
                <w:sz w:val="17"/>
              </w:rPr>
              <w:t xml:space="preserve">A dan G </w:t>
            </w:r>
            <w:proofErr w:type="spellStart"/>
            <w:r>
              <w:rPr>
                <w:color w:val="231F20"/>
                <w:sz w:val="17"/>
              </w:rPr>
              <w:t>uzunluk</w:t>
            </w:r>
            <w:proofErr w:type="spellEnd"/>
          </w:p>
        </w:tc>
        <w:tc>
          <w:tcPr>
            <w:tcW w:w="567" w:type="dxa"/>
          </w:tcPr>
          <w:p w14:paraId="01539B24" w14:textId="77777777" w:rsidR="00BF7390" w:rsidRDefault="00BF7390" w:rsidP="00264BFD">
            <w:pPr>
              <w:pStyle w:val="TableParagraph"/>
              <w:spacing w:before="21" w:line="191" w:lineRule="exact"/>
              <w:ind w:left="195"/>
              <w:jc w:val="both"/>
              <w:rPr>
                <w:sz w:val="17"/>
              </w:rPr>
            </w:pPr>
            <w:r>
              <w:rPr>
                <w:color w:val="231F20"/>
                <w:sz w:val="17"/>
              </w:rPr>
              <w:t>D1</w:t>
            </w:r>
          </w:p>
        </w:tc>
        <w:tc>
          <w:tcPr>
            <w:tcW w:w="2551" w:type="dxa"/>
          </w:tcPr>
          <w:p w14:paraId="7F735B1D" w14:textId="77777777" w:rsidR="00BF7390" w:rsidRDefault="00BF7390" w:rsidP="00264BFD">
            <w:pPr>
              <w:pStyle w:val="TableParagraph"/>
              <w:spacing w:before="21" w:line="191" w:lineRule="exact"/>
              <w:ind w:left="57"/>
              <w:jc w:val="both"/>
              <w:rPr>
                <w:sz w:val="17"/>
              </w:rPr>
            </w:pPr>
            <w:proofErr w:type="spellStart"/>
            <w:r>
              <w:rPr>
                <w:color w:val="231F20"/>
                <w:sz w:val="17"/>
              </w:rPr>
              <w:t>Tutma</w:t>
            </w:r>
            <w:proofErr w:type="spellEnd"/>
            <w:r>
              <w:rPr>
                <w:color w:val="231F20"/>
                <w:sz w:val="17"/>
              </w:rPr>
              <w:t xml:space="preserve"> </w:t>
            </w:r>
            <w:proofErr w:type="spellStart"/>
            <w:r>
              <w:rPr>
                <w:color w:val="231F20"/>
                <w:sz w:val="17"/>
              </w:rPr>
              <w:t>bölümünün</w:t>
            </w:r>
            <w:proofErr w:type="spellEnd"/>
            <w:r>
              <w:rPr>
                <w:color w:val="231F20"/>
                <w:sz w:val="17"/>
              </w:rPr>
              <w:t xml:space="preserve"> </w:t>
            </w:r>
            <w:proofErr w:type="spellStart"/>
            <w:r>
              <w:rPr>
                <w:color w:val="231F20"/>
                <w:sz w:val="17"/>
              </w:rPr>
              <w:t>sonu</w:t>
            </w:r>
            <w:proofErr w:type="spellEnd"/>
          </w:p>
        </w:tc>
        <w:tc>
          <w:tcPr>
            <w:tcW w:w="850" w:type="dxa"/>
          </w:tcPr>
          <w:p w14:paraId="077B59BB" w14:textId="77777777" w:rsidR="00BF7390" w:rsidRDefault="00BF7390" w:rsidP="00264BFD">
            <w:pPr>
              <w:pStyle w:val="TableParagraph"/>
              <w:spacing w:before="21" w:line="191" w:lineRule="exact"/>
              <w:ind w:left="57"/>
              <w:jc w:val="both"/>
              <w:rPr>
                <w:sz w:val="17"/>
              </w:rPr>
            </w:pPr>
            <w:r>
              <w:rPr>
                <w:color w:val="231F20"/>
                <w:sz w:val="17"/>
              </w:rPr>
              <w:t>D0</w:t>
            </w:r>
          </w:p>
        </w:tc>
        <w:tc>
          <w:tcPr>
            <w:tcW w:w="850" w:type="dxa"/>
          </w:tcPr>
          <w:p w14:paraId="222E130F" w14:textId="77777777" w:rsidR="00BF7390" w:rsidRDefault="00BF7390" w:rsidP="00264BFD">
            <w:pPr>
              <w:pStyle w:val="TableParagraph"/>
              <w:spacing w:before="21" w:line="191" w:lineRule="exact"/>
              <w:ind w:left="57"/>
              <w:jc w:val="both"/>
              <w:rPr>
                <w:sz w:val="17"/>
              </w:rPr>
            </w:pPr>
            <w:r>
              <w:rPr>
                <w:color w:val="231F20"/>
                <w:sz w:val="17"/>
              </w:rPr>
              <w:t>D0-0.25mm</w:t>
            </w:r>
          </w:p>
        </w:tc>
      </w:tr>
      <w:tr w:rsidR="00BF7390" w14:paraId="692B13EC" w14:textId="77777777" w:rsidTr="00C55A20">
        <w:trPr>
          <w:trHeight w:val="232"/>
        </w:trPr>
        <w:tc>
          <w:tcPr>
            <w:tcW w:w="850" w:type="dxa"/>
          </w:tcPr>
          <w:p w14:paraId="2F06078A" w14:textId="77777777" w:rsidR="00BF7390" w:rsidRDefault="00BF7390" w:rsidP="00264BFD">
            <w:pPr>
              <w:pStyle w:val="TableParagraph"/>
              <w:spacing w:before="21" w:line="191" w:lineRule="exact"/>
              <w:ind w:left="38" w:right="33"/>
              <w:jc w:val="both"/>
              <w:rPr>
                <w:sz w:val="17"/>
              </w:rPr>
            </w:pPr>
            <w:r>
              <w:rPr>
                <w:color w:val="231F20"/>
                <w:w w:val="105"/>
                <w:sz w:val="17"/>
              </w:rPr>
              <w:t>1/2L1</w:t>
            </w:r>
          </w:p>
        </w:tc>
        <w:tc>
          <w:tcPr>
            <w:tcW w:w="1984" w:type="dxa"/>
          </w:tcPr>
          <w:p w14:paraId="155BF83A" w14:textId="77777777" w:rsidR="00BF7390" w:rsidRDefault="00BF7390" w:rsidP="00264BFD">
            <w:pPr>
              <w:pStyle w:val="TableParagraph"/>
              <w:spacing w:before="21" w:line="191" w:lineRule="exact"/>
              <w:ind w:left="57"/>
              <w:jc w:val="both"/>
              <w:rPr>
                <w:sz w:val="17"/>
              </w:rPr>
            </w:pPr>
            <w:r>
              <w:rPr>
                <w:color w:val="231F20"/>
                <w:sz w:val="17"/>
              </w:rPr>
              <w:t xml:space="preserve">L1 </w:t>
            </w:r>
            <w:proofErr w:type="spellStart"/>
            <w:r>
              <w:rPr>
                <w:color w:val="231F20"/>
                <w:sz w:val="17"/>
              </w:rPr>
              <w:t>yarısı</w:t>
            </w:r>
            <w:proofErr w:type="spellEnd"/>
          </w:p>
        </w:tc>
        <w:tc>
          <w:tcPr>
            <w:tcW w:w="567" w:type="dxa"/>
          </w:tcPr>
          <w:p w14:paraId="044E7A4D" w14:textId="77777777" w:rsidR="00BF7390" w:rsidRDefault="00BF7390" w:rsidP="00264BFD">
            <w:pPr>
              <w:pStyle w:val="TableParagraph"/>
              <w:spacing w:before="21" w:line="191" w:lineRule="exact"/>
              <w:ind w:left="195"/>
              <w:jc w:val="both"/>
              <w:rPr>
                <w:sz w:val="17"/>
              </w:rPr>
            </w:pPr>
            <w:r>
              <w:rPr>
                <w:color w:val="231F20"/>
                <w:sz w:val="17"/>
              </w:rPr>
              <w:t>D2</w:t>
            </w:r>
          </w:p>
        </w:tc>
        <w:tc>
          <w:tcPr>
            <w:tcW w:w="2551" w:type="dxa"/>
          </w:tcPr>
          <w:p w14:paraId="51B69C69" w14:textId="77777777" w:rsidR="00BF7390" w:rsidRDefault="00BF7390" w:rsidP="00264BFD">
            <w:pPr>
              <w:pStyle w:val="TableParagraph"/>
              <w:spacing w:before="21" w:line="191" w:lineRule="exact"/>
              <w:ind w:left="57"/>
              <w:jc w:val="both"/>
              <w:rPr>
                <w:sz w:val="17"/>
              </w:rPr>
            </w:pPr>
            <w:r>
              <w:rPr>
                <w:color w:val="231F20"/>
                <w:sz w:val="17"/>
              </w:rPr>
              <w:t xml:space="preserve">Metal </w:t>
            </w:r>
            <w:proofErr w:type="spellStart"/>
            <w:r>
              <w:rPr>
                <w:color w:val="231F20"/>
                <w:sz w:val="17"/>
              </w:rPr>
              <w:t>uçtan</w:t>
            </w:r>
            <w:proofErr w:type="spellEnd"/>
            <w:r>
              <w:rPr>
                <w:color w:val="231F20"/>
                <w:sz w:val="17"/>
              </w:rPr>
              <w:t xml:space="preserve"> 150mm</w:t>
            </w:r>
          </w:p>
        </w:tc>
        <w:tc>
          <w:tcPr>
            <w:tcW w:w="850" w:type="dxa"/>
          </w:tcPr>
          <w:p w14:paraId="659B4A13" w14:textId="77777777" w:rsidR="00BF7390" w:rsidRDefault="00BF7390" w:rsidP="00264BFD">
            <w:pPr>
              <w:pStyle w:val="TableParagraph"/>
              <w:spacing w:before="21" w:line="191" w:lineRule="exact"/>
              <w:ind w:left="57"/>
              <w:jc w:val="both"/>
              <w:rPr>
                <w:sz w:val="17"/>
              </w:rPr>
            </w:pPr>
            <w:r>
              <w:rPr>
                <w:color w:val="231F20"/>
                <w:w w:val="105"/>
                <w:sz w:val="17"/>
              </w:rPr>
              <w:t>0.8 D0</w:t>
            </w:r>
          </w:p>
        </w:tc>
        <w:tc>
          <w:tcPr>
            <w:tcW w:w="850" w:type="dxa"/>
          </w:tcPr>
          <w:p w14:paraId="1175A441" w14:textId="77777777" w:rsidR="00BF7390" w:rsidRDefault="00BF7390" w:rsidP="00264BFD">
            <w:pPr>
              <w:pStyle w:val="TableParagraph"/>
              <w:spacing w:before="21" w:line="191" w:lineRule="exact"/>
              <w:ind w:left="57"/>
              <w:jc w:val="both"/>
              <w:rPr>
                <w:sz w:val="17"/>
              </w:rPr>
            </w:pPr>
            <w:r>
              <w:rPr>
                <w:color w:val="231F20"/>
                <w:w w:val="104"/>
                <w:sz w:val="17"/>
              </w:rPr>
              <w:t>–</w:t>
            </w:r>
          </w:p>
        </w:tc>
      </w:tr>
      <w:tr w:rsidR="00BF7390" w14:paraId="09A97012" w14:textId="77777777" w:rsidTr="00C55A20">
        <w:trPr>
          <w:trHeight w:val="232"/>
        </w:trPr>
        <w:tc>
          <w:tcPr>
            <w:tcW w:w="850" w:type="dxa"/>
          </w:tcPr>
          <w:p w14:paraId="34A83B6C" w14:textId="77777777" w:rsidR="00BF7390" w:rsidRDefault="00BF7390" w:rsidP="00264BFD">
            <w:pPr>
              <w:pStyle w:val="TableParagraph"/>
              <w:spacing w:before="21" w:line="191" w:lineRule="exact"/>
              <w:ind w:left="38" w:right="33"/>
              <w:jc w:val="both"/>
              <w:rPr>
                <w:sz w:val="17"/>
              </w:rPr>
            </w:pPr>
            <w:r>
              <w:rPr>
                <w:color w:val="231F20"/>
                <w:sz w:val="17"/>
              </w:rPr>
              <w:t>L2</w:t>
            </w:r>
          </w:p>
        </w:tc>
        <w:tc>
          <w:tcPr>
            <w:tcW w:w="1984" w:type="dxa"/>
          </w:tcPr>
          <w:p w14:paraId="34FC6D49" w14:textId="77777777" w:rsidR="00BF7390" w:rsidRDefault="00BF7390" w:rsidP="00264BFD">
            <w:pPr>
              <w:pStyle w:val="TableParagraph"/>
              <w:spacing w:before="21" w:line="191" w:lineRule="exact"/>
              <w:ind w:left="57"/>
              <w:jc w:val="both"/>
              <w:rPr>
                <w:sz w:val="17"/>
              </w:rPr>
            </w:pPr>
            <w:r>
              <w:rPr>
                <w:color w:val="231F20"/>
                <w:sz w:val="17"/>
              </w:rPr>
              <w:t xml:space="preserve">A dan G </w:t>
            </w:r>
            <w:proofErr w:type="spellStart"/>
            <w:r>
              <w:rPr>
                <w:color w:val="231F20"/>
                <w:sz w:val="17"/>
              </w:rPr>
              <w:t>uzunluk</w:t>
            </w:r>
            <w:proofErr w:type="spellEnd"/>
          </w:p>
        </w:tc>
        <w:tc>
          <w:tcPr>
            <w:tcW w:w="567" w:type="dxa"/>
          </w:tcPr>
          <w:p w14:paraId="52F95532" w14:textId="77777777" w:rsidR="00BF7390" w:rsidRDefault="00BF7390" w:rsidP="00264BFD">
            <w:pPr>
              <w:pStyle w:val="TableParagraph"/>
              <w:spacing w:before="21" w:line="191" w:lineRule="exact"/>
              <w:ind w:left="195"/>
              <w:jc w:val="both"/>
              <w:rPr>
                <w:sz w:val="17"/>
              </w:rPr>
            </w:pPr>
            <w:r>
              <w:rPr>
                <w:color w:val="231F20"/>
                <w:sz w:val="17"/>
              </w:rPr>
              <w:t>D3</w:t>
            </w:r>
          </w:p>
        </w:tc>
        <w:tc>
          <w:tcPr>
            <w:tcW w:w="2551" w:type="dxa"/>
          </w:tcPr>
          <w:p w14:paraId="42464A89" w14:textId="77777777" w:rsidR="00BF7390" w:rsidRDefault="00BF7390" w:rsidP="00264BFD">
            <w:pPr>
              <w:pStyle w:val="TableParagraph"/>
              <w:spacing w:before="21" w:line="191" w:lineRule="exact"/>
              <w:ind w:left="57"/>
              <w:jc w:val="both"/>
              <w:rPr>
                <w:sz w:val="17"/>
              </w:rPr>
            </w:pPr>
            <w:proofErr w:type="spellStart"/>
            <w:r>
              <w:rPr>
                <w:color w:val="231F20"/>
                <w:w w:val="105"/>
                <w:sz w:val="17"/>
              </w:rPr>
              <w:t>Başın</w:t>
            </w:r>
            <w:proofErr w:type="spellEnd"/>
            <w:r>
              <w:rPr>
                <w:color w:val="231F20"/>
                <w:w w:val="105"/>
                <w:sz w:val="17"/>
              </w:rPr>
              <w:t xml:space="preserve"> </w:t>
            </w:r>
            <w:proofErr w:type="spellStart"/>
            <w:r>
              <w:rPr>
                <w:color w:val="231F20"/>
                <w:w w:val="105"/>
                <w:sz w:val="17"/>
              </w:rPr>
              <w:t>sonu</w:t>
            </w:r>
            <w:proofErr w:type="spellEnd"/>
          </w:p>
        </w:tc>
        <w:tc>
          <w:tcPr>
            <w:tcW w:w="850" w:type="dxa"/>
          </w:tcPr>
          <w:p w14:paraId="1DA64EC6" w14:textId="77777777" w:rsidR="00BF7390" w:rsidRDefault="00BF7390" w:rsidP="00264BFD">
            <w:pPr>
              <w:pStyle w:val="TableParagraph"/>
              <w:spacing w:before="21" w:line="191" w:lineRule="exact"/>
              <w:ind w:left="57"/>
              <w:jc w:val="both"/>
              <w:rPr>
                <w:sz w:val="17"/>
              </w:rPr>
            </w:pPr>
            <w:r>
              <w:rPr>
                <w:color w:val="231F20"/>
                <w:w w:val="104"/>
                <w:sz w:val="17"/>
              </w:rPr>
              <w:t>–</w:t>
            </w:r>
          </w:p>
        </w:tc>
        <w:tc>
          <w:tcPr>
            <w:tcW w:w="850" w:type="dxa"/>
          </w:tcPr>
          <w:p w14:paraId="1028D614" w14:textId="77777777" w:rsidR="00BF7390" w:rsidRDefault="00BF7390" w:rsidP="00264BFD">
            <w:pPr>
              <w:pStyle w:val="TableParagraph"/>
              <w:spacing w:before="21" w:line="191" w:lineRule="exact"/>
              <w:ind w:left="57"/>
              <w:jc w:val="both"/>
              <w:rPr>
                <w:sz w:val="17"/>
              </w:rPr>
            </w:pPr>
            <w:r>
              <w:rPr>
                <w:color w:val="231F20"/>
                <w:w w:val="104"/>
                <w:sz w:val="17"/>
              </w:rPr>
              <w:t>–</w:t>
            </w:r>
          </w:p>
        </w:tc>
      </w:tr>
      <w:tr w:rsidR="00BF7390" w14:paraId="1B604AE4" w14:textId="77777777" w:rsidTr="00C55A20">
        <w:trPr>
          <w:trHeight w:val="229"/>
        </w:trPr>
        <w:tc>
          <w:tcPr>
            <w:tcW w:w="850" w:type="dxa"/>
          </w:tcPr>
          <w:p w14:paraId="443D1BDC" w14:textId="77777777" w:rsidR="00BF7390" w:rsidRDefault="00BF7390" w:rsidP="00264BFD">
            <w:pPr>
              <w:pStyle w:val="TableParagraph"/>
              <w:spacing w:before="21" w:line="188" w:lineRule="exact"/>
              <w:ind w:left="38" w:right="33"/>
              <w:jc w:val="both"/>
              <w:rPr>
                <w:sz w:val="17"/>
              </w:rPr>
            </w:pPr>
            <w:r>
              <w:rPr>
                <w:color w:val="231F20"/>
                <w:sz w:val="17"/>
              </w:rPr>
              <w:t>1/2L2</w:t>
            </w:r>
          </w:p>
        </w:tc>
        <w:tc>
          <w:tcPr>
            <w:tcW w:w="1984" w:type="dxa"/>
          </w:tcPr>
          <w:p w14:paraId="77629F09" w14:textId="77777777" w:rsidR="00BF7390" w:rsidRDefault="00BF7390" w:rsidP="00264BFD">
            <w:pPr>
              <w:pStyle w:val="TableParagraph"/>
              <w:spacing w:before="21" w:line="188" w:lineRule="exact"/>
              <w:ind w:left="57"/>
              <w:jc w:val="both"/>
              <w:rPr>
                <w:sz w:val="17"/>
              </w:rPr>
            </w:pPr>
            <w:r>
              <w:rPr>
                <w:color w:val="231F20"/>
                <w:sz w:val="17"/>
              </w:rPr>
              <w:t xml:space="preserve">L2 </w:t>
            </w:r>
            <w:proofErr w:type="spellStart"/>
            <w:r>
              <w:rPr>
                <w:color w:val="231F20"/>
                <w:sz w:val="17"/>
              </w:rPr>
              <w:t>yarısı</w:t>
            </w:r>
            <w:proofErr w:type="spellEnd"/>
          </w:p>
        </w:tc>
        <w:tc>
          <w:tcPr>
            <w:tcW w:w="567" w:type="dxa"/>
          </w:tcPr>
          <w:p w14:paraId="1D7C0D7D" w14:textId="77777777" w:rsidR="00BF7390" w:rsidRDefault="00BF7390" w:rsidP="00264BFD">
            <w:pPr>
              <w:pStyle w:val="TableParagraph"/>
              <w:spacing w:before="21" w:line="188" w:lineRule="exact"/>
              <w:ind w:left="195"/>
              <w:jc w:val="both"/>
              <w:rPr>
                <w:sz w:val="17"/>
              </w:rPr>
            </w:pPr>
            <w:r>
              <w:rPr>
                <w:color w:val="231F20"/>
                <w:sz w:val="17"/>
              </w:rPr>
              <w:t>D4</w:t>
            </w:r>
          </w:p>
        </w:tc>
        <w:tc>
          <w:tcPr>
            <w:tcW w:w="2551" w:type="dxa"/>
            <w:tcBorders>
              <w:bottom w:val="single" w:sz="4" w:space="0" w:color="231F20"/>
            </w:tcBorders>
          </w:tcPr>
          <w:p w14:paraId="3B1E3992" w14:textId="77777777" w:rsidR="00BF7390" w:rsidRDefault="00BF7390" w:rsidP="00264BFD">
            <w:pPr>
              <w:pStyle w:val="TableParagraph"/>
              <w:spacing w:before="21" w:line="188" w:lineRule="exact"/>
              <w:ind w:left="57"/>
              <w:jc w:val="both"/>
              <w:rPr>
                <w:sz w:val="17"/>
              </w:rPr>
            </w:pPr>
            <w:proofErr w:type="spellStart"/>
            <w:r>
              <w:rPr>
                <w:color w:val="231F20"/>
                <w:w w:val="105"/>
                <w:sz w:val="17"/>
              </w:rPr>
              <w:t>Başın</w:t>
            </w:r>
            <w:proofErr w:type="spellEnd"/>
            <w:r>
              <w:rPr>
                <w:color w:val="231F20"/>
                <w:w w:val="105"/>
                <w:sz w:val="17"/>
              </w:rPr>
              <w:t xml:space="preserve"> </w:t>
            </w:r>
            <w:proofErr w:type="spellStart"/>
            <w:r>
              <w:rPr>
                <w:color w:val="231F20"/>
                <w:w w:val="105"/>
                <w:sz w:val="17"/>
              </w:rPr>
              <w:t>arka</w:t>
            </w:r>
            <w:proofErr w:type="spellEnd"/>
            <w:r>
              <w:rPr>
                <w:color w:val="231F20"/>
                <w:w w:val="105"/>
                <w:sz w:val="17"/>
              </w:rPr>
              <w:t xml:space="preserve"> </w:t>
            </w:r>
            <w:proofErr w:type="spellStart"/>
            <w:r>
              <w:rPr>
                <w:color w:val="231F20"/>
                <w:w w:val="105"/>
                <w:sz w:val="17"/>
              </w:rPr>
              <w:t>tarafı</w:t>
            </w:r>
            <w:proofErr w:type="spellEnd"/>
          </w:p>
        </w:tc>
        <w:tc>
          <w:tcPr>
            <w:tcW w:w="850" w:type="dxa"/>
          </w:tcPr>
          <w:p w14:paraId="1193629E" w14:textId="77777777" w:rsidR="00BF7390" w:rsidRDefault="00BF7390" w:rsidP="00264BFD">
            <w:pPr>
              <w:pStyle w:val="TableParagraph"/>
              <w:spacing w:before="21" w:line="188" w:lineRule="exact"/>
              <w:ind w:left="57"/>
              <w:jc w:val="both"/>
              <w:rPr>
                <w:sz w:val="17"/>
              </w:rPr>
            </w:pPr>
            <w:r>
              <w:rPr>
                <w:color w:val="231F20"/>
                <w:w w:val="104"/>
                <w:sz w:val="17"/>
              </w:rPr>
              <w:t>–</w:t>
            </w:r>
          </w:p>
        </w:tc>
        <w:tc>
          <w:tcPr>
            <w:tcW w:w="850" w:type="dxa"/>
          </w:tcPr>
          <w:p w14:paraId="5E3B134D" w14:textId="77777777" w:rsidR="00BF7390" w:rsidRDefault="00BF7390" w:rsidP="00264BFD">
            <w:pPr>
              <w:pStyle w:val="TableParagraph"/>
              <w:spacing w:before="21" w:line="188" w:lineRule="exact"/>
              <w:ind w:left="57"/>
              <w:jc w:val="both"/>
              <w:rPr>
                <w:sz w:val="17"/>
              </w:rPr>
            </w:pPr>
            <w:r>
              <w:rPr>
                <w:color w:val="231F20"/>
                <w:w w:val="105"/>
                <w:sz w:val="17"/>
              </w:rPr>
              <w:t>D3-2.5mm</w:t>
            </w:r>
          </w:p>
        </w:tc>
      </w:tr>
      <w:tr w:rsidR="00BF7390" w14:paraId="52FC38DB" w14:textId="77777777" w:rsidTr="00C55A20">
        <w:trPr>
          <w:trHeight w:val="227"/>
        </w:trPr>
        <w:tc>
          <w:tcPr>
            <w:tcW w:w="850" w:type="dxa"/>
          </w:tcPr>
          <w:p w14:paraId="5825BF1B" w14:textId="77777777" w:rsidR="00BF7390" w:rsidRDefault="00BF7390" w:rsidP="00264BFD">
            <w:pPr>
              <w:pStyle w:val="TableParagraph"/>
              <w:spacing w:before="18" w:line="188" w:lineRule="exact"/>
              <w:ind w:left="38" w:right="33"/>
              <w:jc w:val="both"/>
              <w:rPr>
                <w:sz w:val="17"/>
              </w:rPr>
            </w:pPr>
            <w:r>
              <w:rPr>
                <w:color w:val="231F20"/>
                <w:w w:val="105"/>
                <w:sz w:val="17"/>
              </w:rPr>
              <w:t>L3</w:t>
            </w:r>
          </w:p>
        </w:tc>
        <w:tc>
          <w:tcPr>
            <w:tcW w:w="1984" w:type="dxa"/>
          </w:tcPr>
          <w:p w14:paraId="3B214414" w14:textId="77777777" w:rsidR="00BF7390" w:rsidRDefault="00BF7390" w:rsidP="00264BFD">
            <w:pPr>
              <w:pStyle w:val="TableParagraph"/>
              <w:spacing w:before="18" w:line="188" w:lineRule="exact"/>
              <w:ind w:left="57"/>
              <w:jc w:val="both"/>
              <w:rPr>
                <w:sz w:val="17"/>
              </w:rPr>
            </w:pPr>
            <w:r>
              <w:rPr>
                <w:color w:val="231F20"/>
                <w:sz w:val="17"/>
              </w:rPr>
              <w:t>Baş</w:t>
            </w:r>
          </w:p>
        </w:tc>
        <w:tc>
          <w:tcPr>
            <w:tcW w:w="567" w:type="dxa"/>
          </w:tcPr>
          <w:p w14:paraId="063D81DF" w14:textId="77777777" w:rsidR="00BF7390" w:rsidRDefault="00BF7390" w:rsidP="00264BFD">
            <w:pPr>
              <w:pStyle w:val="TableParagraph"/>
              <w:spacing w:before="18" w:line="188" w:lineRule="exact"/>
              <w:ind w:left="195"/>
              <w:jc w:val="both"/>
              <w:rPr>
                <w:sz w:val="17"/>
              </w:rPr>
            </w:pPr>
            <w:r>
              <w:rPr>
                <w:color w:val="231F20"/>
                <w:sz w:val="17"/>
              </w:rPr>
              <w:t>D5</w:t>
            </w:r>
          </w:p>
        </w:tc>
        <w:tc>
          <w:tcPr>
            <w:tcW w:w="2551" w:type="dxa"/>
            <w:tcBorders>
              <w:top w:val="single" w:sz="4" w:space="0" w:color="231F20"/>
              <w:bottom w:val="single" w:sz="4" w:space="0" w:color="231F20"/>
            </w:tcBorders>
          </w:tcPr>
          <w:p w14:paraId="00ABE9E2" w14:textId="77777777" w:rsidR="00BF7390" w:rsidRPr="00E51576" w:rsidRDefault="00BF7390" w:rsidP="00264BFD">
            <w:pPr>
              <w:pStyle w:val="TableParagraph"/>
              <w:spacing w:before="18" w:line="188" w:lineRule="exact"/>
              <w:ind w:left="57"/>
              <w:jc w:val="both"/>
              <w:rPr>
                <w:sz w:val="17"/>
                <w:lang w:val="es-ES"/>
              </w:rPr>
            </w:pPr>
            <w:proofErr w:type="spellStart"/>
            <w:r w:rsidRPr="00E51576">
              <w:rPr>
                <w:color w:val="231F20"/>
                <w:sz w:val="17"/>
                <w:lang w:val="es-ES"/>
              </w:rPr>
              <w:t>Başın</w:t>
            </w:r>
            <w:proofErr w:type="spellEnd"/>
            <w:r w:rsidRPr="00E51576">
              <w:rPr>
                <w:color w:val="231F20"/>
                <w:sz w:val="17"/>
                <w:lang w:val="es-ES"/>
              </w:rPr>
              <w:t xml:space="preserve"> A dan G ye </w:t>
            </w:r>
            <w:proofErr w:type="spellStart"/>
            <w:r w:rsidRPr="00E51576">
              <w:rPr>
                <w:color w:val="231F20"/>
                <w:sz w:val="17"/>
                <w:lang w:val="es-ES"/>
              </w:rPr>
              <w:t>uzunluk</w:t>
            </w:r>
            <w:proofErr w:type="spellEnd"/>
            <w:r w:rsidRPr="00E51576">
              <w:rPr>
                <w:color w:val="231F20"/>
                <w:sz w:val="17"/>
                <w:lang w:val="es-ES"/>
              </w:rPr>
              <w:t xml:space="preserve"> </w:t>
            </w:r>
            <w:proofErr w:type="spellStart"/>
            <w:r w:rsidRPr="00E51576">
              <w:rPr>
                <w:color w:val="231F20"/>
                <w:sz w:val="17"/>
                <w:lang w:val="es-ES"/>
              </w:rPr>
              <w:t>yar</w:t>
            </w:r>
            <w:proofErr w:type="spellEnd"/>
            <w:r w:rsidRPr="00E51576">
              <w:rPr>
                <w:color w:val="231F20"/>
                <w:sz w:val="17"/>
                <w:lang w:val="es-ES"/>
              </w:rPr>
              <w:t>.</w:t>
            </w:r>
          </w:p>
        </w:tc>
        <w:tc>
          <w:tcPr>
            <w:tcW w:w="850" w:type="dxa"/>
          </w:tcPr>
          <w:p w14:paraId="5E383A79" w14:textId="77777777" w:rsidR="00BF7390" w:rsidRDefault="00BF7390" w:rsidP="00264BFD">
            <w:pPr>
              <w:pStyle w:val="TableParagraph"/>
              <w:spacing w:before="18" w:line="188" w:lineRule="exact"/>
              <w:ind w:left="57"/>
              <w:jc w:val="both"/>
              <w:rPr>
                <w:sz w:val="17"/>
              </w:rPr>
            </w:pPr>
            <w:r>
              <w:rPr>
                <w:color w:val="231F20"/>
                <w:w w:val="105"/>
                <w:sz w:val="17"/>
              </w:rPr>
              <w:t>0.9 D0</w:t>
            </w:r>
          </w:p>
        </w:tc>
        <w:tc>
          <w:tcPr>
            <w:tcW w:w="850" w:type="dxa"/>
          </w:tcPr>
          <w:p w14:paraId="2E2816B7" w14:textId="77777777" w:rsidR="00BF7390" w:rsidRDefault="00BF7390" w:rsidP="00264BFD">
            <w:pPr>
              <w:pStyle w:val="TableParagraph"/>
              <w:spacing w:before="18" w:line="188" w:lineRule="exact"/>
              <w:ind w:left="57"/>
              <w:jc w:val="both"/>
              <w:rPr>
                <w:sz w:val="17"/>
              </w:rPr>
            </w:pPr>
            <w:r>
              <w:rPr>
                <w:color w:val="231F20"/>
                <w:w w:val="104"/>
                <w:sz w:val="17"/>
              </w:rPr>
              <w:t>–</w:t>
            </w:r>
          </w:p>
        </w:tc>
      </w:tr>
      <w:tr w:rsidR="00BF7390" w14:paraId="7058BCE5" w14:textId="77777777" w:rsidTr="00C55A20">
        <w:trPr>
          <w:trHeight w:val="227"/>
        </w:trPr>
        <w:tc>
          <w:tcPr>
            <w:tcW w:w="850" w:type="dxa"/>
          </w:tcPr>
          <w:p w14:paraId="311E0340" w14:textId="77777777" w:rsidR="00BF7390" w:rsidRDefault="00BF7390" w:rsidP="00264BFD">
            <w:pPr>
              <w:pStyle w:val="TableParagraph"/>
              <w:spacing w:before="18" w:line="188" w:lineRule="exact"/>
              <w:ind w:left="38" w:right="33"/>
              <w:jc w:val="both"/>
              <w:rPr>
                <w:sz w:val="17"/>
              </w:rPr>
            </w:pPr>
            <w:r>
              <w:rPr>
                <w:color w:val="231F20"/>
                <w:sz w:val="17"/>
              </w:rPr>
              <w:t>L4</w:t>
            </w:r>
          </w:p>
        </w:tc>
        <w:tc>
          <w:tcPr>
            <w:tcW w:w="1984" w:type="dxa"/>
          </w:tcPr>
          <w:p w14:paraId="676F71FC" w14:textId="77777777" w:rsidR="00BF7390" w:rsidRDefault="00BF7390" w:rsidP="00264BFD">
            <w:pPr>
              <w:pStyle w:val="TableParagraph"/>
              <w:spacing w:before="18" w:line="188" w:lineRule="exact"/>
              <w:ind w:left="57"/>
              <w:jc w:val="both"/>
              <w:rPr>
                <w:sz w:val="17"/>
              </w:rPr>
            </w:pPr>
            <w:proofErr w:type="spellStart"/>
            <w:r>
              <w:rPr>
                <w:color w:val="231F20"/>
                <w:sz w:val="17"/>
              </w:rPr>
              <w:t>Kavrama</w:t>
            </w:r>
            <w:proofErr w:type="spellEnd"/>
          </w:p>
        </w:tc>
        <w:tc>
          <w:tcPr>
            <w:tcW w:w="567" w:type="dxa"/>
          </w:tcPr>
          <w:p w14:paraId="3974B22E" w14:textId="77777777" w:rsidR="00BF7390" w:rsidRDefault="00BF7390" w:rsidP="00264BFD">
            <w:pPr>
              <w:pStyle w:val="TableParagraph"/>
              <w:spacing w:before="18" w:line="188" w:lineRule="exact"/>
              <w:ind w:left="195"/>
              <w:jc w:val="both"/>
              <w:rPr>
                <w:sz w:val="17"/>
              </w:rPr>
            </w:pPr>
            <w:r>
              <w:rPr>
                <w:color w:val="231F20"/>
                <w:sz w:val="17"/>
              </w:rPr>
              <w:t>D6</w:t>
            </w:r>
          </w:p>
        </w:tc>
        <w:tc>
          <w:tcPr>
            <w:tcW w:w="2551" w:type="dxa"/>
            <w:tcBorders>
              <w:top w:val="single" w:sz="4" w:space="0" w:color="231F20"/>
              <w:bottom w:val="single" w:sz="4" w:space="0" w:color="231F20"/>
            </w:tcBorders>
          </w:tcPr>
          <w:p w14:paraId="4CE45C30" w14:textId="77777777" w:rsidR="00BF7390" w:rsidRDefault="00BF7390" w:rsidP="00264BFD">
            <w:pPr>
              <w:pStyle w:val="TableParagraph"/>
              <w:spacing w:before="18" w:line="188" w:lineRule="exact"/>
              <w:ind w:left="57"/>
              <w:jc w:val="both"/>
              <w:rPr>
                <w:sz w:val="17"/>
              </w:rPr>
            </w:pPr>
            <w:proofErr w:type="spellStart"/>
            <w:r>
              <w:rPr>
                <w:color w:val="231F20"/>
                <w:sz w:val="17"/>
              </w:rPr>
              <w:t>Tutma</w:t>
            </w:r>
            <w:proofErr w:type="spellEnd"/>
            <w:r>
              <w:rPr>
                <w:color w:val="231F20"/>
                <w:sz w:val="17"/>
              </w:rPr>
              <w:t xml:space="preserve"> </w:t>
            </w:r>
            <w:proofErr w:type="spellStart"/>
            <w:r>
              <w:rPr>
                <w:color w:val="231F20"/>
                <w:sz w:val="17"/>
              </w:rPr>
              <w:t>yerinin</w:t>
            </w:r>
            <w:proofErr w:type="spellEnd"/>
            <w:r>
              <w:rPr>
                <w:color w:val="231F20"/>
                <w:sz w:val="17"/>
              </w:rPr>
              <w:t xml:space="preserve"> </w:t>
            </w:r>
            <w:proofErr w:type="spellStart"/>
            <w:r>
              <w:rPr>
                <w:color w:val="231F20"/>
                <w:sz w:val="17"/>
              </w:rPr>
              <w:t>üst</w:t>
            </w:r>
            <w:proofErr w:type="spellEnd"/>
            <w:r>
              <w:rPr>
                <w:color w:val="231F20"/>
                <w:sz w:val="17"/>
              </w:rPr>
              <w:t xml:space="preserve"> </w:t>
            </w:r>
            <w:proofErr w:type="spellStart"/>
            <w:r>
              <w:rPr>
                <w:color w:val="231F20"/>
                <w:sz w:val="17"/>
              </w:rPr>
              <w:t>kısmı</w:t>
            </w:r>
            <w:proofErr w:type="spellEnd"/>
          </w:p>
        </w:tc>
        <w:tc>
          <w:tcPr>
            <w:tcW w:w="850" w:type="dxa"/>
          </w:tcPr>
          <w:p w14:paraId="6FB1703B" w14:textId="77777777" w:rsidR="00BF7390" w:rsidRDefault="00BF7390" w:rsidP="00264BFD">
            <w:pPr>
              <w:pStyle w:val="TableParagraph"/>
              <w:spacing w:before="18" w:line="188" w:lineRule="exact"/>
              <w:ind w:left="57"/>
              <w:jc w:val="both"/>
              <w:rPr>
                <w:sz w:val="17"/>
              </w:rPr>
            </w:pPr>
            <w:r>
              <w:rPr>
                <w:color w:val="231F20"/>
                <w:w w:val="105"/>
                <w:sz w:val="17"/>
              </w:rPr>
              <w:t>D0+8mm</w:t>
            </w:r>
          </w:p>
        </w:tc>
        <w:tc>
          <w:tcPr>
            <w:tcW w:w="850" w:type="dxa"/>
          </w:tcPr>
          <w:p w14:paraId="052B7CA0" w14:textId="77777777" w:rsidR="00BF7390" w:rsidRDefault="00BF7390" w:rsidP="00264BFD">
            <w:pPr>
              <w:pStyle w:val="TableParagraph"/>
              <w:spacing w:before="18" w:line="188" w:lineRule="exact"/>
              <w:ind w:left="57"/>
              <w:jc w:val="both"/>
              <w:rPr>
                <w:sz w:val="17"/>
              </w:rPr>
            </w:pPr>
            <w:r>
              <w:rPr>
                <w:color w:val="231F20"/>
                <w:w w:val="104"/>
                <w:sz w:val="17"/>
              </w:rPr>
              <w:t>–</w:t>
            </w:r>
          </w:p>
        </w:tc>
      </w:tr>
      <w:tr w:rsidR="00BF7390" w14:paraId="679A8B9D" w14:textId="77777777" w:rsidTr="00C55A20">
        <w:trPr>
          <w:trHeight w:val="227"/>
        </w:trPr>
        <w:tc>
          <w:tcPr>
            <w:tcW w:w="850" w:type="dxa"/>
          </w:tcPr>
          <w:p w14:paraId="175394EE" w14:textId="77777777" w:rsidR="00BF7390" w:rsidRDefault="00BF7390" w:rsidP="00264BFD">
            <w:pPr>
              <w:pStyle w:val="TableParagraph"/>
              <w:spacing w:before="0"/>
              <w:ind w:left="0"/>
              <w:jc w:val="both"/>
              <w:rPr>
                <w:rFonts w:ascii="Times New Roman"/>
                <w:sz w:val="16"/>
              </w:rPr>
            </w:pPr>
          </w:p>
        </w:tc>
        <w:tc>
          <w:tcPr>
            <w:tcW w:w="1984" w:type="dxa"/>
          </w:tcPr>
          <w:p w14:paraId="7C852C20" w14:textId="77777777" w:rsidR="00BF7390" w:rsidRDefault="00BF7390" w:rsidP="00264BFD">
            <w:pPr>
              <w:pStyle w:val="TableParagraph"/>
              <w:spacing w:before="0"/>
              <w:ind w:left="0"/>
              <w:jc w:val="both"/>
              <w:rPr>
                <w:rFonts w:ascii="Times New Roman"/>
                <w:sz w:val="16"/>
              </w:rPr>
            </w:pPr>
          </w:p>
        </w:tc>
        <w:tc>
          <w:tcPr>
            <w:tcW w:w="567" w:type="dxa"/>
          </w:tcPr>
          <w:p w14:paraId="1BFAB446" w14:textId="77777777" w:rsidR="00BF7390" w:rsidRDefault="00BF7390" w:rsidP="00264BFD">
            <w:pPr>
              <w:pStyle w:val="TableParagraph"/>
              <w:spacing w:before="18" w:line="188" w:lineRule="exact"/>
              <w:ind w:left="195"/>
              <w:jc w:val="both"/>
              <w:rPr>
                <w:sz w:val="17"/>
              </w:rPr>
            </w:pPr>
            <w:r>
              <w:rPr>
                <w:color w:val="231F20"/>
                <w:sz w:val="17"/>
              </w:rPr>
              <w:t>D7</w:t>
            </w:r>
          </w:p>
        </w:tc>
        <w:tc>
          <w:tcPr>
            <w:tcW w:w="2551" w:type="dxa"/>
            <w:tcBorders>
              <w:top w:val="single" w:sz="4" w:space="0" w:color="231F20"/>
              <w:bottom w:val="single" w:sz="4" w:space="0" w:color="231F20"/>
            </w:tcBorders>
          </w:tcPr>
          <w:p w14:paraId="7BE2A397" w14:textId="77777777" w:rsidR="00BF7390" w:rsidRDefault="00BF7390" w:rsidP="00264BFD">
            <w:pPr>
              <w:pStyle w:val="TableParagraph"/>
              <w:spacing w:before="18" w:line="188" w:lineRule="exact"/>
              <w:ind w:left="57"/>
              <w:jc w:val="both"/>
              <w:rPr>
                <w:sz w:val="17"/>
              </w:rPr>
            </w:pPr>
            <w:proofErr w:type="spellStart"/>
            <w:r>
              <w:rPr>
                <w:color w:val="231F20"/>
                <w:w w:val="105"/>
                <w:sz w:val="17"/>
              </w:rPr>
              <w:t>Kuyruktan</w:t>
            </w:r>
            <w:proofErr w:type="spellEnd"/>
            <w:r>
              <w:rPr>
                <w:color w:val="231F20"/>
                <w:w w:val="105"/>
                <w:sz w:val="17"/>
              </w:rPr>
              <w:t xml:space="preserve"> A G ye </w:t>
            </w:r>
            <w:proofErr w:type="spellStart"/>
            <w:r>
              <w:rPr>
                <w:color w:val="231F20"/>
                <w:w w:val="105"/>
                <w:sz w:val="17"/>
              </w:rPr>
              <w:t>olan</w:t>
            </w:r>
            <w:proofErr w:type="spellEnd"/>
            <w:r>
              <w:rPr>
                <w:color w:val="231F20"/>
                <w:w w:val="105"/>
                <w:sz w:val="17"/>
              </w:rPr>
              <w:t xml:space="preserve"> </w:t>
            </w:r>
            <w:proofErr w:type="spellStart"/>
            <w:r>
              <w:rPr>
                <w:color w:val="231F20"/>
                <w:w w:val="105"/>
                <w:sz w:val="17"/>
              </w:rPr>
              <w:t>yol</w:t>
            </w:r>
            <w:proofErr w:type="spellEnd"/>
            <w:r>
              <w:rPr>
                <w:color w:val="231F20"/>
                <w:w w:val="105"/>
                <w:sz w:val="17"/>
              </w:rPr>
              <w:t xml:space="preserve"> yrs.</w:t>
            </w:r>
          </w:p>
        </w:tc>
        <w:tc>
          <w:tcPr>
            <w:tcW w:w="850" w:type="dxa"/>
          </w:tcPr>
          <w:p w14:paraId="40AAC09B" w14:textId="77777777" w:rsidR="00BF7390" w:rsidRDefault="00BF7390" w:rsidP="00264BFD">
            <w:pPr>
              <w:pStyle w:val="TableParagraph"/>
              <w:spacing w:before="18" w:line="188" w:lineRule="exact"/>
              <w:ind w:left="57"/>
              <w:jc w:val="both"/>
              <w:rPr>
                <w:sz w:val="17"/>
              </w:rPr>
            </w:pPr>
            <w:r>
              <w:rPr>
                <w:color w:val="231F20"/>
                <w:w w:val="104"/>
                <w:sz w:val="17"/>
              </w:rPr>
              <w:t>–</w:t>
            </w:r>
          </w:p>
        </w:tc>
        <w:tc>
          <w:tcPr>
            <w:tcW w:w="850" w:type="dxa"/>
          </w:tcPr>
          <w:p w14:paraId="71ABD1BF" w14:textId="77777777" w:rsidR="00BF7390" w:rsidRDefault="00BF7390" w:rsidP="00264BFD">
            <w:pPr>
              <w:pStyle w:val="TableParagraph"/>
              <w:spacing w:before="18" w:line="188" w:lineRule="exact"/>
              <w:ind w:left="57"/>
              <w:jc w:val="both"/>
              <w:rPr>
                <w:sz w:val="17"/>
              </w:rPr>
            </w:pPr>
            <w:r>
              <w:rPr>
                <w:color w:val="231F20"/>
                <w:w w:val="105"/>
                <w:sz w:val="17"/>
              </w:rPr>
              <w:t>0.9 D0</w:t>
            </w:r>
          </w:p>
        </w:tc>
      </w:tr>
      <w:tr w:rsidR="00BF7390" w14:paraId="2BDE071A" w14:textId="77777777" w:rsidTr="00C55A20">
        <w:trPr>
          <w:trHeight w:val="227"/>
        </w:trPr>
        <w:tc>
          <w:tcPr>
            <w:tcW w:w="850" w:type="dxa"/>
          </w:tcPr>
          <w:p w14:paraId="2EEAF05C" w14:textId="77777777" w:rsidR="00BF7390" w:rsidRDefault="00BF7390" w:rsidP="00264BFD">
            <w:pPr>
              <w:pStyle w:val="TableParagraph"/>
              <w:spacing w:before="0"/>
              <w:ind w:left="0"/>
              <w:jc w:val="both"/>
              <w:rPr>
                <w:rFonts w:ascii="Times New Roman"/>
                <w:sz w:val="16"/>
              </w:rPr>
            </w:pPr>
          </w:p>
        </w:tc>
        <w:tc>
          <w:tcPr>
            <w:tcW w:w="1984" w:type="dxa"/>
          </w:tcPr>
          <w:p w14:paraId="0613C999" w14:textId="77777777" w:rsidR="00BF7390" w:rsidRDefault="00BF7390" w:rsidP="00264BFD">
            <w:pPr>
              <w:pStyle w:val="TableParagraph"/>
              <w:spacing w:before="0"/>
              <w:ind w:left="0"/>
              <w:jc w:val="both"/>
              <w:rPr>
                <w:rFonts w:ascii="Times New Roman"/>
                <w:sz w:val="16"/>
              </w:rPr>
            </w:pPr>
          </w:p>
        </w:tc>
        <w:tc>
          <w:tcPr>
            <w:tcW w:w="567" w:type="dxa"/>
          </w:tcPr>
          <w:p w14:paraId="4029B3B2" w14:textId="77777777" w:rsidR="00BF7390" w:rsidRDefault="00BF7390" w:rsidP="00264BFD">
            <w:pPr>
              <w:pStyle w:val="TableParagraph"/>
              <w:spacing w:before="18" w:line="188" w:lineRule="exact"/>
              <w:ind w:left="195"/>
              <w:jc w:val="both"/>
              <w:rPr>
                <w:sz w:val="17"/>
              </w:rPr>
            </w:pPr>
            <w:r>
              <w:rPr>
                <w:color w:val="231F20"/>
                <w:sz w:val="17"/>
              </w:rPr>
              <w:t>D8</w:t>
            </w:r>
          </w:p>
        </w:tc>
        <w:tc>
          <w:tcPr>
            <w:tcW w:w="2551" w:type="dxa"/>
            <w:tcBorders>
              <w:top w:val="single" w:sz="4" w:space="0" w:color="231F20"/>
              <w:bottom w:val="single" w:sz="4" w:space="0" w:color="231F20"/>
            </w:tcBorders>
          </w:tcPr>
          <w:p w14:paraId="1ADF8796" w14:textId="77777777" w:rsidR="00BF7390" w:rsidRDefault="00BF7390" w:rsidP="00264BFD">
            <w:pPr>
              <w:pStyle w:val="TableParagraph"/>
              <w:spacing w:before="18" w:line="188" w:lineRule="exact"/>
              <w:ind w:left="57"/>
              <w:jc w:val="both"/>
              <w:rPr>
                <w:sz w:val="17"/>
              </w:rPr>
            </w:pPr>
            <w:proofErr w:type="spellStart"/>
            <w:r>
              <w:rPr>
                <w:color w:val="231F20"/>
                <w:w w:val="105"/>
                <w:sz w:val="17"/>
              </w:rPr>
              <w:t>Kuyruktan</w:t>
            </w:r>
            <w:proofErr w:type="spellEnd"/>
            <w:r>
              <w:rPr>
                <w:color w:val="231F20"/>
                <w:w w:val="105"/>
                <w:sz w:val="17"/>
              </w:rPr>
              <w:t xml:space="preserve"> 150mm </w:t>
            </w:r>
            <w:proofErr w:type="spellStart"/>
            <w:r>
              <w:rPr>
                <w:color w:val="231F20"/>
                <w:w w:val="105"/>
                <w:sz w:val="17"/>
              </w:rPr>
              <w:t>uzaklık</w:t>
            </w:r>
            <w:proofErr w:type="spellEnd"/>
          </w:p>
        </w:tc>
        <w:tc>
          <w:tcPr>
            <w:tcW w:w="850" w:type="dxa"/>
          </w:tcPr>
          <w:p w14:paraId="0C6149C1" w14:textId="77777777" w:rsidR="00BF7390" w:rsidRDefault="00BF7390" w:rsidP="00264BFD">
            <w:pPr>
              <w:pStyle w:val="TableParagraph"/>
              <w:spacing w:before="18" w:line="188" w:lineRule="exact"/>
              <w:ind w:left="57"/>
              <w:jc w:val="both"/>
              <w:rPr>
                <w:sz w:val="17"/>
              </w:rPr>
            </w:pPr>
            <w:r>
              <w:rPr>
                <w:color w:val="231F20"/>
                <w:w w:val="104"/>
                <w:sz w:val="17"/>
              </w:rPr>
              <w:t>–</w:t>
            </w:r>
          </w:p>
        </w:tc>
        <w:tc>
          <w:tcPr>
            <w:tcW w:w="850" w:type="dxa"/>
          </w:tcPr>
          <w:p w14:paraId="0B5736CD" w14:textId="77777777" w:rsidR="00BF7390" w:rsidRDefault="00BF7390" w:rsidP="00264BFD">
            <w:pPr>
              <w:pStyle w:val="TableParagraph"/>
              <w:spacing w:before="18" w:line="188" w:lineRule="exact"/>
              <w:ind w:left="57"/>
              <w:jc w:val="both"/>
              <w:rPr>
                <w:sz w:val="17"/>
              </w:rPr>
            </w:pPr>
            <w:r>
              <w:rPr>
                <w:color w:val="231F20"/>
                <w:w w:val="105"/>
                <w:sz w:val="17"/>
              </w:rPr>
              <w:t>0.4 D0</w:t>
            </w:r>
          </w:p>
        </w:tc>
      </w:tr>
      <w:tr w:rsidR="00BF7390" w14:paraId="271B70E7" w14:textId="77777777" w:rsidTr="00C55A20">
        <w:trPr>
          <w:trHeight w:val="227"/>
        </w:trPr>
        <w:tc>
          <w:tcPr>
            <w:tcW w:w="850" w:type="dxa"/>
          </w:tcPr>
          <w:p w14:paraId="7FC345DC" w14:textId="77777777" w:rsidR="00BF7390" w:rsidRDefault="00BF7390" w:rsidP="00264BFD">
            <w:pPr>
              <w:pStyle w:val="TableParagraph"/>
              <w:spacing w:before="18" w:line="188" w:lineRule="exact"/>
              <w:ind w:left="38" w:right="33"/>
              <w:jc w:val="both"/>
              <w:rPr>
                <w:sz w:val="17"/>
              </w:rPr>
            </w:pPr>
            <w:r>
              <w:rPr>
                <w:color w:val="231F20"/>
                <w:w w:val="105"/>
                <w:sz w:val="17"/>
              </w:rPr>
              <w:t>A dan G ye</w:t>
            </w:r>
          </w:p>
        </w:tc>
        <w:tc>
          <w:tcPr>
            <w:tcW w:w="1984" w:type="dxa"/>
            <w:tcBorders>
              <w:bottom w:val="single" w:sz="4" w:space="0" w:color="231F20"/>
            </w:tcBorders>
          </w:tcPr>
          <w:p w14:paraId="015C0BD3" w14:textId="77777777" w:rsidR="00BF7390" w:rsidRDefault="00BF7390" w:rsidP="00264BFD">
            <w:pPr>
              <w:pStyle w:val="TableParagraph"/>
              <w:spacing w:before="18" w:line="188" w:lineRule="exact"/>
              <w:ind w:left="57"/>
              <w:jc w:val="both"/>
              <w:rPr>
                <w:sz w:val="17"/>
              </w:rPr>
            </w:pPr>
            <w:proofErr w:type="spellStart"/>
            <w:r>
              <w:rPr>
                <w:color w:val="231F20"/>
                <w:sz w:val="17"/>
              </w:rPr>
              <w:t>Ağırlık</w:t>
            </w:r>
            <w:proofErr w:type="spellEnd"/>
            <w:r>
              <w:rPr>
                <w:color w:val="231F20"/>
                <w:sz w:val="17"/>
              </w:rPr>
              <w:t xml:space="preserve"> </w:t>
            </w:r>
            <w:proofErr w:type="spellStart"/>
            <w:r>
              <w:rPr>
                <w:color w:val="231F20"/>
                <w:sz w:val="17"/>
              </w:rPr>
              <w:t>merkezine</w:t>
            </w:r>
            <w:proofErr w:type="spellEnd"/>
          </w:p>
        </w:tc>
        <w:tc>
          <w:tcPr>
            <w:tcW w:w="567" w:type="dxa"/>
          </w:tcPr>
          <w:p w14:paraId="433E5DB7" w14:textId="77777777" w:rsidR="00BF7390" w:rsidRDefault="00BF7390" w:rsidP="00264BFD">
            <w:pPr>
              <w:pStyle w:val="TableParagraph"/>
              <w:spacing w:before="18" w:line="188" w:lineRule="exact"/>
              <w:ind w:left="195"/>
              <w:jc w:val="both"/>
              <w:rPr>
                <w:sz w:val="17"/>
              </w:rPr>
            </w:pPr>
            <w:r>
              <w:rPr>
                <w:color w:val="231F20"/>
                <w:sz w:val="17"/>
              </w:rPr>
              <w:t>D9</w:t>
            </w:r>
          </w:p>
        </w:tc>
        <w:tc>
          <w:tcPr>
            <w:tcW w:w="2551" w:type="dxa"/>
            <w:tcBorders>
              <w:top w:val="single" w:sz="4" w:space="0" w:color="231F20"/>
              <w:bottom w:val="single" w:sz="4" w:space="0" w:color="231F20"/>
            </w:tcBorders>
          </w:tcPr>
          <w:p w14:paraId="4A9E1AEF" w14:textId="77777777" w:rsidR="00BF7390" w:rsidRDefault="00BF7390" w:rsidP="00264BFD">
            <w:pPr>
              <w:pStyle w:val="TableParagraph"/>
              <w:spacing w:before="18" w:line="188" w:lineRule="exact"/>
              <w:ind w:left="57"/>
              <w:jc w:val="both"/>
              <w:rPr>
                <w:sz w:val="17"/>
              </w:rPr>
            </w:pPr>
            <w:proofErr w:type="spellStart"/>
            <w:r>
              <w:rPr>
                <w:color w:val="231F20"/>
                <w:w w:val="105"/>
                <w:sz w:val="17"/>
              </w:rPr>
              <w:t>Kuyruk</w:t>
            </w:r>
            <w:proofErr w:type="spellEnd"/>
          </w:p>
        </w:tc>
        <w:tc>
          <w:tcPr>
            <w:tcW w:w="850" w:type="dxa"/>
          </w:tcPr>
          <w:p w14:paraId="2E7C25E1" w14:textId="77777777" w:rsidR="00BF7390" w:rsidRDefault="00BF7390" w:rsidP="00264BFD">
            <w:pPr>
              <w:pStyle w:val="TableParagraph"/>
              <w:spacing w:before="18" w:line="188" w:lineRule="exact"/>
              <w:ind w:left="57"/>
              <w:jc w:val="both"/>
              <w:rPr>
                <w:sz w:val="17"/>
              </w:rPr>
            </w:pPr>
            <w:r>
              <w:rPr>
                <w:color w:val="231F20"/>
                <w:w w:val="104"/>
                <w:sz w:val="17"/>
              </w:rPr>
              <w:t>–</w:t>
            </w:r>
          </w:p>
        </w:tc>
        <w:tc>
          <w:tcPr>
            <w:tcW w:w="850" w:type="dxa"/>
          </w:tcPr>
          <w:p w14:paraId="6BC60785" w14:textId="77777777" w:rsidR="00BF7390" w:rsidRDefault="00BF7390" w:rsidP="00264BFD">
            <w:pPr>
              <w:pStyle w:val="TableParagraph"/>
              <w:spacing w:before="18" w:line="188" w:lineRule="exact"/>
              <w:ind w:left="57"/>
              <w:jc w:val="both"/>
              <w:rPr>
                <w:sz w:val="17"/>
              </w:rPr>
            </w:pPr>
            <w:r>
              <w:rPr>
                <w:color w:val="231F20"/>
                <w:w w:val="105"/>
                <w:sz w:val="17"/>
              </w:rPr>
              <w:t>3.5mm</w:t>
            </w:r>
          </w:p>
        </w:tc>
      </w:tr>
      <w:tr w:rsidR="00BF7390" w14:paraId="0CB795E0" w14:textId="77777777" w:rsidTr="00C55A20">
        <w:trPr>
          <w:trHeight w:val="227"/>
        </w:trPr>
        <w:tc>
          <w:tcPr>
            <w:tcW w:w="7652" w:type="dxa"/>
            <w:gridSpan w:val="6"/>
            <w:tcBorders>
              <w:top w:val="single" w:sz="4" w:space="0" w:color="231F20"/>
              <w:bottom w:val="single" w:sz="4" w:space="0" w:color="231F20"/>
            </w:tcBorders>
          </w:tcPr>
          <w:p w14:paraId="62C723DC" w14:textId="2A50B5E2" w:rsidR="00BF7390" w:rsidRPr="00BF7390" w:rsidRDefault="00A51406" w:rsidP="00264BFD">
            <w:pPr>
              <w:pStyle w:val="TableParagraph"/>
              <w:spacing w:before="18" w:line="188" w:lineRule="exact"/>
              <w:jc w:val="both"/>
              <w:rPr>
                <w:i/>
                <w:iCs/>
                <w:sz w:val="17"/>
                <w:lang w:val="tr-TR"/>
              </w:rPr>
            </w:pPr>
            <w:r w:rsidRPr="00A51406">
              <w:rPr>
                <w:i/>
                <w:iCs/>
                <w:color w:val="FF0000"/>
                <w:sz w:val="17"/>
                <w:lang w:val="tr-TR"/>
              </w:rPr>
              <w:t>Not: Tüm çap ölçümleri 0,1 mm'den fazla olmayan bir belirsizlikle yapılmalıdır.</w:t>
            </w:r>
          </w:p>
        </w:tc>
      </w:tr>
    </w:tbl>
    <w:p w14:paraId="461E3085" w14:textId="22E580E9" w:rsidR="00BF7390" w:rsidRDefault="00BF7390" w:rsidP="00264BFD">
      <w:pPr>
        <w:spacing w:after="0" w:line="240" w:lineRule="auto"/>
        <w:jc w:val="both"/>
        <w:rPr>
          <w:rFonts w:eastAsia="Arial Narrow" w:cstheme="minorHAnsi"/>
          <w:color w:val="000000" w:themeColor="text1"/>
          <w:kern w:val="0"/>
          <w:lang w:eastAsia="en-GB" w:bidi="en-GB"/>
          <w14:ligatures w14:val="none"/>
        </w:rPr>
      </w:pPr>
    </w:p>
    <w:p w14:paraId="4D05F9E3" w14:textId="77777777" w:rsidR="00541E5F" w:rsidRPr="00541E5F" w:rsidRDefault="00541E5F" w:rsidP="00264BFD">
      <w:pPr>
        <w:spacing w:after="0" w:line="240" w:lineRule="auto"/>
        <w:jc w:val="both"/>
        <w:rPr>
          <w:rFonts w:eastAsia="Arial Narrow" w:cstheme="minorHAnsi"/>
          <w:color w:val="000000" w:themeColor="text1"/>
          <w:kern w:val="0"/>
          <w:lang w:eastAsia="en-GB" w:bidi="en-GB"/>
          <w14:ligatures w14:val="none"/>
        </w:rPr>
      </w:pPr>
      <w:r w:rsidRPr="00541E5F">
        <w:rPr>
          <w:rFonts w:eastAsia="Arial Narrow" w:cstheme="minorHAnsi"/>
          <w:b/>
          <w:bCs/>
          <w:color w:val="000000" w:themeColor="text1"/>
          <w:kern w:val="0"/>
          <w:lang w:eastAsia="en-GB" w:bidi="en-GB"/>
          <w14:ligatures w14:val="none"/>
        </w:rPr>
        <w:t>45</w:t>
      </w:r>
      <w:r>
        <w:rPr>
          <w:rFonts w:eastAsia="Arial Narrow" w:cstheme="minorHAnsi"/>
          <w:color w:val="000000" w:themeColor="text1"/>
          <w:kern w:val="0"/>
          <w:lang w:eastAsia="en-GB" w:bidi="en-GB"/>
          <w14:ligatures w14:val="none"/>
        </w:rPr>
        <w:t xml:space="preserve">. </w:t>
      </w:r>
      <w:r w:rsidRPr="00541E5F">
        <w:rPr>
          <w:rFonts w:eastAsia="Arial Narrow" w:cstheme="minorHAnsi"/>
          <w:b/>
          <w:bCs/>
          <w:color w:val="000000" w:themeColor="text1"/>
          <w:kern w:val="0"/>
          <w:lang w:eastAsia="en-GB" w:bidi="en-GB"/>
          <w14:ligatures w14:val="none"/>
        </w:rPr>
        <w:t>Pist Yarışlarında Kulvarların Belirlenmesi</w:t>
      </w:r>
    </w:p>
    <w:p w14:paraId="7950461D" w14:textId="77777777" w:rsidR="00541E5F" w:rsidRPr="00541E5F" w:rsidRDefault="00541E5F" w:rsidP="00264BFD">
      <w:pPr>
        <w:spacing w:after="0" w:line="240" w:lineRule="auto"/>
        <w:jc w:val="both"/>
        <w:rPr>
          <w:rFonts w:eastAsia="Arial Narrow" w:cstheme="minorHAnsi"/>
          <w:color w:val="000000" w:themeColor="text1"/>
          <w:kern w:val="0"/>
          <w:lang w:eastAsia="en-GB" w:bidi="en-GB"/>
          <w14:ligatures w14:val="none"/>
        </w:rPr>
      </w:pPr>
    </w:p>
    <w:p w14:paraId="4F3016A9" w14:textId="2B257638" w:rsidR="00BF7390" w:rsidRDefault="00541E5F" w:rsidP="00264BFD">
      <w:pPr>
        <w:spacing w:after="0" w:line="240" w:lineRule="auto"/>
        <w:jc w:val="both"/>
        <w:rPr>
          <w:rFonts w:eastAsia="Arial Narrow" w:cstheme="minorHAnsi"/>
          <w:color w:val="000000" w:themeColor="text1"/>
          <w:kern w:val="0"/>
          <w:lang w:eastAsia="en-GB" w:bidi="en-GB"/>
          <w14:ligatures w14:val="none"/>
        </w:rPr>
      </w:pPr>
      <w:r w:rsidRPr="00541E5F">
        <w:rPr>
          <w:rFonts w:eastAsia="Arial Narrow" w:cstheme="minorHAnsi"/>
          <w:color w:val="000000" w:themeColor="text1"/>
          <w:kern w:val="0"/>
          <w:lang w:eastAsia="en-GB" w:bidi="en-GB"/>
          <w14:ligatures w14:val="none"/>
        </w:rPr>
        <w:t>45.1</w:t>
      </w:r>
      <w:r>
        <w:rPr>
          <w:rFonts w:eastAsia="Arial Narrow" w:cstheme="minorHAnsi"/>
          <w:color w:val="000000" w:themeColor="text1"/>
          <w:kern w:val="0"/>
          <w:lang w:eastAsia="en-GB" w:bidi="en-GB"/>
          <w14:ligatures w14:val="none"/>
        </w:rPr>
        <w:t xml:space="preserve">  </w:t>
      </w:r>
      <w:r w:rsidRPr="00541E5F">
        <w:rPr>
          <w:rFonts w:eastAsia="Arial Narrow" w:cstheme="minorHAnsi"/>
          <w:color w:val="000000" w:themeColor="text1"/>
          <w:kern w:val="0"/>
          <w:lang w:eastAsia="en-GB" w:bidi="en-GB"/>
          <w14:ligatures w14:val="none"/>
        </w:rPr>
        <w:t>Serilerin sıralaması ve yerleştirilmesi Teknik Kural 20.3 uyarınca yapılacaktır.</w:t>
      </w:r>
    </w:p>
    <w:p w14:paraId="35B43073" w14:textId="5495337A" w:rsidR="00541E5F" w:rsidRDefault="00541E5F" w:rsidP="00264BFD">
      <w:pPr>
        <w:spacing w:after="0" w:line="240" w:lineRule="auto"/>
        <w:jc w:val="both"/>
        <w:rPr>
          <w:rFonts w:eastAsia="Arial Narrow" w:cstheme="minorHAnsi"/>
          <w:i/>
          <w:iCs/>
          <w:color w:val="FF0000"/>
          <w:kern w:val="0"/>
          <w:lang w:eastAsia="en-GB" w:bidi="en-GB"/>
          <w14:ligatures w14:val="none"/>
        </w:rPr>
      </w:pPr>
      <w:r w:rsidRPr="00541E5F">
        <w:rPr>
          <w:rFonts w:eastAsia="Arial Narrow" w:cstheme="minorHAnsi"/>
          <w:i/>
          <w:iCs/>
          <w:color w:val="FF0000"/>
          <w:kern w:val="0"/>
          <w:lang w:eastAsia="en-GB" w:bidi="en-GB"/>
          <w14:ligatures w14:val="none"/>
        </w:rPr>
        <w:t xml:space="preserve">Not (i): Her bir turda yapılacak tur ve eleme sayısını belirleyen tablolar ve </w:t>
      </w:r>
      <w:r w:rsidR="0078669E">
        <w:rPr>
          <w:rFonts w:eastAsia="Arial Narrow" w:cstheme="minorHAnsi"/>
          <w:i/>
          <w:iCs/>
          <w:color w:val="FF0000"/>
          <w:kern w:val="0"/>
          <w:lang w:eastAsia="en-GB" w:bidi="en-GB"/>
          <w14:ligatures w14:val="none"/>
        </w:rPr>
        <w:t xml:space="preserve">ilgili </w:t>
      </w:r>
      <w:r w:rsidRPr="00541E5F">
        <w:rPr>
          <w:rFonts w:eastAsia="Arial Narrow" w:cstheme="minorHAnsi"/>
          <w:i/>
          <w:iCs/>
          <w:color w:val="FF0000"/>
          <w:kern w:val="0"/>
          <w:lang w:eastAsia="en-GB" w:bidi="en-GB"/>
          <w14:ligatures w14:val="none"/>
        </w:rPr>
        <w:t xml:space="preserve"> yönetmeliklerde herhangi bir hükmün bulunmaması veya Organizatörler tarafından başka bir karar verilmemesi durumunda kullanılabilecek sıralama prosedürünü belirleyen tablolar World Athletics internet sitesinde yayınlanmaktadır.</w:t>
      </w:r>
    </w:p>
    <w:p w14:paraId="1AFAD694" w14:textId="5A5B86BB" w:rsidR="005E2083" w:rsidRDefault="005B7BED" w:rsidP="00194E64">
      <w:pPr>
        <w:spacing w:after="0" w:line="240" w:lineRule="auto"/>
        <w:jc w:val="both"/>
        <w:rPr>
          <w:rFonts w:eastAsia="Arial Narrow" w:cstheme="minorHAnsi"/>
          <w:i/>
          <w:iCs/>
          <w:color w:val="FF0000"/>
          <w:kern w:val="0"/>
          <w:lang w:eastAsia="en-GB" w:bidi="en-GB"/>
          <w14:ligatures w14:val="none"/>
        </w:rPr>
      </w:pPr>
      <w:r w:rsidRPr="005B7BED">
        <w:rPr>
          <w:rFonts w:eastAsia="Arial Narrow" w:cstheme="minorHAnsi"/>
          <w:i/>
          <w:iCs/>
          <w:color w:val="FF0000"/>
          <w:kern w:val="0"/>
          <w:lang w:eastAsia="en-GB" w:bidi="en-GB"/>
          <w14:ligatures w14:val="none"/>
        </w:rPr>
        <w:t xml:space="preserve">Not (ii): </w:t>
      </w:r>
      <w:r>
        <w:rPr>
          <w:rFonts w:eastAsia="Arial Narrow" w:cstheme="minorHAnsi"/>
          <w:i/>
          <w:iCs/>
          <w:color w:val="FF0000"/>
          <w:kern w:val="0"/>
          <w:lang w:eastAsia="en-GB" w:bidi="en-GB"/>
          <w14:ligatures w14:val="none"/>
        </w:rPr>
        <w:t>İlgili teknik talimatlar</w:t>
      </w:r>
      <w:r w:rsidRPr="005B7BED">
        <w:rPr>
          <w:rFonts w:eastAsia="Arial Narrow" w:cstheme="minorHAnsi"/>
          <w:i/>
          <w:iCs/>
          <w:color w:val="FF0000"/>
          <w:kern w:val="0"/>
          <w:lang w:eastAsia="en-GB" w:bidi="en-GB"/>
          <w14:ligatures w14:val="none"/>
        </w:rPr>
        <w:t>, yarı final ve finallerde</w:t>
      </w:r>
      <w:r>
        <w:rPr>
          <w:rFonts w:eastAsia="Arial Narrow" w:cstheme="minorHAnsi"/>
          <w:i/>
          <w:iCs/>
          <w:color w:val="FF0000"/>
          <w:kern w:val="0"/>
          <w:lang w:eastAsia="en-GB" w:bidi="en-GB"/>
          <w14:ligatures w14:val="none"/>
        </w:rPr>
        <w:t>ki</w:t>
      </w:r>
      <w:r w:rsidRPr="005B7BED">
        <w:rPr>
          <w:rFonts w:eastAsia="Arial Narrow" w:cstheme="minorHAnsi"/>
          <w:i/>
          <w:iCs/>
          <w:color w:val="FF0000"/>
          <w:kern w:val="0"/>
          <w:lang w:eastAsia="en-GB" w:bidi="en-GB"/>
          <w14:ligatures w14:val="none"/>
        </w:rPr>
        <w:t xml:space="preserve"> çekilme</w:t>
      </w:r>
      <w:r>
        <w:rPr>
          <w:rFonts w:eastAsia="Arial Narrow" w:cstheme="minorHAnsi"/>
          <w:i/>
          <w:iCs/>
          <w:color w:val="FF0000"/>
          <w:kern w:val="0"/>
          <w:lang w:eastAsia="en-GB" w:bidi="en-GB"/>
          <w14:ligatures w14:val="none"/>
        </w:rPr>
        <w:t>ler</w:t>
      </w:r>
      <w:r w:rsidRPr="005B7BED">
        <w:rPr>
          <w:rFonts w:eastAsia="Arial Narrow" w:cstheme="minorHAnsi"/>
          <w:i/>
          <w:iCs/>
          <w:color w:val="FF0000"/>
          <w:kern w:val="0"/>
          <w:lang w:eastAsia="en-GB" w:bidi="en-GB"/>
          <w14:ligatures w14:val="none"/>
        </w:rPr>
        <w:t xml:space="preserve"> nedeniyle boşalan pozisyonların, bir önceki turda </w:t>
      </w:r>
      <w:r>
        <w:rPr>
          <w:rFonts w:eastAsia="Arial Narrow" w:cstheme="minorHAnsi"/>
          <w:i/>
          <w:iCs/>
          <w:color w:val="FF0000"/>
          <w:kern w:val="0"/>
          <w:lang w:eastAsia="en-GB" w:bidi="en-GB"/>
          <w14:ligatures w14:val="none"/>
        </w:rPr>
        <w:t>kalifiye olanlardan sonraki</w:t>
      </w:r>
      <w:r w:rsidRPr="005B7BED">
        <w:rPr>
          <w:rFonts w:eastAsia="Arial Narrow" w:cstheme="minorHAnsi"/>
          <w:i/>
          <w:iCs/>
          <w:color w:val="FF0000"/>
          <w:kern w:val="0"/>
          <w:lang w:eastAsia="en-GB" w:bidi="en-GB"/>
          <w14:ligatures w14:val="none"/>
        </w:rPr>
        <w:t xml:space="preserve"> sporcular</w:t>
      </w:r>
      <w:r>
        <w:rPr>
          <w:rFonts w:eastAsia="Arial Narrow" w:cstheme="minorHAnsi"/>
          <w:i/>
          <w:iCs/>
          <w:color w:val="FF0000"/>
          <w:kern w:val="0"/>
          <w:lang w:eastAsia="en-GB" w:bidi="en-GB"/>
          <w14:ligatures w14:val="none"/>
        </w:rPr>
        <w:t>ın hangi esaslara dayanarak yerleştirileceği</w:t>
      </w:r>
      <w:r w:rsidR="00BC6030">
        <w:rPr>
          <w:rFonts w:eastAsia="Arial Narrow" w:cstheme="minorHAnsi"/>
          <w:i/>
          <w:iCs/>
          <w:color w:val="FF0000"/>
          <w:kern w:val="0"/>
          <w:lang w:eastAsia="en-GB" w:bidi="en-GB"/>
          <w14:ligatures w14:val="none"/>
        </w:rPr>
        <w:t>ni</w:t>
      </w:r>
      <w:r>
        <w:rPr>
          <w:rFonts w:eastAsia="Arial Narrow" w:cstheme="minorHAnsi"/>
          <w:i/>
          <w:iCs/>
          <w:color w:val="FF0000"/>
          <w:kern w:val="0"/>
          <w:lang w:eastAsia="en-GB" w:bidi="en-GB"/>
          <w14:ligatures w14:val="none"/>
        </w:rPr>
        <w:t xml:space="preserve"> belirtilebilir.</w:t>
      </w:r>
      <w:r w:rsidRPr="005B7BED">
        <w:rPr>
          <w:rFonts w:eastAsia="Arial Narrow" w:cstheme="minorHAnsi"/>
          <w:i/>
          <w:iCs/>
          <w:color w:val="FF0000"/>
          <w:kern w:val="0"/>
          <w:lang w:eastAsia="en-GB" w:bidi="en-GB"/>
          <w14:ligatures w14:val="none"/>
        </w:rPr>
        <w:t xml:space="preserve"> </w:t>
      </w:r>
    </w:p>
    <w:p w14:paraId="0BA7CB69" w14:textId="77777777" w:rsidR="00194E64" w:rsidRDefault="00194E64" w:rsidP="00194E64">
      <w:pPr>
        <w:spacing w:after="0" w:line="240" w:lineRule="auto"/>
        <w:jc w:val="both"/>
        <w:rPr>
          <w:rFonts w:eastAsia="Arial Narrow" w:cstheme="minorHAnsi"/>
          <w:i/>
          <w:iCs/>
          <w:color w:val="FF0000"/>
          <w:kern w:val="0"/>
          <w:lang w:eastAsia="en-GB" w:bidi="en-GB"/>
          <w14:ligatures w14:val="none"/>
        </w:rPr>
      </w:pPr>
    </w:p>
    <w:p w14:paraId="2A315431" w14:textId="77777777" w:rsidR="00194E64" w:rsidRDefault="00194E64" w:rsidP="00194E64">
      <w:pPr>
        <w:spacing w:after="0" w:line="240" w:lineRule="auto"/>
        <w:jc w:val="both"/>
        <w:rPr>
          <w:rFonts w:eastAsia="Arial Narrow" w:cstheme="minorHAnsi"/>
          <w:i/>
          <w:iCs/>
          <w:color w:val="FF0000"/>
          <w:kern w:val="0"/>
          <w:lang w:eastAsia="en-GB" w:bidi="en-GB"/>
          <w14:ligatures w14:val="none"/>
        </w:rPr>
      </w:pPr>
    </w:p>
    <w:p w14:paraId="2857E810" w14:textId="77777777" w:rsidR="00194E64" w:rsidRDefault="00194E64" w:rsidP="00194E64">
      <w:pPr>
        <w:spacing w:after="0" w:line="240" w:lineRule="auto"/>
        <w:jc w:val="both"/>
        <w:rPr>
          <w:rFonts w:eastAsia="Arial Narrow" w:cstheme="minorHAnsi"/>
          <w:i/>
          <w:iCs/>
          <w:color w:val="FF0000"/>
          <w:kern w:val="0"/>
          <w:lang w:eastAsia="en-GB" w:bidi="en-GB"/>
          <w14:ligatures w14:val="none"/>
        </w:rPr>
      </w:pPr>
    </w:p>
    <w:p w14:paraId="5B6B84F7" w14:textId="77777777" w:rsidR="00194E64" w:rsidRDefault="00194E64" w:rsidP="00194E64">
      <w:pPr>
        <w:spacing w:after="0" w:line="240" w:lineRule="auto"/>
        <w:jc w:val="both"/>
        <w:rPr>
          <w:rFonts w:eastAsia="Arial Narrow" w:cstheme="minorHAnsi"/>
          <w:i/>
          <w:iCs/>
          <w:color w:val="FF0000"/>
          <w:kern w:val="0"/>
          <w:lang w:eastAsia="en-GB" w:bidi="en-GB"/>
          <w14:ligatures w14:val="none"/>
        </w:rPr>
      </w:pPr>
    </w:p>
    <w:p w14:paraId="1CF39FFA" w14:textId="77777777" w:rsidR="00A16D0D" w:rsidRDefault="00A16D0D" w:rsidP="00264BFD">
      <w:pPr>
        <w:spacing w:after="0" w:line="240" w:lineRule="auto"/>
        <w:jc w:val="both"/>
        <w:rPr>
          <w:rFonts w:eastAsia="Arial Narrow" w:cstheme="minorHAnsi"/>
          <w:i/>
          <w:iCs/>
          <w:color w:val="FF0000"/>
          <w:kern w:val="0"/>
          <w:lang w:eastAsia="en-GB" w:bidi="en-GB"/>
          <w14:ligatures w14:val="none"/>
        </w:rPr>
      </w:pPr>
    </w:p>
    <w:p w14:paraId="6C5CF7E9" w14:textId="45C52DD8" w:rsidR="005B7BED" w:rsidRPr="00A16D0D" w:rsidRDefault="00A16D0D" w:rsidP="00264BFD">
      <w:pPr>
        <w:spacing w:after="0" w:line="240" w:lineRule="auto"/>
        <w:jc w:val="both"/>
        <w:rPr>
          <w:rFonts w:eastAsia="Arial Narrow" w:cstheme="minorHAnsi"/>
          <w:b/>
          <w:bCs/>
          <w:color w:val="000000" w:themeColor="text1"/>
          <w:kern w:val="0"/>
          <w:lang w:eastAsia="en-GB" w:bidi="en-GB"/>
          <w14:ligatures w14:val="none"/>
        </w:rPr>
      </w:pPr>
      <w:r w:rsidRPr="00A16D0D">
        <w:rPr>
          <w:rFonts w:eastAsia="Arial Narrow" w:cstheme="minorHAnsi"/>
          <w:b/>
          <w:bCs/>
          <w:color w:val="000000" w:themeColor="text1"/>
          <w:kern w:val="0"/>
          <w:lang w:eastAsia="en-GB" w:bidi="en-GB"/>
          <w14:ligatures w14:val="none"/>
        </w:rPr>
        <w:lastRenderedPageBreak/>
        <w:t>54.  Yürüyüş</w:t>
      </w:r>
    </w:p>
    <w:p w14:paraId="2BCD1985" w14:textId="77777777" w:rsidR="00A16D0D" w:rsidRDefault="00A16D0D" w:rsidP="00264BFD">
      <w:pPr>
        <w:spacing w:after="0" w:line="240" w:lineRule="auto"/>
        <w:jc w:val="both"/>
        <w:rPr>
          <w:rFonts w:eastAsia="Arial Narrow" w:cstheme="minorHAnsi"/>
          <w:i/>
          <w:iCs/>
          <w:color w:val="FF0000"/>
          <w:kern w:val="0"/>
          <w:lang w:eastAsia="en-GB" w:bidi="en-GB"/>
          <w14:ligatures w14:val="none"/>
        </w:rPr>
      </w:pPr>
    </w:p>
    <w:p w14:paraId="5B494748" w14:textId="31D3892A" w:rsidR="00C55A4B" w:rsidRPr="0059511B" w:rsidRDefault="00C55A4B" w:rsidP="00264BFD">
      <w:pPr>
        <w:spacing w:after="0" w:line="240" w:lineRule="auto"/>
        <w:jc w:val="both"/>
        <w:rPr>
          <w:rFonts w:eastAsia="Arial Narrow" w:cstheme="minorHAnsi"/>
          <w:i/>
          <w:iCs/>
          <w:kern w:val="0"/>
          <w:lang w:eastAsia="en-GB" w:bidi="en-GB"/>
          <w14:ligatures w14:val="none"/>
        </w:rPr>
      </w:pPr>
      <w:r w:rsidRPr="0059511B">
        <w:rPr>
          <w:rFonts w:eastAsia="Arial Narrow" w:cstheme="minorHAnsi"/>
          <w:i/>
          <w:iCs/>
          <w:kern w:val="0"/>
          <w:lang w:eastAsia="en-GB" w:bidi="en-GB"/>
          <w14:ligatures w14:val="none"/>
        </w:rPr>
        <w:t xml:space="preserve">54.3.6 </w:t>
      </w:r>
    </w:p>
    <w:p w14:paraId="46606510" w14:textId="7A6CA67A" w:rsidR="00C55A4B" w:rsidRDefault="00C55A4B" w:rsidP="00264BFD">
      <w:pPr>
        <w:spacing w:after="0" w:line="240" w:lineRule="auto"/>
        <w:jc w:val="both"/>
        <w:rPr>
          <w:rFonts w:eastAsia="Arial Narrow" w:cstheme="minorHAnsi"/>
          <w:i/>
          <w:iCs/>
          <w:color w:val="000000" w:themeColor="text1"/>
          <w:kern w:val="0"/>
          <w:lang w:eastAsia="en-GB" w:bidi="en-GB"/>
          <w14:ligatures w14:val="none"/>
        </w:rPr>
      </w:pPr>
      <w:r w:rsidRPr="00C55A4B">
        <w:rPr>
          <w:rFonts w:eastAsia="Arial Narrow" w:cstheme="minorHAnsi"/>
          <w:i/>
          <w:iCs/>
          <w:color w:val="000000" w:themeColor="text1"/>
          <w:kern w:val="0"/>
          <w:lang w:eastAsia="en-GB" w:bidi="en-GB"/>
          <w14:ligatures w14:val="none"/>
        </w:rPr>
        <w:t xml:space="preserve">Not: Her hakemin hangi ülkeden olduğu, güncel </w:t>
      </w:r>
      <w:r w:rsidRPr="008B1586">
        <w:rPr>
          <w:rFonts w:eastAsia="Arial Narrow" w:cstheme="minorHAnsi"/>
          <w:i/>
          <w:iCs/>
          <w:color w:val="FF0000"/>
          <w:kern w:val="0"/>
          <w:lang w:eastAsia="en-GB" w:bidi="en-GB"/>
          <w14:ligatures w14:val="none"/>
        </w:rPr>
        <w:t xml:space="preserve">World Athletics Gold, Silver ya da Bronze </w:t>
      </w:r>
      <w:r w:rsidR="00A16D0D">
        <w:rPr>
          <w:rFonts w:eastAsia="Arial Narrow" w:cstheme="minorHAnsi"/>
          <w:i/>
          <w:iCs/>
          <w:color w:val="FF0000"/>
          <w:kern w:val="0"/>
          <w:lang w:eastAsia="en-GB" w:bidi="en-GB"/>
          <w14:ligatures w14:val="none"/>
        </w:rPr>
        <w:t xml:space="preserve">seviye Yürüyüş </w:t>
      </w:r>
      <w:r w:rsidRPr="008B1586">
        <w:rPr>
          <w:rFonts w:eastAsia="Arial Narrow" w:cstheme="minorHAnsi"/>
          <w:i/>
          <w:iCs/>
          <w:color w:val="FF0000"/>
          <w:kern w:val="0"/>
          <w:lang w:eastAsia="en-GB" w:bidi="en-GB"/>
          <w14:ligatures w14:val="none"/>
        </w:rPr>
        <w:t xml:space="preserve">Hakem </w:t>
      </w:r>
      <w:r w:rsidRPr="00C55A4B">
        <w:rPr>
          <w:rFonts w:eastAsia="Arial Narrow" w:cstheme="minorHAnsi"/>
          <w:i/>
          <w:iCs/>
          <w:color w:val="000000" w:themeColor="text1"/>
          <w:kern w:val="0"/>
          <w:lang w:eastAsia="en-GB" w:bidi="en-GB"/>
          <w14:ligatures w14:val="none"/>
        </w:rPr>
        <w:t>listelerinde belirtilmiştir.</w:t>
      </w:r>
    </w:p>
    <w:p w14:paraId="6ABFC725" w14:textId="77777777" w:rsidR="00A16D0D" w:rsidRDefault="00A16D0D" w:rsidP="00264BFD">
      <w:pPr>
        <w:spacing w:after="0" w:line="240" w:lineRule="auto"/>
        <w:jc w:val="both"/>
        <w:rPr>
          <w:rFonts w:eastAsia="Arial Narrow" w:cstheme="minorHAnsi"/>
          <w:i/>
          <w:iCs/>
          <w:color w:val="000000" w:themeColor="text1"/>
          <w:kern w:val="0"/>
          <w:lang w:eastAsia="en-GB" w:bidi="en-GB"/>
          <w14:ligatures w14:val="none"/>
        </w:rPr>
      </w:pPr>
    </w:p>
    <w:p w14:paraId="47E12750" w14:textId="23ADF910" w:rsidR="00A16D0D" w:rsidRPr="00A16D0D" w:rsidRDefault="00A16D0D" w:rsidP="00264BFD">
      <w:pPr>
        <w:spacing w:after="0" w:line="240" w:lineRule="auto"/>
        <w:jc w:val="both"/>
        <w:rPr>
          <w:rFonts w:eastAsia="Arial Narrow" w:cstheme="minorHAnsi"/>
          <w:b/>
          <w:bCs/>
          <w:color w:val="000000" w:themeColor="text1"/>
          <w:kern w:val="0"/>
          <w:lang w:eastAsia="en-GB" w:bidi="en-GB"/>
          <w14:ligatures w14:val="none"/>
        </w:rPr>
      </w:pPr>
      <w:r w:rsidRPr="00A16D0D">
        <w:rPr>
          <w:rFonts w:eastAsia="Arial Narrow" w:cstheme="minorHAnsi"/>
          <w:b/>
          <w:bCs/>
          <w:color w:val="000000" w:themeColor="text1"/>
          <w:kern w:val="0"/>
          <w:lang w:eastAsia="en-GB" w:bidi="en-GB"/>
          <w14:ligatures w14:val="none"/>
        </w:rPr>
        <w:t xml:space="preserve">Diskalifiye </w:t>
      </w:r>
    </w:p>
    <w:p w14:paraId="77D1B5EC" w14:textId="307FC839" w:rsidR="00A16D0D" w:rsidRDefault="00A16D0D" w:rsidP="00264BFD">
      <w:pPr>
        <w:spacing w:after="0" w:line="240" w:lineRule="auto"/>
        <w:jc w:val="both"/>
        <w:rPr>
          <w:rFonts w:eastAsia="Arial Narrow" w:cstheme="minorHAnsi"/>
          <w:color w:val="000000" w:themeColor="text1"/>
          <w:kern w:val="0"/>
          <w:lang w:eastAsia="en-GB" w:bidi="en-GB"/>
          <w14:ligatures w14:val="none"/>
        </w:rPr>
      </w:pPr>
      <w:r w:rsidRPr="00A16D0D">
        <w:rPr>
          <w:rFonts w:eastAsia="Arial Narrow" w:cstheme="minorHAnsi"/>
          <w:color w:val="000000" w:themeColor="text1"/>
          <w:kern w:val="0"/>
          <w:lang w:eastAsia="en-GB" w:bidi="en-GB"/>
          <w14:ligatures w14:val="none"/>
        </w:rPr>
        <w:t xml:space="preserve">54.7.2 </w:t>
      </w:r>
    </w:p>
    <w:p w14:paraId="359E1102" w14:textId="1C750541" w:rsidR="00A16D0D" w:rsidRDefault="00A16D0D" w:rsidP="00264BFD">
      <w:pPr>
        <w:spacing w:after="0" w:line="240" w:lineRule="auto"/>
        <w:jc w:val="both"/>
        <w:rPr>
          <w:rFonts w:eastAsia="Arial Narrow" w:cstheme="minorHAnsi"/>
          <w:color w:val="000000" w:themeColor="text1"/>
          <w:kern w:val="0"/>
          <w:lang w:eastAsia="en-GB" w:bidi="en-GB"/>
          <w14:ligatures w14:val="none"/>
        </w:rPr>
      </w:pPr>
      <w:r w:rsidRPr="00A16D0D">
        <w:rPr>
          <w:rFonts w:eastAsia="Arial Narrow" w:cstheme="minorHAnsi"/>
          <w:color w:val="000000" w:themeColor="text1"/>
          <w:kern w:val="0"/>
          <w:lang w:eastAsia="en-GB" w:bidi="en-GB"/>
          <w14:ligatures w14:val="none"/>
        </w:rPr>
        <w:t xml:space="preserve">Not: Her hakemin hangi ülkeden olduğu, güncel </w:t>
      </w:r>
      <w:r w:rsidRPr="00A16D0D">
        <w:rPr>
          <w:rFonts w:eastAsia="Arial Narrow" w:cstheme="minorHAnsi"/>
          <w:color w:val="FF0000"/>
          <w:kern w:val="0"/>
          <w:lang w:eastAsia="en-GB" w:bidi="en-GB"/>
          <w14:ligatures w14:val="none"/>
        </w:rPr>
        <w:t>World Athletics Gold, Silver ya da Bronze seviye Yürüyüş Hakem</w:t>
      </w:r>
      <w:r w:rsidRPr="00A16D0D">
        <w:rPr>
          <w:rFonts w:eastAsia="Arial Narrow" w:cstheme="minorHAnsi"/>
          <w:color w:val="000000" w:themeColor="text1"/>
          <w:kern w:val="0"/>
          <w:lang w:eastAsia="en-GB" w:bidi="en-GB"/>
          <w14:ligatures w14:val="none"/>
        </w:rPr>
        <w:t xml:space="preserve"> listelerinde belirtilmiştir.</w:t>
      </w:r>
    </w:p>
    <w:p w14:paraId="1D9D1FA5" w14:textId="77777777" w:rsidR="001F42EC" w:rsidRDefault="001F42EC" w:rsidP="00264BFD">
      <w:pPr>
        <w:spacing w:after="0" w:line="240" w:lineRule="auto"/>
        <w:jc w:val="both"/>
        <w:rPr>
          <w:rFonts w:eastAsia="Arial Narrow" w:cstheme="minorHAnsi"/>
          <w:color w:val="000000" w:themeColor="text1"/>
          <w:kern w:val="0"/>
          <w:lang w:eastAsia="en-GB" w:bidi="en-GB"/>
          <w14:ligatures w14:val="none"/>
        </w:rPr>
      </w:pPr>
    </w:p>
    <w:p w14:paraId="42FDEA54" w14:textId="0D0D084E" w:rsidR="008A6DB4" w:rsidRPr="0059511B" w:rsidRDefault="001F42EC" w:rsidP="0059511B">
      <w:pPr>
        <w:spacing w:after="0" w:line="240" w:lineRule="auto"/>
        <w:jc w:val="both"/>
        <w:rPr>
          <w:rFonts w:eastAsia="Arial Narrow" w:cstheme="minorHAnsi"/>
          <w:color w:val="000000" w:themeColor="text1"/>
          <w:kern w:val="0"/>
          <w:lang w:eastAsia="en-GB" w:bidi="en-GB"/>
          <w14:ligatures w14:val="none"/>
        </w:rPr>
      </w:pPr>
      <w:r w:rsidRPr="001F42EC">
        <w:rPr>
          <w:rFonts w:eastAsia="Arial Narrow" w:cstheme="minorHAnsi"/>
          <w:color w:val="000000" w:themeColor="text1"/>
          <w:kern w:val="0"/>
          <w:lang w:eastAsia="en-GB" w:bidi="en-GB"/>
          <w14:ligatures w14:val="none"/>
        </w:rPr>
        <w:t>54.7.5</w:t>
      </w:r>
      <w:r w:rsidRPr="001F42EC">
        <w:rPr>
          <w:rFonts w:eastAsia="Arial Narrow" w:cstheme="minorHAnsi"/>
          <w:color w:val="000000" w:themeColor="text1"/>
          <w:kern w:val="0"/>
          <w:lang w:eastAsia="en-GB" w:bidi="en-GB"/>
          <w14:ligatures w14:val="none"/>
        </w:rPr>
        <w:tab/>
        <w:t>Bir sporcu, Teknik Kural 54.7.3’ün uygulandığı yarışın herhangi bir anında, daha önce kendisine kırmızı kart göndermiş üç Hakem dışındaki bir Hakem tarafından kırmızı kart gönderilirse, o sporcu diskalifiye edilecektir.</w:t>
      </w:r>
      <w:r w:rsidR="008A6DB4" w:rsidRPr="008A6DB4">
        <w:rPr>
          <w:rFonts w:eastAsia="Arial Narrow" w:cstheme="minorHAnsi"/>
          <w:i/>
          <w:iCs/>
          <w:color w:val="FF0000"/>
          <w:kern w:val="0"/>
          <w:lang w:eastAsia="en-GB" w:bidi="en-GB"/>
          <w14:ligatures w14:val="none"/>
        </w:rPr>
        <w:t xml:space="preserve"> Bu diskalifiye durumu, Lider Hakem ya da Lider Yardımcısı tarafından kırmızı bir levha gösterilerek kendisine bildirilecektir. Bildirimin yapılamaması, sporcunun diskalifiyesini ortadan kaldırmaz.</w:t>
      </w:r>
    </w:p>
    <w:p w14:paraId="710ABA50" w14:textId="77777777" w:rsidR="008A6DB4" w:rsidRDefault="008A6DB4" w:rsidP="00264BFD">
      <w:pPr>
        <w:spacing w:after="0" w:line="240" w:lineRule="auto"/>
        <w:jc w:val="both"/>
        <w:rPr>
          <w:rFonts w:eastAsia="Arial Narrow" w:cstheme="minorHAnsi"/>
          <w:i/>
          <w:iCs/>
          <w:color w:val="FF0000"/>
          <w:kern w:val="0"/>
          <w:lang w:eastAsia="en-GB" w:bidi="en-GB"/>
          <w14:ligatures w14:val="none"/>
        </w:rPr>
      </w:pPr>
    </w:p>
    <w:p w14:paraId="1B5A36BF" w14:textId="00102450" w:rsidR="008A6DB4" w:rsidRDefault="008A6DB4" w:rsidP="00264BFD">
      <w:pPr>
        <w:spacing w:after="0" w:line="240" w:lineRule="auto"/>
        <w:jc w:val="both"/>
        <w:rPr>
          <w:rFonts w:eastAsia="Arial Narrow" w:cstheme="minorHAnsi"/>
          <w:color w:val="000000" w:themeColor="text1"/>
          <w:kern w:val="0"/>
          <w:lang w:eastAsia="en-GB" w:bidi="en-GB"/>
          <w14:ligatures w14:val="none"/>
        </w:rPr>
      </w:pPr>
      <w:r w:rsidRPr="008A6DB4">
        <w:rPr>
          <w:rFonts w:eastAsia="Arial Narrow" w:cstheme="minorHAnsi"/>
          <w:color w:val="000000" w:themeColor="text1"/>
          <w:kern w:val="0"/>
          <w:lang w:eastAsia="en-GB" w:bidi="en-GB"/>
          <w14:ligatures w14:val="none"/>
        </w:rPr>
        <w:t>54.7.6</w:t>
      </w:r>
      <w:r w:rsidRPr="008A6DB4">
        <w:rPr>
          <w:rFonts w:eastAsia="Arial Narrow" w:cstheme="minorHAnsi"/>
          <w:color w:val="000000" w:themeColor="text1"/>
          <w:kern w:val="0"/>
          <w:lang w:eastAsia="en-GB" w:bidi="en-GB"/>
          <w14:ligatures w14:val="none"/>
        </w:rPr>
        <w:tab/>
        <w:t xml:space="preserve">Pist yarışlarında diskalifiye edilen sporcu pisti hemen terk edecek, yol yarışlarında ise, diskalifiye  edildikten  hemen sonra, göğüs numarasını çıkaracak ve parkuru terk edecektir. Diskalifiye edildikten sonra pisti ya da yarışma parkurunu terk etmeyen veya Teknik Kural 54.7.3 gereği Ceza Alanına girmesi ya da orada geçirmesi gereken süreyi tamamlaması talimatlarına uymayan sporcu hakkında </w:t>
      </w:r>
      <w:r w:rsidRPr="00AB7092">
        <w:rPr>
          <w:rFonts w:eastAsia="Arial Narrow" w:cstheme="minorHAnsi"/>
          <w:color w:val="FF0000"/>
          <w:kern w:val="0"/>
          <w:lang w:eastAsia="en-GB" w:bidi="en-GB"/>
          <w14:ligatures w14:val="none"/>
        </w:rPr>
        <w:t>Teknik Kural</w:t>
      </w:r>
      <w:r w:rsidR="00AB7092" w:rsidRPr="00AB7092">
        <w:rPr>
          <w:rFonts w:eastAsia="Arial Narrow" w:cstheme="minorHAnsi"/>
          <w:color w:val="FF0000"/>
          <w:kern w:val="0"/>
          <w:lang w:eastAsia="en-GB" w:bidi="en-GB"/>
          <w14:ligatures w14:val="none"/>
        </w:rPr>
        <w:t>lar</w:t>
      </w:r>
      <w:r w:rsidRPr="00AB7092">
        <w:rPr>
          <w:rFonts w:eastAsia="Arial Narrow" w:cstheme="minorHAnsi"/>
          <w:color w:val="FF0000"/>
          <w:kern w:val="0"/>
          <w:lang w:eastAsia="en-GB" w:bidi="en-GB"/>
          <w14:ligatures w14:val="none"/>
        </w:rPr>
        <w:t xml:space="preserve"> 7.</w:t>
      </w:r>
      <w:r w:rsidR="00AB7092" w:rsidRPr="00AB7092">
        <w:rPr>
          <w:rFonts w:eastAsia="Arial Narrow" w:cstheme="minorHAnsi"/>
          <w:color w:val="FF0000"/>
          <w:kern w:val="0"/>
          <w:lang w:eastAsia="en-GB" w:bidi="en-GB"/>
          <w14:ligatures w14:val="none"/>
        </w:rPr>
        <w:t xml:space="preserve">1 ve 7.3’e </w:t>
      </w:r>
      <w:r w:rsidRPr="008A6DB4">
        <w:rPr>
          <w:rFonts w:eastAsia="Arial Narrow" w:cstheme="minorHAnsi"/>
          <w:color w:val="000000" w:themeColor="text1"/>
          <w:kern w:val="0"/>
          <w:lang w:eastAsia="en-GB" w:bidi="en-GB"/>
          <w14:ligatures w14:val="none"/>
        </w:rPr>
        <w:t>göre disiplin yaptırımları uygulanabilir.</w:t>
      </w:r>
    </w:p>
    <w:p w14:paraId="57D2301E" w14:textId="77777777" w:rsidR="000B02FD" w:rsidRDefault="000B02FD" w:rsidP="00264BFD">
      <w:pPr>
        <w:spacing w:after="0" w:line="240" w:lineRule="auto"/>
        <w:jc w:val="both"/>
        <w:rPr>
          <w:rFonts w:eastAsia="Arial Narrow" w:cstheme="minorHAnsi"/>
          <w:color w:val="000000" w:themeColor="text1"/>
          <w:kern w:val="0"/>
          <w:lang w:eastAsia="en-GB" w:bidi="en-GB"/>
          <w14:ligatures w14:val="none"/>
        </w:rPr>
      </w:pPr>
    </w:p>
    <w:p w14:paraId="4E1035AC" w14:textId="59EF579E" w:rsidR="000B02FD" w:rsidRDefault="00454248" w:rsidP="00264BFD">
      <w:pPr>
        <w:spacing w:after="0" w:line="240" w:lineRule="auto"/>
        <w:jc w:val="both"/>
        <w:rPr>
          <w:rFonts w:eastAsia="Arial Narrow" w:cstheme="minorHAnsi"/>
          <w:b/>
          <w:bCs/>
          <w:color w:val="000000" w:themeColor="text1"/>
          <w:kern w:val="0"/>
          <w:lang w:eastAsia="en-GB" w:bidi="en-GB"/>
          <w14:ligatures w14:val="none"/>
        </w:rPr>
      </w:pPr>
      <w:r>
        <w:rPr>
          <w:rFonts w:eastAsia="Arial Narrow" w:cstheme="minorHAnsi"/>
          <w:b/>
          <w:bCs/>
          <w:color w:val="000000" w:themeColor="text1"/>
          <w:kern w:val="0"/>
          <w:lang w:eastAsia="en-GB" w:bidi="en-GB"/>
          <w14:ligatures w14:val="none"/>
        </w:rPr>
        <w:t>Yarış Parkuru</w:t>
      </w:r>
    </w:p>
    <w:p w14:paraId="1CB94DC4" w14:textId="5C46CF4E" w:rsidR="00454248" w:rsidRDefault="00454248" w:rsidP="00264BFD">
      <w:pPr>
        <w:spacing w:after="0" w:line="240" w:lineRule="auto"/>
        <w:jc w:val="both"/>
        <w:rPr>
          <w:rFonts w:eastAsia="Arial Narrow" w:cstheme="minorHAnsi"/>
          <w:color w:val="FF0000"/>
          <w:kern w:val="0"/>
          <w:lang w:eastAsia="en-GB" w:bidi="en-GB"/>
          <w14:ligatures w14:val="none"/>
        </w:rPr>
      </w:pPr>
      <w:r w:rsidRPr="00454248">
        <w:rPr>
          <w:rFonts w:eastAsia="Arial Narrow" w:cstheme="minorHAnsi"/>
          <w:color w:val="FF0000"/>
          <w:kern w:val="0"/>
          <w:lang w:eastAsia="en-GB" w:bidi="en-GB"/>
          <w14:ligatures w14:val="none"/>
        </w:rPr>
        <w:t>54.14</w:t>
      </w:r>
      <w:r>
        <w:rPr>
          <w:rFonts w:eastAsia="Arial Narrow" w:cstheme="minorHAnsi"/>
          <w:color w:val="FF0000"/>
          <w:kern w:val="0"/>
          <w:lang w:eastAsia="en-GB" w:bidi="en-GB"/>
          <w14:ligatures w14:val="none"/>
        </w:rPr>
        <w:t xml:space="preserve"> </w:t>
      </w:r>
      <w:r w:rsidR="00B750F3" w:rsidRPr="00B750F3">
        <w:rPr>
          <w:rFonts w:eastAsia="Arial Narrow" w:cstheme="minorHAnsi"/>
          <w:color w:val="FF0000"/>
          <w:kern w:val="0"/>
          <w:lang w:eastAsia="en-GB" w:bidi="en-GB"/>
          <w14:ligatures w14:val="none"/>
        </w:rPr>
        <w:t>Bu Kuralın kapsamı</w:t>
      </w:r>
      <w:r w:rsidR="00B750F3">
        <w:rPr>
          <w:rFonts w:eastAsia="Arial Narrow" w:cstheme="minorHAnsi"/>
          <w:color w:val="FF0000"/>
          <w:kern w:val="0"/>
          <w:lang w:eastAsia="en-GB" w:bidi="en-GB"/>
          <w14:ligatures w14:val="none"/>
        </w:rPr>
        <w:t xml:space="preserve"> dışında kalan</w:t>
      </w:r>
      <w:r w:rsidR="00B750F3" w:rsidRPr="00B750F3">
        <w:rPr>
          <w:rFonts w:eastAsia="Arial Narrow" w:cstheme="minorHAnsi"/>
          <w:color w:val="FF0000"/>
          <w:kern w:val="0"/>
          <w:lang w:eastAsia="en-GB" w:bidi="en-GB"/>
          <w14:ligatures w14:val="none"/>
        </w:rPr>
        <w:t xml:space="preserve"> Yürüyüş Yarış</w:t>
      </w:r>
      <w:r w:rsidR="00B750F3">
        <w:rPr>
          <w:rFonts w:eastAsia="Arial Narrow" w:cstheme="minorHAnsi"/>
          <w:color w:val="FF0000"/>
          <w:kern w:val="0"/>
          <w:lang w:eastAsia="en-GB" w:bidi="en-GB"/>
          <w14:ligatures w14:val="none"/>
        </w:rPr>
        <w:t>la</w:t>
      </w:r>
      <w:r w:rsidR="00B750F3" w:rsidRPr="00B750F3">
        <w:rPr>
          <w:rFonts w:eastAsia="Arial Narrow" w:cstheme="minorHAnsi"/>
          <w:color w:val="FF0000"/>
          <w:kern w:val="0"/>
          <w:lang w:eastAsia="en-GB" w:bidi="en-GB"/>
          <w14:ligatures w14:val="none"/>
        </w:rPr>
        <w:t>rında, teknik talimatlar, uygulanması gereken özel kuralları ve yarışmanın gerçekleştirileceği yöntemi belirtmelidir.</w:t>
      </w:r>
    </w:p>
    <w:p w14:paraId="0B36B030" w14:textId="77777777" w:rsidR="00895E82" w:rsidRDefault="00895E82" w:rsidP="00264BFD">
      <w:pPr>
        <w:spacing w:after="0" w:line="240" w:lineRule="auto"/>
        <w:jc w:val="both"/>
        <w:rPr>
          <w:rFonts w:eastAsia="Arial Narrow" w:cstheme="minorHAnsi"/>
          <w:color w:val="FF0000"/>
          <w:kern w:val="0"/>
          <w:lang w:eastAsia="en-GB" w:bidi="en-GB"/>
          <w14:ligatures w14:val="none"/>
        </w:rPr>
      </w:pPr>
    </w:p>
    <w:p w14:paraId="36887BD5" w14:textId="63844FEE" w:rsidR="00895E82" w:rsidRDefault="00895E82" w:rsidP="00264BFD">
      <w:pPr>
        <w:spacing w:after="0" w:line="240" w:lineRule="auto"/>
        <w:jc w:val="both"/>
        <w:rPr>
          <w:rFonts w:eastAsia="Arial Narrow" w:cstheme="minorHAnsi"/>
          <w:b/>
          <w:bCs/>
          <w:color w:val="000000" w:themeColor="text1"/>
          <w:kern w:val="0"/>
          <w:lang w:eastAsia="en-GB" w:bidi="en-GB"/>
          <w14:ligatures w14:val="none"/>
        </w:rPr>
      </w:pPr>
      <w:r w:rsidRPr="00895E82">
        <w:rPr>
          <w:rFonts w:eastAsia="Arial Narrow" w:cstheme="minorHAnsi"/>
          <w:b/>
          <w:bCs/>
          <w:color w:val="000000" w:themeColor="text1"/>
          <w:kern w:val="0"/>
          <w:lang w:eastAsia="en-GB" w:bidi="en-GB"/>
          <w14:ligatures w14:val="none"/>
        </w:rPr>
        <w:t xml:space="preserve">56. </w:t>
      </w:r>
      <w:r>
        <w:rPr>
          <w:rFonts w:eastAsia="Arial Narrow" w:cstheme="minorHAnsi"/>
          <w:b/>
          <w:bCs/>
          <w:color w:val="000000" w:themeColor="text1"/>
          <w:kern w:val="0"/>
          <w:lang w:eastAsia="en-GB" w:bidi="en-GB"/>
          <w14:ligatures w14:val="none"/>
        </w:rPr>
        <w:t>Kros</w:t>
      </w:r>
      <w:r w:rsidRPr="00895E82">
        <w:rPr>
          <w:rFonts w:eastAsia="Arial Narrow" w:cstheme="minorHAnsi"/>
          <w:b/>
          <w:bCs/>
          <w:color w:val="000000" w:themeColor="text1"/>
          <w:kern w:val="0"/>
          <w:lang w:eastAsia="en-GB" w:bidi="en-GB"/>
          <w14:ligatures w14:val="none"/>
        </w:rPr>
        <w:t xml:space="preserve"> Yarışları</w:t>
      </w:r>
    </w:p>
    <w:p w14:paraId="5D76348D" w14:textId="77777777" w:rsidR="00895E82" w:rsidRPr="00895E82" w:rsidRDefault="00895E82" w:rsidP="00264BFD">
      <w:pPr>
        <w:spacing w:after="0" w:line="240" w:lineRule="auto"/>
        <w:jc w:val="both"/>
        <w:rPr>
          <w:rFonts w:eastAsia="Arial Narrow" w:cstheme="minorHAnsi"/>
          <w:b/>
          <w:bCs/>
          <w:color w:val="000000" w:themeColor="text1"/>
          <w:kern w:val="0"/>
          <w:lang w:eastAsia="en-GB" w:bidi="en-GB"/>
          <w14:ligatures w14:val="none"/>
        </w:rPr>
      </w:pPr>
    </w:p>
    <w:p w14:paraId="1FAC25BE" w14:textId="2CF06F3F" w:rsidR="00895E82" w:rsidRPr="00895E82" w:rsidRDefault="00895E82" w:rsidP="00264BFD">
      <w:pPr>
        <w:spacing w:after="0" w:line="240" w:lineRule="auto"/>
        <w:jc w:val="both"/>
        <w:rPr>
          <w:rFonts w:eastAsia="Arial Narrow" w:cstheme="minorHAnsi"/>
          <w:b/>
          <w:bCs/>
          <w:color w:val="000000" w:themeColor="text1"/>
          <w:kern w:val="0"/>
          <w:lang w:eastAsia="en-GB" w:bidi="en-GB"/>
          <w14:ligatures w14:val="none"/>
        </w:rPr>
      </w:pPr>
      <w:r w:rsidRPr="00895E82">
        <w:rPr>
          <w:rFonts w:eastAsia="Arial Narrow" w:cstheme="minorHAnsi"/>
          <w:b/>
          <w:bCs/>
          <w:color w:val="000000" w:themeColor="text1"/>
          <w:kern w:val="0"/>
          <w:lang w:eastAsia="en-GB" w:bidi="en-GB"/>
          <w14:ligatures w14:val="none"/>
        </w:rPr>
        <w:t>Mesafeler</w:t>
      </w:r>
    </w:p>
    <w:p w14:paraId="2A309ABA" w14:textId="77777777" w:rsidR="00895E82" w:rsidRPr="00895E82" w:rsidRDefault="00895E82" w:rsidP="00264BFD">
      <w:pPr>
        <w:spacing w:after="0" w:line="240" w:lineRule="auto"/>
        <w:jc w:val="both"/>
        <w:rPr>
          <w:rFonts w:eastAsia="Arial Narrow" w:cstheme="minorHAnsi"/>
          <w:color w:val="000000" w:themeColor="text1"/>
          <w:kern w:val="0"/>
          <w:lang w:eastAsia="en-GB" w:bidi="en-GB"/>
          <w14:ligatures w14:val="none"/>
        </w:rPr>
      </w:pPr>
      <w:r w:rsidRPr="00895E82">
        <w:rPr>
          <w:rFonts w:eastAsia="Arial Narrow" w:cstheme="minorHAnsi"/>
          <w:color w:val="000000" w:themeColor="text1"/>
          <w:kern w:val="0"/>
          <w:lang w:eastAsia="en-GB" w:bidi="en-GB"/>
          <w14:ligatures w14:val="none"/>
        </w:rPr>
        <w:t>56.1</w:t>
      </w:r>
      <w:r w:rsidRPr="00895E82">
        <w:rPr>
          <w:rFonts w:eastAsia="Arial Narrow" w:cstheme="minorHAnsi"/>
          <w:color w:val="000000" w:themeColor="text1"/>
          <w:kern w:val="0"/>
          <w:lang w:eastAsia="en-GB" w:bidi="en-GB"/>
          <w14:ligatures w14:val="none"/>
        </w:rPr>
        <w:tab/>
        <w:t>World Athletics Kros Şampiyonası’ndaki mesafeler yaklaşık olarak:</w:t>
      </w:r>
    </w:p>
    <w:p w14:paraId="25ACADF5" w14:textId="77777777" w:rsidR="00895E82" w:rsidRPr="00895E82" w:rsidRDefault="00895E82" w:rsidP="00264BFD">
      <w:pPr>
        <w:spacing w:after="0" w:line="240" w:lineRule="auto"/>
        <w:jc w:val="both"/>
        <w:rPr>
          <w:rFonts w:eastAsia="Arial Narrow" w:cstheme="minorHAnsi"/>
          <w:color w:val="000000" w:themeColor="text1"/>
          <w:kern w:val="0"/>
          <w:lang w:eastAsia="en-GB" w:bidi="en-GB"/>
          <w14:ligatures w14:val="none"/>
        </w:rPr>
      </w:pPr>
    </w:p>
    <w:p w14:paraId="6C9A686B" w14:textId="63117CC9" w:rsidR="00895E82" w:rsidRPr="00895E82" w:rsidRDefault="00895E82" w:rsidP="00264BFD">
      <w:pPr>
        <w:spacing w:after="0" w:line="240" w:lineRule="auto"/>
        <w:jc w:val="both"/>
        <w:rPr>
          <w:rFonts w:eastAsia="Arial Narrow" w:cstheme="minorHAnsi"/>
          <w:color w:val="000000" w:themeColor="text1"/>
          <w:kern w:val="0"/>
          <w:lang w:eastAsia="en-GB" w:bidi="en-GB"/>
          <w14:ligatures w14:val="none"/>
        </w:rPr>
      </w:pPr>
      <w:r w:rsidRPr="00895E82">
        <w:rPr>
          <w:rFonts w:eastAsia="Arial Narrow" w:cstheme="minorHAnsi"/>
          <w:color w:val="FF0000"/>
          <w:kern w:val="0"/>
          <w:lang w:eastAsia="en-GB" w:bidi="en-GB"/>
          <w14:ligatures w14:val="none"/>
        </w:rPr>
        <w:t>Büyük</w:t>
      </w:r>
      <w:r>
        <w:rPr>
          <w:rFonts w:eastAsia="Arial Narrow" w:cstheme="minorHAnsi"/>
          <w:color w:val="000000" w:themeColor="text1"/>
          <w:kern w:val="0"/>
          <w:lang w:eastAsia="en-GB" w:bidi="en-GB"/>
          <w14:ligatures w14:val="none"/>
        </w:rPr>
        <w:t xml:space="preserve"> </w:t>
      </w:r>
      <w:r w:rsidRPr="00895E82">
        <w:rPr>
          <w:rFonts w:eastAsia="Arial Narrow" w:cstheme="minorHAnsi"/>
          <w:color w:val="000000" w:themeColor="text1"/>
          <w:kern w:val="0"/>
          <w:lang w:eastAsia="en-GB" w:bidi="en-GB"/>
          <w14:ligatures w14:val="none"/>
        </w:rPr>
        <w:t>Erkekler</w:t>
      </w:r>
      <w:r w:rsidRPr="00895E82">
        <w:rPr>
          <w:rFonts w:eastAsia="Arial Narrow" w:cstheme="minorHAnsi"/>
          <w:color w:val="000000" w:themeColor="text1"/>
          <w:kern w:val="0"/>
          <w:lang w:eastAsia="en-GB" w:bidi="en-GB"/>
          <w14:ligatures w14:val="none"/>
        </w:rPr>
        <w:tab/>
        <w:t>10km</w:t>
      </w:r>
      <w:r w:rsidRPr="00895E82">
        <w:rPr>
          <w:rFonts w:eastAsia="Arial Narrow" w:cstheme="minorHAnsi"/>
          <w:color w:val="000000" w:themeColor="text1"/>
          <w:kern w:val="0"/>
          <w:lang w:eastAsia="en-GB" w:bidi="en-GB"/>
          <w14:ligatures w14:val="none"/>
        </w:rPr>
        <w:tab/>
      </w:r>
      <w:r w:rsidRPr="00895E82">
        <w:rPr>
          <w:rFonts w:eastAsia="Arial Narrow" w:cstheme="minorHAnsi"/>
          <w:color w:val="FF0000"/>
          <w:kern w:val="0"/>
          <w:lang w:eastAsia="en-GB" w:bidi="en-GB"/>
          <w14:ligatures w14:val="none"/>
        </w:rPr>
        <w:t>Büyük</w:t>
      </w:r>
      <w:r>
        <w:rPr>
          <w:rFonts w:eastAsia="Arial Narrow" w:cstheme="minorHAnsi"/>
          <w:color w:val="000000" w:themeColor="text1"/>
          <w:kern w:val="0"/>
          <w:lang w:eastAsia="en-GB" w:bidi="en-GB"/>
          <w14:ligatures w14:val="none"/>
        </w:rPr>
        <w:t xml:space="preserve"> </w:t>
      </w:r>
      <w:r w:rsidRPr="00895E82">
        <w:rPr>
          <w:rFonts w:eastAsia="Arial Narrow" w:cstheme="minorHAnsi"/>
          <w:color w:val="000000" w:themeColor="text1"/>
          <w:kern w:val="0"/>
          <w:lang w:eastAsia="en-GB" w:bidi="en-GB"/>
          <w14:ligatures w14:val="none"/>
        </w:rPr>
        <w:t>Kadınlar</w:t>
      </w:r>
      <w:r w:rsidRPr="00895E82">
        <w:rPr>
          <w:rFonts w:eastAsia="Arial Narrow" w:cstheme="minorHAnsi"/>
          <w:color w:val="000000" w:themeColor="text1"/>
          <w:kern w:val="0"/>
          <w:lang w:eastAsia="en-GB" w:bidi="en-GB"/>
          <w14:ligatures w14:val="none"/>
        </w:rPr>
        <w:tab/>
        <w:t>10km</w:t>
      </w:r>
    </w:p>
    <w:p w14:paraId="7AA4B798" w14:textId="77777777" w:rsidR="00895E82" w:rsidRPr="00895E82" w:rsidRDefault="00895E82" w:rsidP="00264BFD">
      <w:pPr>
        <w:spacing w:after="0" w:line="240" w:lineRule="auto"/>
        <w:jc w:val="both"/>
        <w:rPr>
          <w:rFonts w:eastAsia="Arial Narrow" w:cstheme="minorHAnsi"/>
          <w:color w:val="000000" w:themeColor="text1"/>
          <w:kern w:val="0"/>
          <w:lang w:eastAsia="en-GB" w:bidi="en-GB"/>
          <w14:ligatures w14:val="none"/>
        </w:rPr>
      </w:pPr>
      <w:r w:rsidRPr="00895E82">
        <w:rPr>
          <w:rFonts w:eastAsia="Arial Narrow" w:cstheme="minorHAnsi"/>
          <w:color w:val="000000" w:themeColor="text1"/>
          <w:kern w:val="0"/>
          <w:lang w:eastAsia="en-GB" w:bidi="en-GB"/>
          <w14:ligatures w14:val="none"/>
        </w:rPr>
        <w:t>U20 Erkekler</w:t>
      </w:r>
      <w:r w:rsidRPr="00895E82">
        <w:rPr>
          <w:rFonts w:eastAsia="Arial Narrow" w:cstheme="minorHAnsi"/>
          <w:color w:val="000000" w:themeColor="text1"/>
          <w:kern w:val="0"/>
          <w:lang w:eastAsia="en-GB" w:bidi="en-GB"/>
          <w14:ligatures w14:val="none"/>
        </w:rPr>
        <w:tab/>
        <w:t>8km</w:t>
      </w:r>
      <w:r w:rsidRPr="00895E82">
        <w:rPr>
          <w:rFonts w:eastAsia="Arial Narrow" w:cstheme="minorHAnsi"/>
          <w:color w:val="000000" w:themeColor="text1"/>
          <w:kern w:val="0"/>
          <w:lang w:eastAsia="en-GB" w:bidi="en-GB"/>
          <w14:ligatures w14:val="none"/>
        </w:rPr>
        <w:tab/>
        <w:t>U20 Kadınlar</w:t>
      </w:r>
      <w:r w:rsidRPr="00895E82">
        <w:rPr>
          <w:rFonts w:eastAsia="Arial Narrow" w:cstheme="minorHAnsi"/>
          <w:color w:val="000000" w:themeColor="text1"/>
          <w:kern w:val="0"/>
          <w:lang w:eastAsia="en-GB" w:bidi="en-GB"/>
          <w14:ligatures w14:val="none"/>
        </w:rPr>
        <w:tab/>
        <w:t>6km</w:t>
      </w:r>
    </w:p>
    <w:p w14:paraId="1C24439F" w14:textId="77777777" w:rsidR="00895E82" w:rsidRPr="00895E82" w:rsidRDefault="00895E82" w:rsidP="00264BFD">
      <w:pPr>
        <w:spacing w:after="0" w:line="240" w:lineRule="auto"/>
        <w:jc w:val="both"/>
        <w:rPr>
          <w:rFonts w:eastAsia="Arial Narrow" w:cstheme="minorHAnsi"/>
          <w:color w:val="000000" w:themeColor="text1"/>
          <w:kern w:val="0"/>
          <w:lang w:eastAsia="en-GB" w:bidi="en-GB"/>
          <w14:ligatures w14:val="none"/>
        </w:rPr>
      </w:pPr>
    </w:p>
    <w:p w14:paraId="3642F8EA" w14:textId="77777777" w:rsidR="00895E82" w:rsidRPr="00895E82" w:rsidRDefault="00895E82" w:rsidP="00264BFD">
      <w:pPr>
        <w:spacing w:after="0" w:line="240" w:lineRule="auto"/>
        <w:jc w:val="both"/>
        <w:rPr>
          <w:rFonts w:eastAsia="Arial Narrow" w:cstheme="minorHAnsi"/>
          <w:color w:val="000000" w:themeColor="text1"/>
          <w:kern w:val="0"/>
          <w:lang w:eastAsia="en-GB" w:bidi="en-GB"/>
          <w14:ligatures w14:val="none"/>
        </w:rPr>
      </w:pPr>
      <w:r w:rsidRPr="00895E82">
        <w:rPr>
          <w:rFonts w:eastAsia="Arial Narrow" w:cstheme="minorHAnsi"/>
          <w:color w:val="000000" w:themeColor="text1"/>
          <w:kern w:val="0"/>
          <w:lang w:eastAsia="en-GB" w:bidi="en-GB"/>
          <w14:ligatures w14:val="none"/>
        </w:rPr>
        <w:t>U18 yarışmaları için önerilen mesafeler yaklaşık olarak:</w:t>
      </w:r>
    </w:p>
    <w:p w14:paraId="4253EDCB" w14:textId="77777777" w:rsidR="00895E82" w:rsidRPr="00895E82" w:rsidRDefault="00895E82" w:rsidP="00264BFD">
      <w:pPr>
        <w:spacing w:after="0" w:line="240" w:lineRule="auto"/>
        <w:jc w:val="both"/>
        <w:rPr>
          <w:rFonts w:eastAsia="Arial Narrow" w:cstheme="minorHAnsi"/>
          <w:color w:val="000000" w:themeColor="text1"/>
          <w:kern w:val="0"/>
          <w:lang w:eastAsia="en-GB" w:bidi="en-GB"/>
          <w14:ligatures w14:val="none"/>
        </w:rPr>
      </w:pPr>
      <w:r w:rsidRPr="00895E82">
        <w:rPr>
          <w:rFonts w:eastAsia="Arial Narrow" w:cstheme="minorHAnsi"/>
          <w:color w:val="000000" w:themeColor="text1"/>
          <w:kern w:val="0"/>
          <w:lang w:eastAsia="en-GB" w:bidi="en-GB"/>
          <w14:ligatures w14:val="none"/>
        </w:rPr>
        <w:t>U18 Erkekler 6km</w:t>
      </w:r>
      <w:r w:rsidRPr="00895E82">
        <w:rPr>
          <w:rFonts w:eastAsia="Arial Narrow" w:cstheme="minorHAnsi"/>
          <w:color w:val="000000" w:themeColor="text1"/>
          <w:kern w:val="0"/>
          <w:lang w:eastAsia="en-GB" w:bidi="en-GB"/>
          <w14:ligatures w14:val="none"/>
        </w:rPr>
        <w:tab/>
        <w:t>U18 Kadınlar</w:t>
      </w:r>
      <w:r w:rsidRPr="00895E82">
        <w:rPr>
          <w:rFonts w:eastAsia="Arial Narrow" w:cstheme="minorHAnsi"/>
          <w:color w:val="000000" w:themeColor="text1"/>
          <w:kern w:val="0"/>
          <w:lang w:eastAsia="en-GB" w:bidi="en-GB"/>
          <w14:ligatures w14:val="none"/>
        </w:rPr>
        <w:tab/>
        <w:t>4km</w:t>
      </w:r>
    </w:p>
    <w:p w14:paraId="28D654D9" w14:textId="77777777" w:rsidR="00895E82" w:rsidRPr="00895E82" w:rsidRDefault="00895E82" w:rsidP="00264BFD">
      <w:pPr>
        <w:spacing w:after="0" w:line="240" w:lineRule="auto"/>
        <w:jc w:val="both"/>
        <w:rPr>
          <w:rFonts w:eastAsia="Arial Narrow" w:cstheme="minorHAnsi"/>
          <w:color w:val="000000" w:themeColor="text1"/>
          <w:kern w:val="0"/>
          <w:lang w:eastAsia="en-GB" w:bidi="en-GB"/>
          <w14:ligatures w14:val="none"/>
        </w:rPr>
      </w:pPr>
    </w:p>
    <w:p w14:paraId="4181C2FA" w14:textId="77777777" w:rsidR="00895E82" w:rsidRDefault="00895E82" w:rsidP="00264BFD">
      <w:pPr>
        <w:spacing w:after="0" w:line="240" w:lineRule="auto"/>
        <w:jc w:val="both"/>
        <w:rPr>
          <w:rFonts w:eastAsia="Arial Narrow" w:cstheme="minorHAnsi"/>
          <w:color w:val="000000" w:themeColor="text1"/>
          <w:kern w:val="0"/>
          <w:lang w:eastAsia="en-GB" w:bidi="en-GB"/>
          <w14:ligatures w14:val="none"/>
        </w:rPr>
      </w:pPr>
      <w:r w:rsidRPr="00895E82">
        <w:rPr>
          <w:rFonts w:eastAsia="Arial Narrow" w:cstheme="minorHAnsi"/>
          <w:color w:val="000000" w:themeColor="text1"/>
          <w:kern w:val="0"/>
          <w:lang w:eastAsia="en-GB" w:bidi="en-GB"/>
          <w14:ligatures w14:val="none"/>
        </w:rPr>
        <w:t>Diğer Uluslararası ve Ulusal yarışmalarda benzer mesafelerin kullanılması önerilir.</w:t>
      </w:r>
    </w:p>
    <w:p w14:paraId="71583101" w14:textId="77777777" w:rsidR="00895E82" w:rsidRDefault="00895E82" w:rsidP="00264BFD">
      <w:pPr>
        <w:spacing w:after="0" w:line="240" w:lineRule="auto"/>
        <w:jc w:val="both"/>
        <w:rPr>
          <w:rFonts w:eastAsia="Arial Narrow" w:cstheme="minorHAnsi"/>
          <w:color w:val="000000" w:themeColor="text1"/>
          <w:kern w:val="0"/>
          <w:lang w:eastAsia="en-GB" w:bidi="en-GB"/>
          <w14:ligatures w14:val="none"/>
        </w:rPr>
      </w:pPr>
    </w:p>
    <w:p w14:paraId="62A92C1C" w14:textId="4FA6F2BC" w:rsidR="00895E82" w:rsidRDefault="00895E82" w:rsidP="00264BFD">
      <w:pPr>
        <w:spacing w:after="0" w:line="240" w:lineRule="auto"/>
        <w:jc w:val="both"/>
        <w:rPr>
          <w:rFonts w:eastAsia="Arial Narrow" w:cstheme="minorHAnsi"/>
          <w:color w:val="000000" w:themeColor="text1"/>
          <w:kern w:val="0"/>
          <w:lang w:eastAsia="en-GB" w:bidi="en-GB"/>
          <w14:ligatures w14:val="none"/>
        </w:rPr>
      </w:pPr>
      <w:r w:rsidRPr="007C1A44">
        <w:rPr>
          <w:rFonts w:eastAsia="Arial Narrow" w:cstheme="minorHAnsi"/>
          <w:kern w:val="0"/>
          <w:lang w:eastAsia="en-GB" w:bidi="en-GB"/>
          <w14:ligatures w14:val="none"/>
        </w:rPr>
        <w:t>5</w:t>
      </w:r>
      <w:r w:rsidRPr="00895E82">
        <w:rPr>
          <w:rFonts w:eastAsia="Arial Narrow" w:cstheme="minorHAnsi"/>
          <w:color w:val="000000" w:themeColor="text1"/>
          <w:kern w:val="0"/>
          <w:lang w:eastAsia="en-GB" w:bidi="en-GB"/>
          <w14:ligatures w14:val="none"/>
        </w:rPr>
        <w:t>6.4.1</w:t>
      </w:r>
      <w:r w:rsidRPr="00895E82">
        <w:rPr>
          <w:rFonts w:eastAsia="Arial Narrow" w:cstheme="minorHAnsi"/>
          <w:color w:val="000000" w:themeColor="text1"/>
          <w:kern w:val="0"/>
          <w:lang w:eastAsia="en-GB" w:bidi="en-GB"/>
          <w14:ligatures w14:val="none"/>
        </w:rPr>
        <w:tab/>
        <w:t>Parkur, her iki tarafında şeritler ile belirgin bir şekilde işaretlenmelidir. Organizasyon görevlilerinin ve medyanın kullanımı için parkurun bir tarafı boyunca ve parkurun dışında bariyerle ayrılmış, 1m genişliğinde olan bir koridorun yapılması önerilmektedir</w:t>
      </w:r>
      <w:r w:rsidR="007C1A44">
        <w:rPr>
          <w:rFonts w:eastAsia="Arial Narrow" w:cstheme="minorHAnsi"/>
          <w:color w:val="000000" w:themeColor="text1"/>
          <w:kern w:val="0"/>
          <w:lang w:eastAsia="en-GB" w:bidi="en-GB"/>
          <w14:ligatures w14:val="none"/>
        </w:rPr>
        <w:t>.</w:t>
      </w:r>
      <w:r w:rsidRPr="00895E82">
        <w:rPr>
          <w:rFonts w:eastAsia="Arial Narrow" w:cstheme="minorHAnsi"/>
          <w:color w:val="000000" w:themeColor="text1"/>
          <w:kern w:val="0"/>
          <w:lang w:eastAsia="en-GB" w:bidi="en-GB"/>
          <w14:ligatures w14:val="none"/>
        </w:rPr>
        <w:t xml:space="preserve"> </w:t>
      </w:r>
      <w:r w:rsidRPr="00895E82">
        <w:rPr>
          <w:rFonts w:eastAsia="Arial Narrow" w:cstheme="minorHAnsi"/>
          <w:strike/>
          <w:color w:val="000000" w:themeColor="text1"/>
          <w:kern w:val="0"/>
          <w:lang w:eastAsia="en-GB" w:bidi="en-GB"/>
          <w14:ligatures w14:val="none"/>
        </w:rPr>
        <w:t>(Ana Şampiyonalarda zorunludur)</w:t>
      </w:r>
      <w:r w:rsidR="007C1A44">
        <w:rPr>
          <w:rFonts w:eastAsia="Arial Narrow" w:cstheme="minorHAnsi"/>
          <w:color w:val="000000" w:themeColor="text1"/>
          <w:kern w:val="0"/>
          <w:lang w:eastAsia="en-GB" w:bidi="en-GB"/>
          <w14:ligatures w14:val="none"/>
        </w:rPr>
        <w:t xml:space="preserve"> </w:t>
      </w:r>
      <w:r w:rsidRPr="00895E82">
        <w:rPr>
          <w:rFonts w:eastAsia="Arial Narrow" w:cstheme="minorHAnsi"/>
          <w:color w:val="000000" w:themeColor="text1"/>
          <w:kern w:val="0"/>
          <w:lang w:eastAsia="en-GB" w:bidi="en-GB"/>
          <w14:ligatures w14:val="none"/>
        </w:rPr>
        <w:t>Çok önemli alanlar, özellikler çıkış alanı (Isınma Alanı ve Çağrı Odası dahil) ve varış alanı (Basın Röportaj Alanı dahil) bariyerle ayrılmış olmalıdır. Bu alanlara sadece yetkili kişilerin girmesine izin verilecektir.</w:t>
      </w:r>
    </w:p>
    <w:p w14:paraId="19C62C0F" w14:textId="77777777" w:rsidR="00092AAC" w:rsidRDefault="00092AAC" w:rsidP="00264BFD">
      <w:pPr>
        <w:spacing w:after="0" w:line="240" w:lineRule="auto"/>
        <w:jc w:val="both"/>
        <w:rPr>
          <w:rFonts w:eastAsia="Arial Narrow" w:cstheme="minorHAnsi"/>
          <w:color w:val="000000" w:themeColor="text1"/>
          <w:kern w:val="0"/>
          <w:lang w:eastAsia="en-GB" w:bidi="en-GB"/>
          <w14:ligatures w14:val="none"/>
        </w:rPr>
      </w:pPr>
    </w:p>
    <w:p w14:paraId="05A1D727" w14:textId="3E02150A" w:rsidR="00092AAC" w:rsidRDefault="00092AAC" w:rsidP="00264BFD">
      <w:pPr>
        <w:spacing w:after="0" w:line="240" w:lineRule="auto"/>
        <w:jc w:val="both"/>
        <w:rPr>
          <w:rFonts w:eastAsia="Arial Narrow" w:cstheme="minorHAnsi"/>
          <w:color w:val="FF0000"/>
          <w:kern w:val="0"/>
          <w:lang w:eastAsia="en-GB" w:bidi="en-GB"/>
          <w14:ligatures w14:val="none"/>
        </w:rPr>
      </w:pPr>
      <w:r w:rsidRPr="00092AAC">
        <w:rPr>
          <w:rFonts w:eastAsia="Arial Narrow" w:cstheme="minorHAnsi"/>
          <w:color w:val="000000" w:themeColor="text1"/>
          <w:kern w:val="0"/>
          <w:lang w:eastAsia="en-GB" w:bidi="en-GB"/>
          <w14:ligatures w14:val="none"/>
        </w:rPr>
        <w:t>56.5</w:t>
      </w:r>
      <w:r w:rsidRPr="00092AAC">
        <w:rPr>
          <w:rFonts w:eastAsia="Arial Narrow" w:cstheme="minorHAnsi"/>
          <w:color w:val="000000" w:themeColor="text1"/>
          <w:kern w:val="0"/>
          <w:lang w:eastAsia="en-GB" w:bidi="en-GB"/>
          <w14:ligatures w14:val="none"/>
        </w:rPr>
        <w:tab/>
        <w:t xml:space="preserve">Kros  Bayrak  Yarışmalarında,  </w:t>
      </w:r>
      <w:r w:rsidRPr="00E25648">
        <w:rPr>
          <w:rFonts w:eastAsia="Arial Narrow" w:cstheme="minorHAnsi"/>
          <w:color w:val="FF0000"/>
          <w:kern w:val="0"/>
          <w:lang w:eastAsia="en-GB" w:bidi="en-GB"/>
          <w14:ligatures w14:val="none"/>
        </w:rPr>
        <w:t>bayrak  değişim  alanını  işaretlemek  için</w:t>
      </w:r>
      <w:r w:rsidR="007C1A44" w:rsidRPr="00E25648">
        <w:rPr>
          <w:rFonts w:eastAsia="Arial Narrow" w:cstheme="minorHAnsi"/>
          <w:color w:val="FF0000"/>
          <w:kern w:val="0"/>
          <w:lang w:eastAsia="en-GB" w:bidi="en-GB"/>
          <w14:ligatures w14:val="none"/>
        </w:rPr>
        <w:t xml:space="preserve"> </w:t>
      </w:r>
      <w:r w:rsidRPr="00E25648">
        <w:rPr>
          <w:rFonts w:eastAsia="Arial Narrow" w:cstheme="minorHAnsi"/>
          <w:color w:val="FF0000"/>
          <w:kern w:val="0"/>
          <w:lang w:eastAsia="en-GB" w:bidi="en-GB"/>
          <w14:ligatures w14:val="none"/>
        </w:rPr>
        <w:t xml:space="preserve"> </w:t>
      </w:r>
      <w:r w:rsidR="007C1A44" w:rsidRPr="00E25648">
        <w:rPr>
          <w:rFonts w:eastAsia="Arial Narrow" w:cstheme="minorHAnsi"/>
          <w:color w:val="FF0000"/>
          <w:kern w:val="0"/>
          <w:lang w:eastAsia="en-GB" w:bidi="en-GB"/>
          <w14:ligatures w14:val="none"/>
        </w:rPr>
        <w:t>30</w:t>
      </w:r>
      <w:r w:rsidRPr="00E25648">
        <w:rPr>
          <w:rFonts w:eastAsia="Arial Narrow" w:cstheme="minorHAnsi"/>
          <w:color w:val="FF0000"/>
          <w:kern w:val="0"/>
          <w:lang w:eastAsia="en-GB" w:bidi="en-GB"/>
          <w14:ligatures w14:val="none"/>
        </w:rPr>
        <w:t xml:space="preserve">cm genişliğinde, </w:t>
      </w:r>
      <w:r w:rsidR="007C1A44" w:rsidRPr="00E25648">
        <w:rPr>
          <w:rFonts w:eastAsia="Arial Narrow" w:cstheme="minorHAnsi"/>
          <w:color w:val="FF0000"/>
          <w:kern w:val="0"/>
          <w:lang w:eastAsia="en-GB" w:bidi="en-GB"/>
          <w14:ligatures w14:val="none"/>
        </w:rPr>
        <w:t xml:space="preserve">20m </w:t>
      </w:r>
      <w:r w:rsidRPr="00E25648">
        <w:rPr>
          <w:rFonts w:eastAsia="Arial Narrow" w:cstheme="minorHAnsi"/>
          <w:color w:val="FF0000"/>
          <w:kern w:val="0"/>
          <w:lang w:eastAsia="en-GB" w:bidi="en-GB"/>
          <w14:ligatures w14:val="none"/>
        </w:rPr>
        <w:t>arayla çizgi çekilecektir.</w:t>
      </w:r>
      <w:r w:rsidR="00B417C0" w:rsidRPr="00E25648">
        <w:rPr>
          <w:color w:val="FF0000"/>
        </w:rPr>
        <w:t xml:space="preserve"> </w:t>
      </w:r>
      <w:r w:rsidR="00B417C0" w:rsidRPr="00B417C0">
        <w:rPr>
          <w:rFonts w:eastAsia="Arial Narrow" w:cstheme="minorHAnsi"/>
          <w:color w:val="FF0000"/>
          <w:kern w:val="0"/>
          <w:lang w:eastAsia="en-GB" w:bidi="en-GB"/>
          <w14:ligatures w14:val="none"/>
        </w:rPr>
        <w:t xml:space="preserve">Tüm bayrak değişimlerinde, sporcuların yarışa bayrak değişim alanının dışında başlamasına izin verilmez, sporcu kendi değişim alanı içerisinde başlayacaktır. </w:t>
      </w:r>
      <w:r w:rsidRPr="00B417C0">
        <w:rPr>
          <w:rFonts w:eastAsia="Arial Narrow" w:cstheme="minorHAnsi"/>
          <w:color w:val="FF0000"/>
          <w:kern w:val="0"/>
          <w:lang w:eastAsia="en-GB" w:bidi="en-GB"/>
          <w14:ligatures w14:val="none"/>
        </w:rPr>
        <w:t xml:space="preserve"> </w:t>
      </w:r>
      <w:r w:rsidRPr="00092AAC">
        <w:rPr>
          <w:rFonts w:eastAsia="Arial Narrow" w:cstheme="minorHAnsi"/>
          <w:color w:val="000000" w:themeColor="text1"/>
          <w:kern w:val="0"/>
          <w:lang w:eastAsia="en-GB" w:bidi="en-GB"/>
          <w14:ligatures w14:val="none"/>
        </w:rPr>
        <w:t xml:space="preserve">Organizatörler tarafından başka türlü belirtilmediği takdirde, tüm bayrak değişimleri, bu bölgede, gelen ve giden </w:t>
      </w:r>
      <w:r w:rsidRPr="00092AAC">
        <w:rPr>
          <w:rFonts w:eastAsia="Arial Narrow" w:cstheme="minorHAnsi"/>
          <w:color w:val="000000" w:themeColor="text1"/>
          <w:kern w:val="0"/>
          <w:lang w:eastAsia="en-GB" w:bidi="en-GB"/>
          <w14:ligatures w14:val="none"/>
        </w:rPr>
        <w:lastRenderedPageBreak/>
        <w:t>sporcunun fiziksel teması şeklinde olacaktır.</w:t>
      </w:r>
      <w:r w:rsidR="009B3619">
        <w:rPr>
          <w:rFonts w:eastAsia="Arial Narrow" w:cstheme="minorHAnsi"/>
          <w:color w:val="000000" w:themeColor="text1"/>
          <w:kern w:val="0"/>
          <w:lang w:eastAsia="en-GB" w:bidi="en-GB"/>
          <w14:ligatures w14:val="none"/>
        </w:rPr>
        <w:t xml:space="preserve"> </w:t>
      </w:r>
      <w:r w:rsidR="009B3619" w:rsidRPr="009B3619">
        <w:rPr>
          <w:rFonts w:eastAsia="Arial Narrow" w:cstheme="minorHAnsi"/>
          <w:color w:val="FF0000"/>
          <w:kern w:val="0"/>
          <w:lang w:eastAsia="en-GB" w:bidi="en-GB"/>
          <w14:ligatures w14:val="none"/>
        </w:rPr>
        <w:t>Eğer bir sporcu bu Kurala uymazsa, takımı diskalifiye edilecektir.</w:t>
      </w:r>
    </w:p>
    <w:p w14:paraId="0F4FB9A6" w14:textId="7FA23677" w:rsidR="00724056" w:rsidRDefault="009B3619" w:rsidP="00264BFD">
      <w:pPr>
        <w:spacing w:after="0" w:line="240" w:lineRule="auto"/>
        <w:jc w:val="both"/>
        <w:rPr>
          <w:rFonts w:eastAsia="Arial Narrow" w:cstheme="minorHAnsi"/>
          <w:color w:val="FF0000"/>
          <w:kern w:val="0"/>
          <w:lang w:eastAsia="en-GB" w:bidi="en-GB"/>
          <w14:ligatures w14:val="none"/>
        </w:rPr>
      </w:pPr>
      <w:r w:rsidRPr="009B3619">
        <w:rPr>
          <w:rFonts w:eastAsia="Arial Narrow" w:cstheme="minorHAnsi"/>
          <w:color w:val="FF0000"/>
          <w:kern w:val="0"/>
          <w:lang w:eastAsia="en-GB" w:bidi="en-GB"/>
          <w14:ligatures w14:val="none"/>
        </w:rPr>
        <w:t>No</w:t>
      </w:r>
      <w:r>
        <w:rPr>
          <w:rFonts w:eastAsia="Arial Narrow" w:cstheme="minorHAnsi"/>
          <w:color w:val="FF0000"/>
          <w:kern w:val="0"/>
          <w:lang w:eastAsia="en-GB" w:bidi="en-GB"/>
          <w14:ligatures w14:val="none"/>
        </w:rPr>
        <w:t xml:space="preserve">t: </w:t>
      </w:r>
      <w:r w:rsidRPr="009B3619">
        <w:rPr>
          <w:rFonts w:eastAsia="Arial Narrow" w:cstheme="minorHAnsi"/>
          <w:color w:val="FF0000"/>
          <w:kern w:val="0"/>
          <w:lang w:eastAsia="en-GB" w:bidi="en-GB"/>
          <w14:ligatures w14:val="none"/>
        </w:rPr>
        <w:t xml:space="preserve"> </w:t>
      </w:r>
      <w:r>
        <w:rPr>
          <w:rFonts w:eastAsia="Arial Narrow" w:cstheme="minorHAnsi"/>
          <w:color w:val="FF0000"/>
          <w:kern w:val="0"/>
          <w:lang w:eastAsia="en-GB" w:bidi="en-GB"/>
          <w14:ligatures w14:val="none"/>
        </w:rPr>
        <w:t>B</w:t>
      </w:r>
      <w:r w:rsidRPr="009B3619">
        <w:rPr>
          <w:rFonts w:eastAsia="Arial Narrow" w:cstheme="minorHAnsi"/>
          <w:color w:val="FF0000"/>
          <w:kern w:val="0"/>
          <w:lang w:eastAsia="en-GB" w:bidi="en-GB"/>
          <w14:ligatures w14:val="none"/>
        </w:rPr>
        <w:t>ayrak de</w:t>
      </w:r>
      <w:r>
        <w:rPr>
          <w:rFonts w:eastAsia="Arial Narrow" w:cstheme="minorHAnsi"/>
          <w:color w:val="FF0000"/>
          <w:kern w:val="0"/>
          <w:lang w:eastAsia="en-GB" w:bidi="en-GB"/>
          <w14:ligatures w14:val="none"/>
        </w:rPr>
        <w:t>ğişim alanlarının</w:t>
      </w:r>
      <w:r w:rsidRPr="009B3619">
        <w:rPr>
          <w:rFonts w:eastAsia="Arial Narrow" w:cstheme="minorHAnsi"/>
          <w:color w:val="FF0000"/>
          <w:kern w:val="0"/>
          <w:lang w:eastAsia="en-GB" w:bidi="en-GB"/>
          <w14:ligatures w14:val="none"/>
        </w:rPr>
        <w:t xml:space="preserve"> başına ve sonuna</w:t>
      </w:r>
      <w:r w:rsidRPr="009B3619">
        <w:t xml:space="preserve"> </w:t>
      </w:r>
      <w:r w:rsidRPr="009B3619">
        <w:rPr>
          <w:rFonts w:eastAsia="Arial Narrow" w:cstheme="minorHAnsi"/>
          <w:color w:val="FF0000"/>
          <w:kern w:val="0"/>
          <w:lang w:eastAsia="en-GB" w:bidi="en-GB"/>
          <w14:ligatures w14:val="none"/>
        </w:rPr>
        <w:t>yerden yüksekliği en az 2m olan 1 m × 1 m</w:t>
      </w:r>
      <w:r>
        <w:rPr>
          <w:rFonts w:eastAsia="Arial Narrow" w:cstheme="minorHAnsi"/>
          <w:color w:val="FF0000"/>
          <w:kern w:val="0"/>
          <w:lang w:eastAsia="en-GB" w:bidi="en-GB"/>
          <w14:ligatures w14:val="none"/>
        </w:rPr>
        <w:t xml:space="preserve"> </w:t>
      </w:r>
      <w:r w:rsidRPr="009B3619">
        <w:rPr>
          <w:rFonts w:eastAsia="Arial Narrow" w:cstheme="minorHAnsi"/>
          <w:color w:val="FF0000"/>
          <w:kern w:val="0"/>
          <w:lang w:eastAsia="en-GB" w:bidi="en-GB"/>
          <w14:ligatures w14:val="none"/>
        </w:rPr>
        <w:t xml:space="preserve"> </w:t>
      </w:r>
      <w:r>
        <w:rPr>
          <w:rFonts w:eastAsia="Arial Narrow" w:cstheme="minorHAnsi"/>
          <w:color w:val="FF0000"/>
          <w:kern w:val="0"/>
          <w:lang w:eastAsia="en-GB" w:bidi="en-GB"/>
          <w14:ligatures w14:val="none"/>
        </w:rPr>
        <w:t xml:space="preserve">bayraklar </w:t>
      </w:r>
      <w:r w:rsidRPr="009B3619">
        <w:rPr>
          <w:rFonts w:eastAsia="Arial Narrow" w:cstheme="minorHAnsi"/>
          <w:color w:val="FF0000"/>
          <w:kern w:val="0"/>
          <w:lang w:eastAsia="en-GB" w:bidi="en-GB"/>
          <w14:ligatures w14:val="none"/>
        </w:rPr>
        <w:t xml:space="preserve">yerleştirilmelidir. </w:t>
      </w:r>
      <w:r>
        <w:rPr>
          <w:rFonts w:eastAsia="Arial Narrow" w:cstheme="minorHAnsi"/>
          <w:color w:val="FF0000"/>
          <w:kern w:val="0"/>
          <w:lang w:eastAsia="en-GB" w:bidi="en-GB"/>
          <w14:ligatures w14:val="none"/>
        </w:rPr>
        <w:t>Bayrakların rengi alanın</w:t>
      </w:r>
      <w:r w:rsidRPr="009B3619">
        <w:rPr>
          <w:rFonts w:eastAsia="Arial Narrow" w:cstheme="minorHAnsi"/>
          <w:color w:val="FF0000"/>
          <w:kern w:val="0"/>
          <w:lang w:eastAsia="en-GB" w:bidi="en-GB"/>
          <w14:ligatures w14:val="none"/>
        </w:rPr>
        <w:t xml:space="preserve"> başlangıcı için yeşil</w:t>
      </w:r>
      <w:r>
        <w:rPr>
          <w:rFonts w:eastAsia="Arial Narrow" w:cstheme="minorHAnsi"/>
          <w:color w:val="FF0000"/>
          <w:kern w:val="0"/>
          <w:lang w:eastAsia="en-GB" w:bidi="en-GB"/>
          <w14:ligatures w14:val="none"/>
        </w:rPr>
        <w:t xml:space="preserve">, </w:t>
      </w:r>
      <w:r w:rsidRPr="009B3619">
        <w:rPr>
          <w:rFonts w:eastAsia="Arial Narrow" w:cstheme="minorHAnsi"/>
          <w:color w:val="FF0000"/>
          <w:kern w:val="0"/>
          <w:lang w:eastAsia="en-GB" w:bidi="en-GB"/>
          <w14:ligatures w14:val="none"/>
        </w:rPr>
        <w:t xml:space="preserve">bölgenin sonu için kırmızı </w:t>
      </w:r>
      <w:r>
        <w:rPr>
          <w:rFonts w:eastAsia="Arial Narrow" w:cstheme="minorHAnsi"/>
          <w:color w:val="FF0000"/>
          <w:kern w:val="0"/>
          <w:lang w:eastAsia="en-GB" w:bidi="en-GB"/>
          <w14:ligatures w14:val="none"/>
        </w:rPr>
        <w:t>olmalıdır.</w:t>
      </w:r>
    </w:p>
    <w:p w14:paraId="78A8539D" w14:textId="77777777" w:rsidR="00264BFD" w:rsidRDefault="00264BFD" w:rsidP="00264BFD">
      <w:pPr>
        <w:spacing w:after="0" w:line="240" w:lineRule="auto"/>
        <w:jc w:val="both"/>
        <w:rPr>
          <w:rFonts w:eastAsia="Arial Narrow" w:cstheme="minorHAnsi"/>
          <w:color w:val="FF0000"/>
          <w:kern w:val="0"/>
          <w:lang w:eastAsia="en-GB" w:bidi="en-GB"/>
          <w14:ligatures w14:val="none"/>
        </w:rPr>
      </w:pPr>
    </w:p>
    <w:p w14:paraId="7A5C7581" w14:textId="40D3E7E9" w:rsidR="00724056" w:rsidRDefault="00724056" w:rsidP="00264BFD">
      <w:pPr>
        <w:spacing w:after="0" w:line="240" w:lineRule="auto"/>
        <w:jc w:val="both"/>
        <w:rPr>
          <w:rFonts w:eastAsia="Arial Narrow" w:cstheme="minorHAnsi"/>
          <w:b/>
          <w:bCs/>
          <w:kern w:val="0"/>
          <w:lang w:eastAsia="en-GB" w:bidi="en-GB"/>
          <w14:ligatures w14:val="none"/>
        </w:rPr>
      </w:pPr>
      <w:r w:rsidRPr="00724056">
        <w:rPr>
          <w:rFonts w:eastAsia="Arial Narrow" w:cstheme="minorHAnsi"/>
          <w:b/>
          <w:bCs/>
          <w:kern w:val="0"/>
          <w:lang w:eastAsia="en-GB" w:bidi="en-GB"/>
          <w14:ligatures w14:val="none"/>
        </w:rPr>
        <w:t>57. Dağ ve Patika Koşuları</w:t>
      </w:r>
    </w:p>
    <w:p w14:paraId="4BB71CC2" w14:textId="77777777" w:rsidR="00724056" w:rsidRDefault="00724056" w:rsidP="00264BFD">
      <w:pPr>
        <w:spacing w:after="0" w:line="240" w:lineRule="auto"/>
        <w:jc w:val="both"/>
        <w:rPr>
          <w:rFonts w:eastAsia="Arial Narrow" w:cstheme="minorHAnsi"/>
          <w:b/>
          <w:bCs/>
          <w:kern w:val="0"/>
          <w:lang w:eastAsia="en-GB" w:bidi="en-GB"/>
          <w14:ligatures w14:val="none"/>
        </w:rPr>
      </w:pPr>
    </w:p>
    <w:p w14:paraId="3A67BA9B" w14:textId="4897845C" w:rsidR="00724056" w:rsidRDefault="00724056" w:rsidP="00264BFD">
      <w:pPr>
        <w:spacing w:after="0" w:line="240" w:lineRule="auto"/>
        <w:jc w:val="both"/>
        <w:rPr>
          <w:rFonts w:eastAsia="Arial Narrow" w:cstheme="minorHAnsi"/>
          <w:b/>
          <w:bCs/>
          <w:kern w:val="0"/>
          <w:lang w:eastAsia="en-GB" w:bidi="en-GB"/>
          <w14:ligatures w14:val="none"/>
        </w:rPr>
      </w:pPr>
      <w:r w:rsidRPr="00724056">
        <w:rPr>
          <w:rFonts w:eastAsia="Arial Narrow" w:cstheme="minorHAnsi"/>
          <w:b/>
          <w:bCs/>
          <w:kern w:val="0"/>
          <w:lang w:eastAsia="en-GB" w:bidi="en-GB"/>
          <w14:ligatures w14:val="none"/>
        </w:rPr>
        <w:t>Dağ Koşuları için özel hükümler</w:t>
      </w:r>
    </w:p>
    <w:p w14:paraId="76AF66C1" w14:textId="77777777" w:rsidR="00724056" w:rsidRDefault="00724056" w:rsidP="00264BFD">
      <w:pPr>
        <w:spacing w:after="0" w:line="240" w:lineRule="auto"/>
        <w:jc w:val="both"/>
        <w:rPr>
          <w:rFonts w:eastAsia="Arial Narrow" w:cstheme="minorHAnsi"/>
          <w:b/>
          <w:bCs/>
          <w:kern w:val="0"/>
          <w:lang w:eastAsia="en-GB" w:bidi="en-GB"/>
          <w14:ligatures w14:val="none"/>
        </w:rPr>
      </w:pPr>
    </w:p>
    <w:p w14:paraId="407D4A35" w14:textId="1F397509" w:rsidR="00724056" w:rsidRDefault="00724056" w:rsidP="00264BFD">
      <w:pPr>
        <w:spacing w:after="0" w:line="240" w:lineRule="auto"/>
        <w:jc w:val="both"/>
        <w:rPr>
          <w:rFonts w:eastAsia="Arial Narrow" w:cstheme="minorHAnsi"/>
          <w:kern w:val="0"/>
          <w:lang w:eastAsia="en-GB" w:bidi="en-GB"/>
          <w14:ligatures w14:val="none"/>
        </w:rPr>
      </w:pPr>
      <w:r w:rsidRPr="00724056">
        <w:rPr>
          <w:rFonts w:eastAsia="Arial Narrow" w:cstheme="minorHAnsi"/>
          <w:kern w:val="0"/>
          <w:lang w:eastAsia="en-GB" w:bidi="en-GB"/>
          <w14:ligatures w14:val="none"/>
        </w:rPr>
        <w:t xml:space="preserve">57.12.1 Klasik Çıkış: </w:t>
      </w:r>
      <w:r w:rsidRPr="00724056">
        <w:rPr>
          <w:rFonts w:eastAsia="Arial Narrow" w:cstheme="minorHAnsi"/>
          <w:color w:val="FF0000"/>
          <w:kern w:val="0"/>
          <w:lang w:eastAsia="en-GB" w:bidi="en-GB"/>
          <w14:ligatures w14:val="none"/>
        </w:rPr>
        <w:t xml:space="preserve">U20 (Erkekler ve Kadınlar) </w:t>
      </w:r>
      <w:r w:rsidRPr="00724056">
        <w:rPr>
          <w:rFonts w:eastAsia="Arial Narrow" w:cstheme="minorHAnsi"/>
          <w:kern w:val="0"/>
          <w:lang w:eastAsia="en-GB" w:bidi="en-GB"/>
          <w14:ligatures w14:val="none"/>
        </w:rPr>
        <w:t xml:space="preserve">için 5 ila 6 km; </w:t>
      </w:r>
      <w:r w:rsidRPr="00724056">
        <w:rPr>
          <w:rFonts w:eastAsia="Arial Narrow" w:cstheme="minorHAnsi"/>
          <w:color w:val="FF0000"/>
          <w:kern w:val="0"/>
          <w:lang w:eastAsia="en-GB" w:bidi="en-GB"/>
          <w14:ligatures w14:val="none"/>
        </w:rPr>
        <w:t>Büyük</w:t>
      </w:r>
      <w:r w:rsidR="007876F4">
        <w:rPr>
          <w:rFonts w:eastAsia="Arial Narrow" w:cstheme="minorHAnsi"/>
          <w:color w:val="FF0000"/>
          <w:kern w:val="0"/>
          <w:lang w:eastAsia="en-GB" w:bidi="en-GB"/>
          <w14:ligatures w14:val="none"/>
        </w:rPr>
        <w:t>ler</w:t>
      </w:r>
      <w:r w:rsidRPr="00724056">
        <w:rPr>
          <w:rFonts w:eastAsia="Arial Narrow" w:cstheme="minorHAnsi"/>
          <w:color w:val="FF0000"/>
          <w:kern w:val="0"/>
          <w:lang w:eastAsia="en-GB" w:bidi="en-GB"/>
          <w14:ligatures w14:val="none"/>
        </w:rPr>
        <w:t xml:space="preserve"> (Erkekler ve Kadınlar) </w:t>
      </w:r>
      <w:r w:rsidRPr="00724056">
        <w:rPr>
          <w:rFonts w:eastAsia="Arial Narrow" w:cstheme="minorHAnsi"/>
          <w:kern w:val="0"/>
          <w:lang w:eastAsia="en-GB" w:bidi="en-GB"/>
          <w14:ligatures w14:val="none"/>
        </w:rPr>
        <w:t>için 10 ila 12 km</w:t>
      </w:r>
    </w:p>
    <w:p w14:paraId="1B72915A" w14:textId="31163217" w:rsidR="00264BFD" w:rsidRPr="00724056" w:rsidRDefault="00264BFD" w:rsidP="00264BFD">
      <w:pPr>
        <w:spacing w:after="0" w:line="240" w:lineRule="auto"/>
        <w:jc w:val="both"/>
        <w:rPr>
          <w:rFonts w:eastAsia="Arial Narrow" w:cstheme="minorHAnsi"/>
          <w:kern w:val="0"/>
          <w:lang w:eastAsia="en-GB" w:bidi="en-GB"/>
          <w14:ligatures w14:val="none"/>
        </w:rPr>
      </w:pPr>
      <w:r w:rsidRPr="00264BFD">
        <w:rPr>
          <w:rFonts w:eastAsia="Arial Narrow" w:cstheme="minorHAnsi"/>
          <w:kern w:val="0"/>
          <w:lang w:eastAsia="en-GB" w:bidi="en-GB"/>
          <w14:ligatures w14:val="none"/>
        </w:rPr>
        <w:t>57.12.2</w:t>
      </w:r>
      <w:r w:rsidRPr="00264BFD">
        <w:rPr>
          <w:rFonts w:eastAsia="Arial Narrow" w:cstheme="minorHAnsi"/>
          <w:kern w:val="0"/>
          <w:lang w:eastAsia="en-GB" w:bidi="en-GB"/>
          <w14:ligatures w14:val="none"/>
        </w:rPr>
        <w:tab/>
        <w:t xml:space="preserve">Klasik İniş &amp; Çıkış: </w:t>
      </w:r>
      <w:r w:rsidRPr="00264BFD">
        <w:rPr>
          <w:rFonts w:eastAsia="Arial Narrow" w:cstheme="minorHAnsi"/>
          <w:color w:val="FF0000"/>
          <w:kern w:val="0"/>
          <w:lang w:eastAsia="en-GB" w:bidi="en-GB"/>
          <w14:ligatures w14:val="none"/>
        </w:rPr>
        <w:t xml:space="preserve">U20 (Erkekler ve Kadınlar) </w:t>
      </w:r>
      <w:r w:rsidRPr="00264BFD">
        <w:rPr>
          <w:rFonts w:eastAsia="Arial Narrow" w:cstheme="minorHAnsi"/>
          <w:kern w:val="0"/>
          <w:lang w:eastAsia="en-GB" w:bidi="en-GB"/>
          <w14:ligatures w14:val="none"/>
        </w:rPr>
        <w:t xml:space="preserve">için 5 ila 6 km; </w:t>
      </w:r>
      <w:r w:rsidRPr="00264BFD">
        <w:rPr>
          <w:rFonts w:eastAsia="Arial Narrow" w:cstheme="minorHAnsi"/>
          <w:color w:val="FF0000"/>
          <w:kern w:val="0"/>
          <w:lang w:eastAsia="en-GB" w:bidi="en-GB"/>
          <w14:ligatures w14:val="none"/>
        </w:rPr>
        <w:t>Büyük</w:t>
      </w:r>
      <w:r w:rsidR="007876F4">
        <w:rPr>
          <w:rFonts w:eastAsia="Arial Narrow" w:cstheme="minorHAnsi"/>
          <w:color w:val="FF0000"/>
          <w:kern w:val="0"/>
          <w:lang w:eastAsia="en-GB" w:bidi="en-GB"/>
          <w14:ligatures w14:val="none"/>
        </w:rPr>
        <w:t>ler</w:t>
      </w:r>
      <w:r w:rsidRPr="00264BFD">
        <w:rPr>
          <w:rFonts w:eastAsia="Arial Narrow" w:cstheme="minorHAnsi"/>
          <w:color w:val="FF0000"/>
          <w:kern w:val="0"/>
          <w:lang w:eastAsia="en-GB" w:bidi="en-GB"/>
          <w14:ligatures w14:val="none"/>
        </w:rPr>
        <w:t xml:space="preserve"> (Erkekler ve Kadınlar) </w:t>
      </w:r>
      <w:r w:rsidRPr="00264BFD">
        <w:rPr>
          <w:rFonts w:eastAsia="Arial Narrow" w:cstheme="minorHAnsi"/>
          <w:kern w:val="0"/>
          <w:lang w:eastAsia="en-GB" w:bidi="en-GB"/>
          <w14:ligatures w14:val="none"/>
        </w:rPr>
        <w:t>için 10 ila 12 km</w:t>
      </w:r>
    </w:p>
    <w:sectPr w:rsidR="00264BFD" w:rsidRPr="00724056" w:rsidSect="00825717">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ye Bekler" w:date="2023-10-15T10:29:00Z" w:initials="GB">
    <w:p w14:paraId="228652C1" w14:textId="77777777" w:rsidR="00754DAE" w:rsidRDefault="00754DAE" w:rsidP="00B841A7">
      <w:pPr>
        <w:pStyle w:val="AklamaMetni"/>
      </w:pPr>
      <w:r>
        <w:rPr>
          <w:rStyle w:val="AklamaBavurusu"/>
        </w:rPr>
        <w:annotationRef/>
      </w:r>
      <w:r>
        <w:t>Yeşil bölüm Kural 20'nin altına yeni eklenmiştir</w:t>
      </w:r>
    </w:p>
  </w:comment>
  <w:comment w:id="1" w:author="Gaye Bekler" w:date="2023-09-26T12:11:00Z" w:initials="GB">
    <w:p w14:paraId="1A5D6543" w14:textId="77777777" w:rsidR="00AD3E51" w:rsidRDefault="00AD3E51" w:rsidP="0086759B">
      <w:pPr>
        <w:pStyle w:val="AklamaMetni"/>
      </w:pPr>
      <w:r>
        <w:rPr>
          <w:rStyle w:val="AklamaBavurusu"/>
        </w:rPr>
        <w:annotationRef/>
      </w:r>
      <w:r>
        <w:t>Bu yeşil açıklama yeni eklenmiş!</w:t>
      </w:r>
    </w:p>
  </w:comment>
  <w:comment w:id="2" w:author="Gaye Bekler" w:date="2023-10-15T12:23:00Z" w:initials="GB">
    <w:p w14:paraId="7D5EA3EF" w14:textId="77777777" w:rsidR="00A43253" w:rsidRDefault="00A43253" w:rsidP="009A2AC2">
      <w:pPr>
        <w:pStyle w:val="AklamaMetni"/>
      </w:pPr>
      <w:r>
        <w:rPr>
          <w:rStyle w:val="AklamaBavurusu"/>
        </w:rPr>
        <w:annotationRef/>
      </w:r>
      <w:r>
        <w:t>Bu yeşil paragraf yeni eklenmiş</w:t>
      </w:r>
    </w:p>
  </w:comment>
  <w:comment w:id="3" w:author="Gaye Bekler" w:date="2023-09-27T13:37:00Z" w:initials="GB">
    <w:p w14:paraId="5B6A2D50" w14:textId="159C9F70" w:rsidR="003E266C" w:rsidRDefault="003E266C" w:rsidP="001845EF">
      <w:pPr>
        <w:pStyle w:val="AklamaMetni"/>
      </w:pPr>
      <w:r>
        <w:rPr>
          <w:rStyle w:val="AklamaBavurusu"/>
        </w:rPr>
        <w:annotationRef/>
      </w:r>
      <w:r>
        <w:t>17. Yarışın altındaki paragraf buraya taşınmış!</w:t>
      </w:r>
    </w:p>
  </w:comment>
  <w:comment w:id="5" w:author="Gaye Bekler" w:date="2023-09-27T15:33:00Z" w:initials="GB">
    <w:p w14:paraId="41CA1835" w14:textId="77777777" w:rsidR="004D241F" w:rsidRDefault="004D241F" w:rsidP="00FC5BF3">
      <w:pPr>
        <w:pStyle w:val="AklamaMetni"/>
      </w:pPr>
      <w:r>
        <w:rPr>
          <w:rStyle w:val="AklamaBavurusu"/>
        </w:rPr>
        <w:annotationRef/>
      </w:r>
      <w:r>
        <w:t>2021'de yapılan düzenleme/değişiklikler üzerinden numaralar tekrar düzenlenmiştir.</w:t>
      </w:r>
    </w:p>
  </w:comment>
  <w:comment w:id="6" w:author="Gaye Bekler" w:date="2023-10-02T17:56:00Z" w:initials="GB">
    <w:p w14:paraId="198A3672" w14:textId="77777777" w:rsidR="00C4502E" w:rsidRDefault="00C4502E" w:rsidP="00236174">
      <w:pPr>
        <w:pStyle w:val="AklamaMetni"/>
      </w:pPr>
      <w:r>
        <w:rPr>
          <w:rStyle w:val="AklamaBavurusu"/>
        </w:rPr>
        <w:annotationRef/>
      </w:r>
      <w:r>
        <w:t>Sadece başlıkta değişiklik yapılmış</w:t>
      </w:r>
    </w:p>
  </w:comment>
  <w:comment w:id="8" w:author="Gaye Bekler" w:date="2023-10-15T13:10:00Z" w:initials="GB">
    <w:p w14:paraId="4FB59476" w14:textId="77777777" w:rsidR="00194E64" w:rsidRDefault="006C327C" w:rsidP="00705020">
      <w:pPr>
        <w:pStyle w:val="AklamaMetni"/>
      </w:pPr>
      <w:r>
        <w:rPr>
          <w:rStyle w:val="AklamaBavurusu"/>
        </w:rPr>
        <w:annotationRef/>
      </w:r>
      <w:r w:rsidR="00194E64">
        <w:t>Bu cümle Yeşil metine eklenmiş değişikliktir!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8652C1" w15:done="0"/>
  <w15:commentEx w15:paraId="1A5D6543" w15:done="0"/>
  <w15:commentEx w15:paraId="7D5EA3EF" w15:done="0"/>
  <w15:commentEx w15:paraId="5B6A2D50" w15:done="0"/>
  <w15:commentEx w15:paraId="41CA1835" w15:done="0"/>
  <w15:commentEx w15:paraId="198A3672" w15:done="0"/>
  <w15:commentEx w15:paraId="4FB594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AE71549" w16cex:dateUtc="2023-10-15T07:29:00Z"/>
  <w16cex:commentExtensible w16cex:durableId="36840279" w16cex:dateUtc="2023-09-26T09:11:00Z"/>
  <w16cex:commentExtensible w16cex:durableId="35FCCF0F" w16cex:dateUtc="2023-10-15T09:23:00Z"/>
  <w16cex:commentExtensible w16cex:durableId="58F7D03E" w16cex:dateUtc="2023-09-27T10:37:00Z"/>
  <w16cex:commentExtensible w16cex:durableId="0AB02782" w16cex:dateUtc="2023-09-27T12:33:00Z"/>
  <w16cex:commentExtensible w16cex:durableId="19A45C80" w16cex:dateUtc="2023-10-02T14:56:00Z"/>
  <w16cex:commentExtensible w16cex:durableId="18AAB52C" w16cex:dateUtc="2023-10-15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8652C1" w16cid:durableId="4AE71549"/>
  <w16cid:commentId w16cid:paraId="1A5D6543" w16cid:durableId="36840279"/>
  <w16cid:commentId w16cid:paraId="7D5EA3EF" w16cid:durableId="35FCCF0F"/>
  <w16cid:commentId w16cid:paraId="5B6A2D50" w16cid:durableId="58F7D03E"/>
  <w16cid:commentId w16cid:paraId="41CA1835" w16cid:durableId="0AB02782"/>
  <w16cid:commentId w16cid:paraId="198A3672" w16cid:durableId="19A45C80"/>
  <w16cid:commentId w16cid:paraId="4FB59476" w16cid:durableId="18AAB5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2322" w14:textId="77777777" w:rsidR="00C45CB8" w:rsidRDefault="00C45CB8" w:rsidP="00DA2DDF">
      <w:pPr>
        <w:spacing w:after="0" w:line="240" w:lineRule="auto"/>
      </w:pPr>
      <w:r>
        <w:separator/>
      </w:r>
    </w:p>
  </w:endnote>
  <w:endnote w:type="continuationSeparator" w:id="0">
    <w:p w14:paraId="1556E36D" w14:textId="77777777" w:rsidR="00C45CB8" w:rsidRDefault="00C45CB8" w:rsidP="00DA2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881810"/>
      <w:docPartObj>
        <w:docPartGallery w:val="Page Numbers (Bottom of Page)"/>
        <w:docPartUnique/>
      </w:docPartObj>
    </w:sdtPr>
    <w:sdtContent>
      <w:p w14:paraId="0D8F8C19" w14:textId="137E4D57" w:rsidR="005E2083" w:rsidRDefault="005E2083">
        <w:pPr>
          <w:pStyle w:val="AltBilgi"/>
          <w:jc w:val="center"/>
        </w:pPr>
        <w:r>
          <w:fldChar w:fldCharType="begin"/>
        </w:r>
        <w:r>
          <w:instrText>PAGE   \* MERGEFORMAT</w:instrText>
        </w:r>
        <w:r>
          <w:fldChar w:fldCharType="separate"/>
        </w:r>
        <w:r>
          <w:t>2</w:t>
        </w:r>
        <w:r>
          <w:fldChar w:fldCharType="end"/>
        </w:r>
      </w:p>
    </w:sdtContent>
  </w:sdt>
  <w:p w14:paraId="0EA30DF3" w14:textId="77777777" w:rsidR="00DA2DDF" w:rsidRDefault="00DA2D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FEE3" w14:textId="77777777" w:rsidR="00C45CB8" w:rsidRDefault="00C45CB8" w:rsidP="00DA2DDF">
      <w:pPr>
        <w:spacing w:after="0" w:line="240" w:lineRule="auto"/>
      </w:pPr>
      <w:r>
        <w:separator/>
      </w:r>
    </w:p>
  </w:footnote>
  <w:footnote w:type="continuationSeparator" w:id="0">
    <w:p w14:paraId="2FAF1060" w14:textId="77777777" w:rsidR="00C45CB8" w:rsidRDefault="00C45CB8" w:rsidP="00DA2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B543A"/>
    <w:multiLevelType w:val="hybridMultilevel"/>
    <w:tmpl w:val="E0CA4C8A"/>
    <w:lvl w:ilvl="0" w:tplc="B27CD37C">
      <w:start w:val="1"/>
      <w:numFmt w:val="lowerLetter"/>
      <w:lvlText w:val="%1."/>
      <w:lvlJc w:val="left"/>
      <w:pPr>
        <w:ind w:left="1884" w:hanging="542"/>
      </w:pPr>
      <w:rPr>
        <w:rFonts w:asciiTheme="minorHAnsi" w:eastAsia="Arial Narrow" w:hAnsiTheme="minorHAnsi" w:cstheme="minorHAnsi" w:hint="default"/>
        <w:color w:val="auto"/>
        <w:spacing w:val="-1"/>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C56E32"/>
    <w:multiLevelType w:val="hybridMultilevel"/>
    <w:tmpl w:val="78829756"/>
    <w:lvl w:ilvl="0" w:tplc="8DDEF1A2">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9F00EA"/>
    <w:multiLevelType w:val="hybridMultilevel"/>
    <w:tmpl w:val="80C0DDC2"/>
    <w:lvl w:ilvl="0" w:tplc="0AB8B9C4">
      <w:start w:val="1"/>
      <w:numFmt w:val="lowerLetter"/>
      <w:lvlText w:val="%1."/>
      <w:lvlJc w:val="left"/>
      <w:pPr>
        <w:ind w:left="1884" w:hanging="542"/>
      </w:pPr>
      <w:rPr>
        <w:rFonts w:asciiTheme="minorHAnsi" w:eastAsia="Arial Narrow" w:hAnsiTheme="minorHAnsi" w:cstheme="minorHAnsi" w:hint="default"/>
        <w:color w:val="FF0000"/>
        <w:spacing w:val="-1"/>
        <w:w w:val="1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10246242">
    <w:abstractNumId w:val="0"/>
  </w:num>
  <w:num w:numId="2" w16cid:durableId="1536386863">
    <w:abstractNumId w:val="2"/>
  </w:num>
  <w:num w:numId="3" w16cid:durableId="103261139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ye Bekler">
    <w15:presenceInfo w15:providerId="Windows Live" w15:userId="1bd42eef94a3b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8F"/>
    <w:rsid w:val="0001036D"/>
    <w:rsid w:val="00021AC1"/>
    <w:rsid w:val="00034028"/>
    <w:rsid w:val="0003677F"/>
    <w:rsid w:val="0004220A"/>
    <w:rsid w:val="00066C33"/>
    <w:rsid w:val="0006706B"/>
    <w:rsid w:val="00075A59"/>
    <w:rsid w:val="00092AAC"/>
    <w:rsid w:val="000B02FD"/>
    <w:rsid w:val="000C1651"/>
    <w:rsid w:val="000D266F"/>
    <w:rsid w:val="000E5734"/>
    <w:rsid w:val="000F2889"/>
    <w:rsid w:val="000F79AD"/>
    <w:rsid w:val="000F7A6C"/>
    <w:rsid w:val="001120B5"/>
    <w:rsid w:val="00121557"/>
    <w:rsid w:val="00136802"/>
    <w:rsid w:val="001371FE"/>
    <w:rsid w:val="001460F3"/>
    <w:rsid w:val="001477AB"/>
    <w:rsid w:val="00184097"/>
    <w:rsid w:val="00186393"/>
    <w:rsid w:val="00194E64"/>
    <w:rsid w:val="001A2978"/>
    <w:rsid w:val="001A7B33"/>
    <w:rsid w:val="001C51FE"/>
    <w:rsid w:val="001D2DBF"/>
    <w:rsid w:val="001D77D8"/>
    <w:rsid w:val="001E5483"/>
    <w:rsid w:val="001F42EC"/>
    <w:rsid w:val="001F4B0F"/>
    <w:rsid w:val="0020423C"/>
    <w:rsid w:val="002278C0"/>
    <w:rsid w:val="00231E6C"/>
    <w:rsid w:val="0023682A"/>
    <w:rsid w:val="002368FE"/>
    <w:rsid w:val="00244AFC"/>
    <w:rsid w:val="00245531"/>
    <w:rsid w:val="00247745"/>
    <w:rsid w:val="00256DBA"/>
    <w:rsid w:val="00256F9C"/>
    <w:rsid w:val="00264BFD"/>
    <w:rsid w:val="00265925"/>
    <w:rsid w:val="00271D32"/>
    <w:rsid w:val="00277D16"/>
    <w:rsid w:val="00286964"/>
    <w:rsid w:val="002A2566"/>
    <w:rsid w:val="002A5277"/>
    <w:rsid w:val="002E34B9"/>
    <w:rsid w:val="002F6C9D"/>
    <w:rsid w:val="002F722C"/>
    <w:rsid w:val="00315CB5"/>
    <w:rsid w:val="00333F2B"/>
    <w:rsid w:val="00336DAB"/>
    <w:rsid w:val="00346BEE"/>
    <w:rsid w:val="00350265"/>
    <w:rsid w:val="00367114"/>
    <w:rsid w:val="0038604B"/>
    <w:rsid w:val="003A690A"/>
    <w:rsid w:val="003B59CD"/>
    <w:rsid w:val="003C229F"/>
    <w:rsid w:val="003D4B64"/>
    <w:rsid w:val="003E266C"/>
    <w:rsid w:val="003E4F65"/>
    <w:rsid w:val="003F6ED0"/>
    <w:rsid w:val="004033B9"/>
    <w:rsid w:val="00424FC0"/>
    <w:rsid w:val="00427829"/>
    <w:rsid w:val="00434A77"/>
    <w:rsid w:val="00436C12"/>
    <w:rsid w:val="00454248"/>
    <w:rsid w:val="00463EE2"/>
    <w:rsid w:val="00484A2F"/>
    <w:rsid w:val="00495994"/>
    <w:rsid w:val="004A007C"/>
    <w:rsid w:val="004A13A2"/>
    <w:rsid w:val="004B2EDD"/>
    <w:rsid w:val="004D241F"/>
    <w:rsid w:val="004D7A0A"/>
    <w:rsid w:val="004E7C6D"/>
    <w:rsid w:val="004F1D4B"/>
    <w:rsid w:val="00507D2E"/>
    <w:rsid w:val="00516D81"/>
    <w:rsid w:val="00522ECC"/>
    <w:rsid w:val="00534BE9"/>
    <w:rsid w:val="005372EF"/>
    <w:rsid w:val="00540BBC"/>
    <w:rsid w:val="00541E5F"/>
    <w:rsid w:val="005424CB"/>
    <w:rsid w:val="00556FE4"/>
    <w:rsid w:val="0056225A"/>
    <w:rsid w:val="00567471"/>
    <w:rsid w:val="00573F38"/>
    <w:rsid w:val="00590EAE"/>
    <w:rsid w:val="0059511B"/>
    <w:rsid w:val="005A2C1B"/>
    <w:rsid w:val="005B3CE4"/>
    <w:rsid w:val="005B7BED"/>
    <w:rsid w:val="005C6F6C"/>
    <w:rsid w:val="005E1FA2"/>
    <w:rsid w:val="005E2083"/>
    <w:rsid w:val="005E679A"/>
    <w:rsid w:val="005F2421"/>
    <w:rsid w:val="006007BD"/>
    <w:rsid w:val="00601214"/>
    <w:rsid w:val="00624E37"/>
    <w:rsid w:val="00630D90"/>
    <w:rsid w:val="006453AC"/>
    <w:rsid w:val="00652DEA"/>
    <w:rsid w:val="006873BB"/>
    <w:rsid w:val="006B4D13"/>
    <w:rsid w:val="006C327C"/>
    <w:rsid w:val="006C54ED"/>
    <w:rsid w:val="006D37D9"/>
    <w:rsid w:val="006F6944"/>
    <w:rsid w:val="00701093"/>
    <w:rsid w:val="00724056"/>
    <w:rsid w:val="00725007"/>
    <w:rsid w:val="00736B85"/>
    <w:rsid w:val="007420FE"/>
    <w:rsid w:val="00742ABC"/>
    <w:rsid w:val="00752008"/>
    <w:rsid w:val="007546DB"/>
    <w:rsid w:val="00754DAE"/>
    <w:rsid w:val="007634F0"/>
    <w:rsid w:val="00773EC6"/>
    <w:rsid w:val="0078669E"/>
    <w:rsid w:val="007876F4"/>
    <w:rsid w:val="00792900"/>
    <w:rsid w:val="007954E7"/>
    <w:rsid w:val="007A3E5A"/>
    <w:rsid w:val="007B46E0"/>
    <w:rsid w:val="007B4BE8"/>
    <w:rsid w:val="007C1A44"/>
    <w:rsid w:val="007C345A"/>
    <w:rsid w:val="007C488B"/>
    <w:rsid w:val="007C67F9"/>
    <w:rsid w:val="007C6F7D"/>
    <w:rsid w:val="007E1475"/>
    <w:rsid w:val="0080313B"/>
    <w:rsid w:val="00816433"/>
    <w:rsid w:val="00824E75"/>
    <w:rsid w:val="00825717"/>
    <w:rsid w:val="00825ED0"/>
    <w:rsid w:val="00867AF2"/>
    <w:rsid w:val="00876B40"/>
    <w:rsid w:val="00895E82"/>
    <w:rsid w:val="008A4870"/>
    <w:rsid w:val="008A6DB4"/>
    <w:rsid w:val="008B1586"/>
    <w:rsid w:val="008B64FD"/>
    <w:rsid w:val="008B6F1C"/>
    <w:rsid w:val="008C1EB9"/>
    <w:rsid w:val="008C6AF1"/>
    <w:rsid w:val="008D6DD7"/>
    <w:rsid w:val="008E1F96"/>
    <w:rsid w:val="008F1350"/>
    <w:rsid w:val="00900440"/>
    <w:rsid w:val="00925E3A"/>
    <w:rsid w:val="00933079"/>
    <w:rsid w:val="009342CB"/>
    <w:rsid w:val="00934B8F"/>
    <w:rsid w:val="0094146E"/>
    <w:rsid w:val="0094678B"/>
    <w:rsid w:val="00954900"/>
    <w:rsid w:val="00954EFE"/>
    <w:rsid w:val="00955BC0"/>
    <w:rsid w:val="009606CE"/>
    <w:rsid w:val="00961FAD"/>
    <w:rsid w:val="009778BD"/>
    <w:rsid w:val="00982153"/>
    <w:rsid w:val="00986649"/>
    <w:rsid w:val="009A4612"/>
    <w:rsid w:val="009B3619"/>
    <w:rsid w:val="009B6604"/>
    <w:rsid w:val="009D1D8D"/>
    <w:rsid w:val="009D58C7"/>
    <w:rsid w:val="009F031E"/>
    <w:rsid w:val="00A122BA"/>
    <w:rsid w:val="00A16D0D"/>
    <w:rsid w:val="00A22121"/>
    <w:rsid w:val="00A23D92"/>
    <w:rsid w:val="00A36FB4"/>
    <w:rsid w:val="00A43253"/>
    <w:rsid w:val="00A46AAE"/>
    <w:rsid w:val="00A46D84"/>
    <w:rsid w:val="00A51406"/>
    <w:rsid w:val="00A62BC3"/>
    <w:rsid w:val="00A65642"/>
    <w:rsid w:val="00A65EA5"/>
    <w:rsid w:val="00A80B30"/>
    <w:rsid w:val="00A84CB2"/>
    <w:rsid w:val="00A917F2"/>
    <w:rsid w:val="00AA4F9F"/>
    <w:rsid w:val="00AA7426"/>
    <w:rsid w:val="00AB0B53"/>
    <w:rsid w:val="00AB7092"/>
    <w:rsid w:val="00AC2381"/>
    <w:rsid w:val="00AD3E51"/>
    <w:rsid w:val="00AE40AC"/>
    <w:rsid w:val="00B01B46"/>
    <w:rsid w:val="00B10CC7"/>
    <w:rsid w:val="00B351CF"/>
    <w:rsid w:val="00B417C0"/>
    <w:rsid w:val="00B50150"/>
    <w:rsid w:val="00B52778"/>
    <w:rsid w:val="00B73EA9"/>
    <w:rsid w:val="00B744D2"/>
    <w:rsid w:val="00B750F3"/>
    <w:rsid w:val="00B90A04"/>
    <w:rsid w:val="00B93C66"/>
    <w:rsid w:val="00B9745D"/>
    <w:rsid w:val="00BB0A2C"/>
    <w:rsid w:val="00BB2AE6"/>
    <w:rsid w:val="00BC6030"/>
    <w:rsid w:val="00BD4837"/>
    <w:rsid w:val="00BF2816"/>
    <w:rsid w:val="00BF7390"/>
    <w:rsid w:val="00BF7DDA"/>
    <w:rsid w:val="00C0592D"/>
    <w:rsid w:val="00C11921"/>
    <w:rsid w:val="00C20ADB"/>
    <w:rsid w:val="00C23989"/>
    <w:rsid w:val="00C261AA"/>
    <w:rsid w:val="00C31D3B"/>
    <w:rsid w:val="00C4502E"/>
    <w:rsid w:val="00C45CB8"/>
    <w:rsid w:val="00C51CD5"/>
    <w:rsid w:val="00C52647"/>
    <w:rsid w:val="00C55A4B"/>
    <w:rsid w:val="00C60D55"/>
    <w:rsid w:val="00C63A0C"/>
    <w:rsid w:val="00C67115"/>
    <w:rsid w:val="00C979B6"/>
    <w:rsid w:val="00CA16F2"/>
    <w:rsid w:val="00CA6BD8"/>
    <w:rsid w:val="00CB063D"/>
    <w:rsid w:val="00CB5A92"/>
    <w:rsid w:val="00CB71EE"/>
    <w:rsid w:val="00CD1C58"/>
    <w:rsid w:val="00CD229A"/>
    <w:rsid w:val="00CD3BE4"/>
    <w:rsid w:val="00CD41DE"/>
    <w:rsid w:val="00CE0625"/>
    <w:rsid w:val="00CE7D30"/>
    <w:rsid w:val="00CF3E75"/>
    <w:rsid w:val="00D327CD"/>
    <w:rsid w:val="00D53EB8"/>
    <w:rsid w:val="00D5714F"/>
    <w:rsid w:val="00D62C78"/>
    <w:rsid w:val="00D6416C"/>
    <w:rsid w:val="00D7522A"/>
    <w:rsid w:val="00D861F6"/>
    <w:rsid w:val="00D93583"/>
    <w:rsid w:val="00D95A0A"/>
    <w:rsid w:val="00DA1917"/>
    <w:rsid w:val="00DA2DDF"/>
    <w:rsid w:val="00DC6935"/>
    <w:rsid w:val="00DC783F"/>
    <w:rsid w:val="00DD5508"/>
    <w:rsid w:val="00DD78AB"/>
    <w:rsid w:val="00DD7E15"/>
    <w:rsid w:val="00DE7AAC"/>
    <w:rsid w:val="00DF22D1"/>
    <w:rsid w:val="00E031DF"/>
    <w:rsid w:val="00E21F5C"/>
    <w:rsid w:val="00E25648"/>
    <w:rsid w:val="00E35086"/>
    <w:rsid w:val="00E36940"/>
    <w:rsid w:val="00E812FA"/>
    <w:rsid w:val="00E86821"/>
    <w:rsid w:val="00E945B7"/>
    <w:rsid w:val="00EC1049"/>
    <w:rsid w:val="00ED72CD"/>
    <w:rsid w:val="00EE617F"/>
    <w:rsid w:val="00EF51A9"/>
    <w:rsid w:val="00F03570"/>
    <w:rsid w:val="00F04D6E"/>
    <w:rsid w:val="00F0552C"/>
    <w:rsid w:val="00F12AE9"/>
    <w:rsid w:val="00F3338B"/>
    <w:rsid w:val="00F4626F"/>
    <w:rsid w:val="00F53DBC"/>
    <w:rsid w:val="00F55598"/>
    <w:rsid w:val="00F630C1"/>
    <w:rsid w:val="00F731E8"/>
    <w:rsid w:val="00F872D8"/>
    <w:rsid w:val="00FA367F"/>
    <w:rsid w:val="00FA42B4"/>
    <w:rsid w:val="00FB08DD"/>
    <w:rsid w:val="00FC2C87"/>
    <w:rsid w:val="00FF2DA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04D17"/>
  <w15:chartTrackingRefBased/>
  <w15:docId w15:val="{8D88E100-7AA6-4673-84F2-5C52AB9C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4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934B8F"/>
    <w:pPr>
      <w:ind w:left="720"/>
      <w:contextualSpacing/>
    </w:pPr>
  </w:style>
  <w:style w:type="paragraph" w:styleId="GvdeMetni">
    <w:name w:val="Body Text"/>
    <w:basedOn w:val="Normal"/>
    <w:link w:val="GvdeMetniChar"/>
    <w:uiPriority w:val="1"/>
    <w:qFormat/>
    <w:rsid w:val="00955BC0"/>
    <w:pPr>
      <w:widowControl w:val="0"/>
      <w:autoSpaceDE w:val="0"/>
      <w:autoSpaceDN w:val="0"/>
      <w:spacing w:after="0" w:line="240" w:lineRule="auto"/>
    </w:pPr>
    <w:rPr>
      <w:rFonts w:ascii="Arial Narrow" w:eastAsia="Arial Narrow" w:hAnsi="Arial Narrow" w:cs="Arial Narrow"/>
      <w:kern w:val="0"/>
      <w:sz w:val="17"/>
      <w:szCs w:val="17"/>
      <w:lang w:val="en-GB" w:eastAsia="en-GB" w:bidi="en-GB"/>
      <w14:ligatures w14:val="none"/>
    </w:rPr>
  </w:style>
  <w:style w:type="character" w:customStyle="1" w:styleId="GvdeMetniChar">
    <w:name w:val="Gövde Metni Char"/>
    <w:basedOn w:val="VarsaylanParagrafYazTipi"/>
    <w:link w:val="GvdeMetni"/>
    <w:uiPriority w:val="1"/>
    <w:rsid w:val="00955BC0"/>
    <w:rPr>
      <w:rFonts w:ascii="Arial Narrow" w:eastAsia="Arial Narrow" w:hAnsi="Arial Narrow" w:cs="Arial Narrow"/>
      <w:kern w:val="0"/>
      <w:sz w:val="17"/>
      <w:szCs w:val="17"/>
      <w:lang w:val="en-GB" w:eastAsia="en-GB" w:bidi="en-GB"/>
      <w14:ligatures w14:val="none"/>
    </w:rPr>
  </w:style>
  <w:style w:type="character" w:styleId="AklamaBavurusu">
    <w:name w:val="annotation reference"/>
    <w:basedOn w:val="VarsaylanParagrafYazTipi"/>
    <w:uiPriority w:val="99"/>
    <w:semiHidden/>
    <w:unhideWhenUsed/>
    <w:rsid w:val="004A13A2"/>
    <w:rPr>
      <w:sz w:val="16"/>
      <w:szCs w:val="16"/>
    </w:rPr>
  </w:style>
  <w:style w:type="paragraph" w:styleId="AklamaMetni">
    <w:name w:val="annotation text"/>
    <w:basedOn w:val="Normal"/>
    <w:link w:val="AklamaMetniChar"/>
    <w:uiPriority w:val="99"/>
    <w:unhideWhenUsed/>
    <w:rsid w:val="004A13A2"/>
    <w:pPr>
      <w:spacing w:line="240" w:lineRule="auto"/>
    </w:pPr>
    <w:rPr>
      <w:sz w:val="20"/>
      <w:szCs w:val="20"/>
    </w:rPr>
  </w:style>
  <w:style w:type="character" w:customStyle="1" w:styleId="AklamaMetniChar">
    <w:name w:val="Açıklama Metni Char"/>
    <w:basedOn w:val="VarsaylanParagrafYazTipi"/>
    <w:link w:val="AklamaMetni"/>
    <w:uiPriority w:val="99"/>
    <w:rsid w:val="004A13A2"/>
    <w:rPr>
      <w:sz w:val="20"/>
      <w:szCs w:val="20"/>
    </w:rPr>
  </w:style>
  <w:style w:type="paragraph" w:styleId="AklamaKonusu">
    <w:name w:val="annotation subject"/>
    <w:basedOn w:val="AklamaMetni"/>
    <w:next w:val="AklamaMetni"/>
    <w:link w:val="AklamaKonusuChar"/>
    <w:uiPriority w:val="99"/>
    <w:semiHidden/>
    <w:unhideWhenUsed/>
    <w:rsid w:val="004A13A2"/>
    <w:rPr>
      <w:b/>
      <w:bCs/>
    </w:rPr>
  </w:style>
  <w:style w:type="character" w:customStyle="1" w:styleId="AklamaKonusuChar">
    <w:name w:val="Açıklama Konusu Char"/>
    <w:basedOn w:val="AklamaMetniChar"/>
    <w:link w:val="AklamaKonusu"/>
    <w:uiPriority w:val="99"/>
    <w:semiHidden/>
    <w:rsid w:val="004A13A2"/>
    <w:rPr>
      <w:b/>
      <w:bCs/>
      <w:sz w:val="20"/>
      <w:szCs w:val="20"/>
    </w:rPr>
  </w:style>
  <w:style w:type="table" w:customStyle="1" w:styleId="TableNormal">
    <w:name w:val="Table Normal"/>
    <w:uiPriority w:val="2"/>
    <w:semiHidden/>
    <w:unhideWhenUsed/>
    <w:qFormat/>
    <w:rsid w:val="00CB71E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71EE"/>
    <w:pPr>
      <w:widowControl w:val="0"/>
      <w:autoSpaceDE w:val="0"/>
      <w:autoSpaceDN w:val="0"/>
      <w:spacing w:before="44" w:after="0" w:line="240" w:lineRule="auto"/>
      <w:ind w:left="56"/>
    </w:pPr>
    <w:rPr>
      <w:rFonts w:ascii="Arial Narrow" w:eastAsia="Arial Narrow" w:hAnsi="Arial Narrow" w:cs="Arial Narrow"/>
      <w:kern w:val="0"/>
      <w:lang w:val="en-GB" w:eastAsia="en-GB" w:bidi="en-GB"/>
      <w14:ligatures w14:val="none"/>
    </w:rPr>
  </w:style>
  <w:style w:type="paragraph" w:styleId="stBilgi">
    <w:name w:val="header"/>
    <w:basedOn w:val="Normal"/>
    <w:link w:val="stBilgiChar"/>
    <w:uiPriority w:val="99"/>
    <w:unhideWhenUsed/>
    <w:rsid w:val="00DA2D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2DDF"/>
  </w:style>
  <w:style w:type="paragraph" w:styleId="AltBilgi">
    <w:name w:val="footer"/>
    <w:basedOn w:val="Normal"/>
    <w:link w:val="AltBilgiChar"/>
    <w:uiPriority w:val="99"/>
    <w:unhideWhenUsed/>
    <w:rsid w:val="00DA2D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1917</TotalTime>
  <Pages>22</Pages>
  <Words>8875</Words>
  <Characters>57511</Characters>
  <Application>Microsoft Office Word</Application>
  <DocSecurity>0</DocSecurity>
  <Lines>1198</Lines>
  <Paragraphs>577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Bekler</dc:creator>
  <cp:keywords/>
  <dc:description/>
  <cp:lastModifiedBy>Gaye Bekler</cp:lastModifiedBy>
  <cp:revision>220</cp:revision>
  <dcterms:created xsi:type="dcterms:W3CDTF">2023-09-20T09:04:00Z</dcterms:created>
  <dcterms:modified xsi:type="dcterms:W3CDTF">2023-10-15T15:14:00Z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2328e25e-20e9-4d58-b983-2037f6da8fdc</vt:lpwstr>
  </property>
</Properties>
</file>